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C5D" w:rsidRPr="00A324EA" w:rsidRDefault="00DB2D7B" w:rsidP="00A30C5D">
      <w:pPr>
        <w:pStyle w:val="NormalWeb"/>
        <w:bidi/>
        <w:rPr>
          <w:rFonts w:asciiTheme="minorHAnsi" w:hAnsiTheme="minorHAnsi" w:cstheme="minorHAnsi"/>
          <w:color w:val="FF0000"/>
          <w:sz w:val="40"/>
          <w:szCs w:val="40"/>
          <w:rtl/>
          <w:lang w:bidi="fa-IR"/>
        </w:rPr>
      </w:pPr>
      <w:r w:rsidRPr="00DB2D7B">
        <w:rPr>
          <w:rFonts w:asciiTheme="minorHAnsi" w:hAnsiTheme="minorHAnsi" w:cstheme="minorHAnsi"/>
          <w:color w:val="465BFF"/>
          <w:sz w:val="40"/>
          <w:szCs w:val="40"/>
          <w:rtl/>
          <w:lang w:bidi="fa-IR"/>
        </w:rPr>
        <w:t xml:space="preserve"> </w:t>
      </w:r>
      <w:r w:rsidRPr="00A30C5D">
        <w:rPr>
          <w:rFonts w:asciiTheme="minorHAnsi" w:hAnsiTheme="minorHAnsi" w:cstheme="minorHAnsi" w:hint="cs"/>
          <w:color w:val="465BFF"/>
          <w:sz w:val="40"/>
          <w:szCs w:val="40"/>
          <w:highlight w:val="yellow"/>
          <w:rtl/>
          <w:lang w:bidi="fa-IR"/>
        </w:rPr>
        <w:t>5شنبه 8/9/1403-26جمادی الاولی 1446-28نوامبر 2024-درس 12 تفسیر ترتیبی مدیریتی قرآن کریم-</w:t>
      </w:r>
      <w:r w:rsidR="00A30C5D" w:rsidRPr="00A30C5D">
        <w:rPr>
          <w:rFonts w:asciiTheme="minorHAnsi" w:hAnsiTheme="minorHAnsi" w:cstheme="minorHAnsi" w:hint="cs"/>
          <w:color w:val="FF0000"/>
          <w:sz w:val="40"/>
          <w:szCs w:val="40"/>
          <w:highlight w:val="yellow"/>
          <w:rtl/>
          <w:lang w:bidi="fa-IR"/>
        </w:rPr>
        <w:t xml:space="preserve"> </w:t>
      </w:r>
      <w:r w:rsidR="00A30C5D" w:rsidRPr="00A30C5D">
        <w:rPr>
          <w:rFonts w:asciiTheme="minorHAnsi" w:hAnsiTheme="minorHAnsi" w:cstheme="minorHAnsi" w:hint="cs"/>
          <w:color w:val="FF0000"/>
          <w:sz w:val="40"/>
          <w:szCs w:val="40"/>
          <w:highlight w:val="yellow"/>
          <w:rtl/>
          <w:lang w:bidi="fa-IR"/>
        </w:rPr>
        <w:t>مرجعیت اصلح در حل بحرانها حتی برای مخالفان</w:t>
      </w:r>
    </w:p>
    <w:p w:rsidR="00055F63" w:rsidRPr="00DB2D7B" w:rsidRDefault="00A30C5D" w:rsidP="00DB2D7B">
      <w:pPr>
        <w:pStyle w:val="NormalWeb"/>
        <w:bidi/>
        <w:rPr>
          <w:rFonts w:asciiTheme="minorHAnsi" w:hAnsiTheme="minorHAnsi" w:cstheme="minorHAnsi"/>
          <w:sz w:val="40"/>
          <w:szCs w:val="40"/>
          <w:rtl/>
          <w:lang w:bidi="fa-IR"/>
        </w:rPr>
      </w:pPr>
      <w:r w:rsidRPr="00DB2D7B">
        <w:rPr>
          <w:rFonts w:asciiTheme="minorHAnsi" w:hAnsiTheme="minorHAnsi" w:cstheme="minorHAnsi"/>
          <w:color w:val="465BFF"/>
          <w:sz w:val="40"/>
          <w:szCs w:val="40"/>
          <w:rtl/>
          <w:lang w:bidi="fa-IR"/>
        </w:rPr>
        <w:t xml:space="preserve"> </w:t>
      </w:r>
      <w:r w:rsidR="00055F63" w:rsidRPr="00DB2D7B">
        <w:rPr>
          <w:rFonts w:asciiTheme="minorHAnsi" w:hAnsiTheme="minorHAnsi" w:cstheme="minorHAnsi"/>
          <w:color w:val="465BFF"/>
          <w:sz w:val="40"/>
          <w:szCs w:val="40"/>
          <w:rtl/>
          <w:lang w:bidi="fa-IR"/>
        </w:rPr>
        <w:t>[سوره الأنعام (6): آيات 40 تا 41]</w:t>
      </w:r>
    </w:p>
    <w:p w:rsidR="00055F63" w:rsidRPr="00DB2D7B" w:rsidRDefault="00055F63" w:rsidP="00DB2D7B">
      <w:pPr>
        <w:pStyle w:val="NormalWeb"/>
        <w:bidi/>
        <w:rPr>
          <w:rFonts w:asciiTheme="minorHAnsi" w:hAnsiTheme="minorHAnsi" w:cstheme="minorHAnsi"/>
          <w:sz w:val="40"/>
          <w:szCs w:val="40"/>
          <w:rtl/>
          <w:lang w:bidi="fa-IR"/>
        </w:rPr>
      </w:pPr>
      <w:r w:rsidRPr="00DB2D7B">
        <w:rPr>
          <w:rFonts w:asciiTheme="minorHAnsi" w:hAnsiTheme="minorHAnsi" w:cstheme="minorHAnsi"/>
          <w:color w:val="006A0F"/>
          <w:sz w:val="40"/>
          <w:szCs w:val="40"/>
          <w:rtl/>
          <w:lang w:bidi="fa-IR"/>
        </w:rPr>
        <w:t>قُلْ أَ رَأَيْتَكُمْ إِنْ أَتاكُمْ عَذابُ اللَّهِ أَوْ أَتَتْكُمُ السَّاعَةُ أَ غَيْرَ اللَّهِ تَدْعُونَ إِنْ كُنْتُمْ صادِقِينَ (40) بَلْ إِيَّاهُ تَدْعُونَ فَيَكْشِفُ ما تَدْعُونَ إِلَيْهِ إِنْ شاءَ وَ تَنْسَوْنَ ما تُشْرِكُونَ (41)</w:t>
      </w:r>
    </w:p>
    <w:p w:rsidR="00055F63" w:rsidRPr="00DB2D7B" w:rsidRDefault="00055F63" w:rsidP="00DB2D7B">
      <w:pPr>
        <w:pStyle w:val="NormalWeb"/>
        <w:bidi/>
        <w:rPr>
          <w:rFonts w:asciiTheme="minorHAnsi" w:hAnsiTheme="minorHAnsi" w:cstheme="minorHAnsi"/>
          <w:sz w:val="40"/>
          <w:szCs w:val="40"/>
          <w:rtl/>
          <w:lang w:bidi="fa-IR"/>
        </w:rPr>
      </w:pPr>
      <w:r w:rsidRPr="00DB2D7B">
        <w:rPr>
          <w:rFonts w:asciiTheme="minorHAnsi" w:hAnsiTheme="minorHAnsi" w:cstheme="minorHAnsi"/>
          <w:color w:val="000000"/>
          <w:sz w:val="40"/>
          <w:szCs w:val="40"/>
          <w:rtl/>
          <w:lang w:bidi="fa-IR"/>
        </w:rPr>
        <w:t>بگو: اگر راست مى‏گوييد، بمن خبر دهيد. اگر عذاب خدا بر سر شما فرود آيد يا رستاخيز، شما را دريابد، آيا جز خدا را مى‏خوانيد؟ نه. بلكه او را ميخوانيد و اگر بخواهد آنچه وى را بدان ميخوانيد رفع ميكند و آنچه را شريك خدا قرار مى‏دهيد، فراموش مى‏كنند.</w:t>
      </w:r>
    </w:p>
    <w:p w:rsidR="00055F63" w:rsidRPr="00DB2D7B" w:rsidRDefault="00055F63" w:rsidP="00DB2D7B">
      <w:pPr>
        <w:pStyle w:val="NormalWeb"/>
        <w:bidi/>
        <w:rPr>
          <w:rFonts w:asciiTheme="minorHAnsi" w:hAnsiTheme="minorHAnsi" w:cstheme="minorHAnsi"/>
          <w:sz w:val="40"/>
          <w:szCs w:val="40"/>
          <w:rtl/>
          <w:lang w:bidi="fa-IR"/>
        </w:rPr>
      </w:pPr>
      <w:r w:rsidRPr="00DB2D7B">
        <w:rPr>
          <w:rFonts w:asciiTheme="minorHAnsi" w:hAnsiTheme="minorHAnsi" w:cstheme="minorHAnsi"/>
          <w:color w:val="465BFF"/>
          <w:sz w:val="40"/>
          <w:szCs w:val="40"/>
          <w:rtl/>
          <w:lang w:bidi="fa-IR"/>
        </w:rPr>
        <w:t>قرائت‏</w:t>
      </w:r>
    </w:p>
    <w:p w:rsidR="00055F63" w:rsidRPr="00DB2D7B" w:rsidRDefault="00055F63" w:rsidP="00DB2D7B">
      <w:pPr>
        <w:pStyle w:val="NormalWeb"/>
        <w:bidi/>
        <w:rPr>
          <w:rFonts w:asciiTheme="minorHAnsi" w:hAnsiTheme="minorHAnsi" w:cstheme="minorHAnsi"/>
          <w:sz w:val="40"/>
          <w:szCs w:val="40"/>
          <w:rtl/>
          <w:lang w:bidi="fa-IR"/>
        </w:rPr>
      </w:pPr>
      <w:r w:rsidRPr="00DB2D7B">
        <w:rPr>
          <w:rFonts w:asciiTheme="minorHAnsi" w:hAnsiTheme="minorHAnsi" w:cstheme="minorHAnsi"/>
          <w:color w:val="000000"/>
          <w:sz w:val="40"/>
          <w:szCs w:val="40"/>
          <w:rtl/>
          <w:lang w:bidi="fa-IR"/>
        </w:rPr>
        <w:t>ا رايتكم: اهل مدينه اين كلمه و مشابه آن را در قرآن بتخفيف همزه دوم خوانده‏اند.</w:t>
      </w:r>
    </w:p>
    <w:p w:rsidR="00055F63" w:rsidRPr="00DB2D7B" w:rsidRDefault="00055F63" w:rsidP="00DB2D7B">
      <w:pPr>
        <w:pStyle w:val="NormalWeb"/>
        <w:bidi/>
        <w:rPr>
          <w:rFonts w:asciiTheme="minorHAnsi" w:hAnsiTheme="minorHAnsi" w:cstheme="minorHAnsi"/>
          <w:sz w:val="40"/>
          <w:szCs w:val="40"/>
          <w:rtl/>
          <w:lang w:bidi="fa-IR"/>
        </w:rPr>
      </w:pPr>
      <w:r w:rsidRPr="00DB2D7B">
        <w:rPr>
          <w:rFonts w:asciiTheme="minorHAnsi" w:hAnsiTheme="minorHAnsi" w:cstheme="minorHAnsi"/>
          <w:color w:val="000000"/>
          <w:sz w:val="40"/>
          <w:szCs w:val="40"/>
          <w:rtl/>
          <w:lang w:bidi="fa-IR"/>
        </w:rPr>
        <w:t>كسايى بدون همزه خوانده است. ديگران با همزه خوانده‏اند.</w:t>
      </w:r>
    </w:p>
    <w:p w:rsidR="00055F63" w:rsidRPr="00DB2D7B" w:rsidRDefault="00055F63" w:rsidP="00DB2D7B">
      <w:pPr>
        <w:pStyle w:val="NormalWeb"/>
        <w:bidi/>
        <w:rPr>
          <w:rFonts w:asciiTheme="minorHAnsi" w:hAnsiTheme="minorHAnsi" w:cstheme="minorHAnsi"/>
          <w:sz w:val="40"/>
          <w:szCs w:val="40"/>
          <w:rtl/>
          <w:lang w:bidi="fa-IR"/>
        </w:rPr>
      </w:pPr>
      <w:r w:rsidRPr="00DB2D7B">
        <w:rPr>
          <w:rFonts w:asciiTheme="minorHAnsi" w:hAnsiTheme="minorHAnsi" w:cstheme="minorHAnsi"/>
          <w:color w:val="000000"/>
          <w:sz w:val="40"/>
          <w:szCs w:val="40"/>
          <w:rtl/>
          <w:lang w:bidi="fa-IR"/>
        </w:rPr>
        <w:t>وجه قرائت سوم روشن است. وجه قرائت اول اين است كه همزه بين بين قرار داده‏اند حذف همزه هم در زبان عرب، نمونه‏هايى دارد. مثل «يا بالمغيرة رب امر معضل» يعنى: اى ابا مغيره بسا امرى مشكل ....</w:t>
      </w:r>
    </w:p>
    <w:p w:rsidR="00055F63" w:rsidRPr="00DB2D7B" w:rsidRDefault="00055F63" w:rsidP="00DB2D7B">
      <w:pPr>
        <w:pStyle w:val="NormalWeb"/>
        <w:bidi/>
        <w:rPr>
          <w:rFonts w:asciiTheme="minorHAnsi" w:hAnsiTheme="minorHAnsi" w:cstheme="minorHAnsi"/>
          <w:sz w:val="40"/>
          <w:szCs w:val="40"/>
          <w:rtl/>
          <w:lang w:bidi="fa-IR"/>
        </w:rPr>
      </w:pPr>
      <w:r w:rsidRPr="00DB2D7B">
        <w:rPr>
          <w:rFonts w:asciiTheme="minorHAnsi" w:hAnsiTheme="minorHAnsi" w:cstheme="minorHAnsi"/>
          <w:color w:val="465BFF"/>
          <w:sz w:val="40"/>
          <w:szCs w:val="40"/>
          <w:rtl/>
          <w:lang w:bidi="fa-IR"/>
        </w:rPr>
        <w:t>اعراب‏</w:t>
      </w:r>
    </w:p>
    <w:p w:rsidR="00055F63" w:rsidRPr="00DB2D7B" w:rsidRDefault="00055F63" w:rsidP="00DB2D7B">
      <w:pPr>
        <w:pStyle w:val="NormalWeb"/>
        <w:bidi/>
        <w:rPr>
          <w:rFonts w:asciiTheme="minorHAnsi" w:hAnsiTheme="minorHAnsi" w:cstheme="minorHAnsi"/>
          <w:sz w:val="40"/>
          <w:szCs w:val="40"/>
          <w:rtl/>
          <w:lang w:bidi="fa-IR"/>
        </w:rPr>
      </w:pPr>
      <w:r w:rsidRPr="00DB2D7B">
        <w:rPr>
          <w:rFonts w:asciiTheme="minorHAnsi" w:hAnsiTheme="minorHAnsi" w:cstheme="minorHAnsi"/>
          <w:color w:val="02802C"/>
          <w:sz w:val="40"/>
          <w:szCs w:val="40"/>
          <w:rtl/>
          <w:lang w:bidi="fa-IR"/>
        </w:rPr>
        <w:t>أَ رَأَيْتَكُمْ‏</w:t>
      </w:r>
      <w:r w:rsidRPr="00DB2D7B">
        <w:rPr>
          <w:rFonts w:asciiTheme="minorHAnsi" w:hAnsiTheme="minorHAnsi" w:cstheme="minorHAnsi"/>
          <w:color w:val="000000"/>
          <w:sz w:val="40"/>
          <w:szCs w:val="40"/>
          <w:rtl/>
          <w:lang w:bidi="fa-IR"/>
        </w:rPr>
        <w:t xml:space="preserve">: «كم در اينجا صرفاً براى خطاب است و معناى اسم ندارد. زيرا اگر اسم باشد، بايد آنچه بعد از آن مى‏آيد خود آن باشد. در حالى كه </w:t>
      </w:r>
      <w:r w:rsidRPr="00DB2D7B">
        <w:rPr>
          <w:rFonts w:asciiTheme="minorHAnsi" w:hAnsiTheme="minorHAnsi" w:cstheme="minorHAnsi"/>
          <w:color w:val="000000"/>
          <w:sz w:val="40"/>
          <w:szCs w:val="40"/>
          <w:rtl/>
          <w:lang w:bidi="fa-IR"/>
        </w:rPr>
        <w:lastRenderedPageBreak/>
        <w:t>چنين نيست مثل:</w:t>
      </w:r>
      <w:r w:rsidRPr="00DB2D7B">
        <w:rPr>
          <w:rFonts w:asciiTheme="minorHAnsi" w:hAnsiTheme="minorHAnsi" w:cstheme="minorHAnsi"/>
          <w:color w:val="006A0F"/>
          <w:sz w:val="40"/>
          <w:szCs w:val="40"/>
          <w:rtl/>
          <w:lang w:bidi="fa-IR"/>
        </w:rPr>
        <w:t xml:space="preserve"> «أَ رَأَيْتَكَ هذَا الَّذِي كَرَّمْتَ عَلَيَّ»</w:t>
      </w:r>
      <w:r w:rsidRPr="00DB2D7B">
        <w:rPr>
          <w:rFonts w:asciiTheme="minorHAnsi" w:hAnsiTheme="minorHAnsi" w:cstheme="minorHAnsi"/>
          <w:color w:val="000000"/>
          <w:sz w:val="40"/>
          <w:szCs w:val="40"/>
          <w:rtl/>
          <w:lang w:bidi="fa-IR"/>
        </w:rPr>
        <w:t xml:space="preserve"> (اسراء 62) بدليل اينكه اين فعل بدو مفعول متعدى ميشود و قاعده اين است كه مفعول دوم عين مفعول اول باشد و ما ملاحظه مى‏كنيم كه جمله‏</w:t>
      </w:r>
      <w:r w:rsidRPr="00DB2D7B">
        <w:rPr>
          <w:rFonts w:asciiTheme="minorHAnsi" w:hAnsiTheme="minorHAnsi" w:cstheme="minorHAnsi"/>
          <w:color w:val="006A0F"/>
          <w:sz w:val="40"/>
          <w:szCs w:val="40"/>
          <w:rtl/>
          <w:lang w:bidi="fa-IR"/>
        </w:rPr>
        <w:t xml:space="preserve"> «هذَا الَّذِي ...»</w:t>
      </w:r>
      <w:r w:rsidRPr="00DB2D7B">
        <w:rPr>
          <w:rFonts w:asciiTheme="minorHAnsi" w:hAnsiTheme="minorHAnsi" w:cstheme="minorHAnsi"/>
          <w:color w:val="000000"/>
          <w:sz w:val="40"/>
          <w:szCs w:val="40"/>
          <w:rtl/>
          <w:lang w:bidi="fa-IR"/>
        </w:rPr>
        <w:t xml:space="preserve"> غير از كاف است. اگر كاف براى خطاب باشد، تاء براى خطاب نيست، زيرا يك فعل دو علامت خطاب نميخواهد. بلكه صرفاً فاعل است. از همين جهت است كه تاء در همه حال بلفظ مفرد مى‏آيد.</w:t>
      </w:r>
    </w:p>
    <w:p w:rsidR="00055F63" w:rsidRPr="00DB2D7B" w:rsidRDefault="00055F63" w:rsidP="00DB2D7B">
      <w:pPr>
        <w:pStyle w:val="NormalWeb"/>
        <w:bidi/>
        <w:rPr>
          <w:rFonts w:asciiTheme="minorHAnsi" w:hAnsiTheme="minorHAnsi" w:cstheme="minorHAnsi"/>
          <w:sz w:val="40"/>
          <w:szCs w:val="40"/>
          <w:rtl/>
          <w:lang w:bidi="fa-IR"/>
        </w:rPr>
      </w:pPr>
      <w:r w:rsidRPr="00DB2D7B">
        <w:rPr>
          <w:rFonts w:asciiTheme="minorHAnsi" w:hAnsiTheme="minorHAnsi" w:cstheme="minorHAnsi"/>
          <w:color w:val="02802C"/>
          <w:sz w:val="40"/>
          <w:szCs w:val="40"/>
          <w:rtl/>
          <w:lang w:bidi="fa-IR"/>
        </w:rPr>
        <w:t>إِنْ أَتاكُمْ عَذابُ اللَّهِ‏</w:t>
      </w:r>
      <w:r w:rsidRPr="00DB2D7B">
        <w:rPr>
          <w:rFonts w:asciiTheme="minorHAnsi" w:hAnsiTheme="minorHAnsi" w:cstheme="minorHAnsi"/>
          <w:color w:val="000000"/>
          <w:sz w:val="40"/>
          <w:szCs w:val="40"/>
          <w:rtl/>
          <w:lang w:bidi="fa-IR"/>
        </w:rPr>
        <w:t>: جواب شرط «تدعون» است. اين جمله در محل نصب و مفعول‏</w:t>
      </w:r>
      <w:r w:rsidRPr="00DB2D7B">
        <w:rPr>
          <w:rFonts w:asciiTheme="minorHAnsi" w:hAnsiTheme="minorHAnsi" w:cstheme="minorHAnsi"/>
          <w:color w:val="02802C"/>
          <w:sz w:val="40"/>
          <w:szCs w:val="40"/>
          <w:rtl/>
          <w:lang w:bidi="fa-IR"/>
        </w:rPr>
        <w:t xml:space="preserve"> «أَ رَأَيْتَكُمْ»</w:t>
      </w:r>
      <w:r w:rsidRPr="00DB2D7B">
        <w:rPr>
          <w:rFonts w:asciiTheme="minorHAnsi" w:hAnsiTheme="minorHAnsi" w:cstheme="minorHAnsi"/>
          <w:color w:val="000000"/>
          <w:sz w:val="40"/>
          <w:szCs w:val="40"/>
          <w:rtl/>
          <w:lang w:bidi="fa-IR"/>
        </w:rPr>
        <w:t xml:space="preserve"> است.</w:t>
      </w:r>
    </w:p>
    <w:p w:rsidR="00055F63" w:rsidRPr="00DB2D7B" w:rsidRDefault="00055F63" w:rsidP="00DB2D7B">
      <w:pPr>
        <w:pStyle w:val="NormalWeb"/>
        <w:bidi/>
        <w:rPr>
          <w:rFonts w:asciiTheme="minorHAnsi" w:hAnsiTheme="minorHAnsi" w:cstheme="minorHAnsi"/>
          <w:sz w:val="40"/>
          <w:szCs w:val="40"/>
          <w:rtl/>
          <w:lang w:bidi="fa-IR"/>
        </w:rPr>
      </w:pPr>
      <w:r w:rsidRPr="00DB2D7B">
        <w:rPr>
          <w:rFonts w:asciiTheme="minorHAnsi" w:hAnsiTheme="minorHAnsi" w:cstheme="minorHAnsi"/>
          <w:color w:val="02802C"/>
          <w:sz w:val="40"/>
          <w:szCs w:val="40"/>
          <w:rtl/>
          <w:lang w:bidi="fa-IR"/>
        </w:rPr>
        <w:t>إِنْ كُنْتُمْ صادِقِينَ‏</w:t>
      </w:r>
      <w:r w:rsidRPr="00DB2D7B">
        <w:rPr>
          <w:rFonts w:asciiTheme="minorHAnsi" w:hAnsiTheme="minorHAnsi" w:cstheme="minorHAnsi"/>
          <w:color w:val="000000"/>
          <w:sz w:val="40"/>
          <w:szCs w:val="40"/>
          <w:rtl/>
          <w:lang w:bidi="fa-IR"/>
        </w:rPr>
        <w:t>: جواب شرط محذوف و قرينه آن جمله‏</w:t>
      </w:r>
      <w:r w:rsidRPr="00DB2D7B">
        <w:rPr>
          <w:rFonts w:asciiTheme="minorHAnsi" w:hAnsiTheme="minorHAnsi" w:cstheme="minorHAnsi"/>
          <w:color w:val="02802C"/>
          <w:sz w:val="40"/>
          <w:szCs w:val="40"/>
          <w:rtl/>
          <w:lang w:bidi="fa-IR"/>
        </w:rPr>
        <w:t xml:space="preserve"> «أَ رَأَيْتَكُمْ»</w:t>
      </w:r>
      <w:r w:rsidRPr="00DB2D7B">
        <w:rPr>
          <w:rFonts w:asciiTheme="minorHAnsi" w:hAnsiTheme="minorHAnsi" w:cstheme="minorHAnsi"/>
          <w:color w:val="000000"/>
          <w:sz w:val="40"/>
          <w:szCs w:val="40"/>
          <w:rtl/>
          <w:lang w:bidi="fa-IR"/>
        </w:rPr>
        <w:t xml:space="preserve"> است.</w:t>
      </w:r>
    </w:p>
    <w:p w:rsidR="00055F63" w:rsidRPr="00DB2D7B" w:rsidRDefault="00055F63" w:rsidP="00DB2D7B">
      <w:pPr>
        <w:pStyle w:val="NormalWeb"/>
        <w:bidi/>
        <w:rPr>
          <w:rFonts w:asciiTheme="minorHAnsi" w:hAnsiTheme="minorHAnsi" w:cstheme="minorHAnsi"/>
          <w:sz w:val="40"/>
          <w:szCs w:val="40"/>
          <w:rtl/>
          <w:lang w:bidi="fa-IR"/>
        </w:rPr>
      </w:pPr>
      <w:r w:rsidRPr="00DB2D7B">
        <w:rPr>
          <w:rFonts w:asciiTheme="minorHAnsi" w:hAnsiTheme="minorHAnsi" w:cstheme="minorHAnsi"/>
          <w:color w:val="465BFF"/>
          <w:sz w:val="40"/>
          <w:szCs w:val="40"/>
          <w:rtl/>
          <w:lang w:bidi="fa-IR"/>
        </w:rPr>
        <w:t>مقصود</w:t>
      </w:r>
    </w:p>
    <w:p w:rsidR="00055F63" w:rsidRPr="00DB2D7B" w:rsidRDefault="00055F63" w:rsidP="00DB2D7B">
      <w:pPr>
        <w:pStyle w:val="NormalWeb"/>
        <w:bidi/>
        <w:rPr>
          <w:rFonts w:asciiTheme="minorHAnsi" w:hAnsiTheme="minorHAnsi" w:cstheme="minorHAnsi"/>
          <w:sz w:val="40"/>
          <w:szCs w:val="40"/>
          <w:rtl/>
          <w:lang w:bidi="fa-IR"/>
        </w:rPr>
      </w:pPr>
      <w:r w:rsidRPr="00DB2D7B">
        <w:rPr>
          <w:rFonts w:asciiTheme="minorHAnsi" w:hAnsiTheme="minorHAnsi" w:cstheme="minorHAnsi"/>
          <w:color w:val="000000"/>
          <w:sz w:val="40"/>
          <w:szCs w:val="40"/>
          <w:rtl/>
          <w:lang w:bidi="fa-IR"/>
        </w:rPr>
        <w:t>اكنون به پيامبر خود دستور مى‏دهد كه با كفار، به استدلال پردازد. مى‏فرمايد:</w:t>
      </w:r>
    </w:p>
    <w:p w:rsidR="00055F63" w:rsidRPr="00DB2D7B" w:rsidRDefault="00055F63" w:rsidP="00DB2D7B">
      <w:pPr>
        <w:pStyle w:val="NormalWeb"/>
        <w:bidi/>
        <w:rPr>
          <w:rFonts w:asciiTheme="minorHAnsi" w:hAnsiTheme="minorHAnsi" w:cstheme="minorHAnsi"/>
          <w:sz w:val="40"/>
          <w:szCs w:val="40"/>
          <w:rtl/>
          <w:lang w:bidi="fa-IR"/>
        </w:rPr>
      </w:pPr>
      <w:r w:rsidRPr="00DB2D7B">
        <w:rPr>
          <w:rFonts w:asciiTheme="minorHAnsi" w:hAnsiTheme="minorHAnsi" w:cstheme="minorHAnsi"/>
          <w:color w:val="02802C"/>
          <w:sz w:val="40"/>
          <w:szCs w:val="40"/>
          <w:rtl/>
          <w:lang w:bidi="fa-IR"/>
        </w:rPr>
        <w:t>قُلْ أَ رَأَيْتَكُمْ إِنْ أَتاكُمْ عَذابُ اللَّهِ أَوْ أَتَتْكُمُ السَّاعَةُ أَ غَيْرَ اللَّهِ تَدْعُونَ إِنْ‏كُنْتُمْ صادِقِينَ‏</w:t>
      </w:r>
      <w:r w:rsidRPr="00DB2D7B">
        <w:rPr>
          <w:rFonts w:asciiTheme="minorHAnsi" w:hAnsiTheme="minorHAnsi" w:cstheme="minorHAnsi"/>
          <w:color w:val="000000"/>
          <w:sz w:val="40"/>
          <w:szCs w:val="40"/>
          <w:rtl/>
          <w:lang w:bidi="fa-IR"/>
        </w:rPr>
        <w:t>: گفته‏اند: ساعت، نام زمانى است كه انسان دچار صاعقه ميشود و نام زمانى است كه انسان زنده ميشود. يعنى به اين كافران بگو: اگر همانطورى كه عاد و ثمود در دنيا گرفتار عذاب شدند، شما هم دچار عذاب شويد، يا اينكه ساعتى كه به شما وعده شده است كه ميميريد و زنده ميشويد، فرا برسد، آيا باز هم دست بدامن بتها مى‏شويد و آنها را ميخوانيد كه بفرياد شما برسند و شما را نجات دهند؟ البته اگر راست مى‏گوييد كه آنها خدا هستند، چاره‏اى نداريد جز اينكه آنها را بكمك بخوانيد. اين دليل، براى آنها قابل رد نيست، زيرا ترديدى نيست كه آنها در چنين موقعى ناچارند خدا را بخوانند نه بتها را.</w:t>
      </w:r>
    </w:p>
    <w:p w:rsidR="00055F63" w:rsidRPr="00DB2D7B" w:rsidRDefault="00055F63" w:rsidP="00DB2D7B">
      <w:pPr>
        <w:pStyle w:val="NormalWeb"/>
        <w:bidi/>
        <w:rPr>
          <w:rFonts w:asciiTheme="minorHAnsi" w:hAnsiTheme="minorHAnsi" w:cstheme="minorHAnsi"/>
          <w:sz w:val="40"/>
          <w:szCs w:val="40"/>
          <w:rtl/>
          <w:lang w:bidi="fa-IR"/>
        </w:rPr>
      </w:pPr>
      <w:r w:rsidRPr="00DB2D7B">
        <w:rPr>
          <w:rFonts w:asciiTheme="minorHAnsi" w:hAnsiTheme="minorHAnsi" w:cstheme="minorHAnsi"/>
          <w:color w:val="02802C"/>
          <w:sz w:val="40"/>
          <w:szCs w:val="40"/>
          <w:rtl/>
          <w:lang w:bidi="fa-IR"/>
        </w:rPr>
        <w:lastRenderedPageBreak/>
        <w:t>بَلْ إِيَّاهُ تَدْعُونَ‏</w:t>
      </w:r>
      <w:r w:rsidRPr="00DB2D7B">
        <w:rPr>
          <w:rFonts w:asciiTheme="minorHAnsi" w:hAnsiTheme="minorHAnsi" w:cstheme="minorHAnsi"/>
          <w:color w:val="000000"/>
          <w:sz w:val="40"/>
          <w:szCs w:val="40"/>
          <w:rtl/>
          <w:lang w:bidi="fa-IR"/>
        </w:rPr>
        <w:t>: نه. شما در چنين حالتى بتها را نميخوانيد، بلكه خدا را ميخوانيد. بدينترتيب، خداوند به آنها اعلام مى‏كند كه هر گاه در صحرا و دريا و كوهسار گرفتار سختى شوند، بدرگاه خدا استغاثه مى‏كنند و به او روى آور ميشوند.</w:t>
      </w:r>
    </w:p>
    <w:p w:rsidR="00055F63" w:rsidRPr="00DB2D7B" w:rsidRDefault="00055F63" w:rsidP="00DB2D7B">
      <w:pPr>
        <w:pStyle w:val="NormalWeb"/>
        <w:bidi/>
        <w:rPr>
          <w:rFonts w:asciiTheme="minorHAnsi" w:hAnsiTheme="minorHAnsi" w:cstheme="minorHAnsi"/>
          <w:sz w:val="40"/>
          <w:szCs w:val="40"/>
          <w:rtl/>
          <w:lang w:bidi="fa-IR"/>
        </w:rPr>
      </w:pPr>
      <w:r w:rsidRPr="00DB2D7B">
        <w:rPr>
          <w:rFonts w:asciiTheme="minorHAnsi" w:hAnsiTheme="minorHAnsi" w:cstheme="minorHAnsi"/>
          <w:color w:val="02802C"/>
          <w:sz w:val="40"/>
          <w:szCs w:val="40"/>
          <w:rtl/>
          <w:lang w:bidi="fa-IR"/>
        </w:rPr>
        <w:t>فَيَكْشِفُ ما تَدْعُونَ إِلَيْهِ إِنْ شاءَ وَ تَنْسَوْنَ ما تُشْرِكُونَ‏</w:t>
      </w:r>
      <w:r w:rsidRPr="00DB2D7B">
        <w:rPr>
          <w:rFonts w:asciiTheme="minorHAnsi" w:hAnsiTheme="minorHAnsi" w:cstheme="minorHAnsi"/>
          <w:color w:val="000000"/>
          <w:sz w:val="40"/>
          <w:szCs w:val="40"/>
          <w:rtl/>
          <w:lang w:bidi="fa-IR"/>
        </w:rPr>
        <w:t>: اگر خدا بخواهد آن سختى را از شما دور و شما را راحت مى‏كنند و شما بتها را فراموش مى‏كنيد و از دعاى آنها خوددارى مى‏كنيد، زيرا آنها نفع و ضررى ندارند. اين معنى از ابن عباس و عايد موصول محذوف است.</w:t>
      </w:r>
    </w:p>
    <w:p w:rsidR="00055F63" w:rsidRPr="00DB2D7B" w:rsidRDefault="00055F63" w:rsidP="00DB2D7B">
      <w:pPr>
        <w:pStyle w:val="NormalWeb"/>
        <w:bidi/>
        <w:rPr>
          <w:rFonts w:asciiTheme="minorHAnsi" w:hAnsiTheme="minorHAnsi" w:cstheme="minorHAnsi"/>
          <w:sz w:val="40"/>
          <w:szCs w:val="40"/>
          <w:rtl/>
          <w:lang w:bidi="fa-IR"/>
        </w:rPr>
      </w:pPr>
      <w:r w:rsidRPr="00DB2D7B">
        <w:rPr>
          <w:rFonts w:asciiTheme="minorHAnsi" w:hAnsiTheme="minorHAnsi" w:cstheme="minorHAnsi"/>
          <w:color w:val="000000"/>
          <w:sz w:val="40"/>
          <w:szCs w:val="40"/>
          <w:rtl/>
          <w:lang w:bidi="fa-IR"/>
        </w:rPr>
        <w:t>زجاج گويد: يعنى شما طورى از خواندن بتها خود دارى ميكنيد كه گويى آنها را فراموش كرده‏ايد. زيرا از كمك آنها مايوس شده‏ايد.ممكن است «ما» مصدريه باشد. يعنى شرك خود را فراموش مى‏كنيد.</w:t>
      </w:r>
      <w:r w:rsidR="00DB2D7B" w:rsidRPr="00DB2D7B">
        <w:rPr>
          <w:rStyle w:val="FootnoteReference"/>
          <w:rFonts w:asciiTheme="minorHAnsi" w:hAnsiTheme="minorHAnsi" w:cstheme="minorHAnsi"/>
          <w:color w:val="000000"/>
          <w:sz w:val="40"/>
          <w:szCs w:val="40"/>
          <w:rtl/>
          <w:lang w:bidi="fa-IR"/>
        </w:rPr>
        <w:t xml:space="preserve"> </w:t>
      </w:r>
      <w:r w:rsidR="00DB2D7B" w:rsidRPr="00DB2D7B">
        <w:rPr>
          <w:rStyle w:val="FootnoteReference"/>
          <w:rFonts w:asciiTheme="minorHAnsi" w:hAnsiTheme="minorHAnsi" w:cstheme="minorHAnsi"/>
          <w:color w:val="000000"/>
          <w:sz w:val="40"/>
          <w:szCs w:val="40"/>
          <w:rtl/>
          <w:lang w:bidi="fa-IR"/>
        </w:rPr>
        <w:footnoteReference w:id="1"/>
      </w:r>
    </w:p>
    <w:p w:rsidR="00055F63" w:rsidRDefault="00DB2D7B" w:rsidP="00DB2D7B">
      <w:pPr>
        <w:pStyle w:val="NormalWeb"/>
        <w:bidi/>
        <w:rPr>
          <w:rFonts w:asciiTheme="minorHAnsi" w:hAnsiTheme="minorHAnsi" w:cstheme="minorHAnsi"/>
          <w:color w:val="2A415C"/>
          <w:sz w:val="40"/>
          <w:szCs w:val="40"/>
          <w:rtl/>
          <w:lang w:bidi="fa-IR"/>
        </w:rPr>
      </w:pPr>
      <w:r w:rsidRPr="00DB2D7B">
        <w:rPr>
          <w:rFonts w:asciiTheme="minorHAnsi" w:hAnsiTheme="minorHAnsi" w:cstheme="minorHAnsi"/>
          <w:color w:val="2A415C"/>
          <w:sz w:val="40"/>
          <w:szCs w:val="40"/>
          <w:highlight w:val="yellow"/>
          <w:rtl/>
          <w:lang w:bidi="fa-IR"/>
        </w:rPr>
        <w:t>تفسیر مدیریتی</w:t>
      </w:r>
    </w:p>
    <w:p w:rsidR="00DB2D7B" w:rsidRPr="00A324EA" w:rsidRDefault="00DB2D7B" w:rsidP="00A324EA">
      <w:pPr>
        <w:pStyle w:val="NormalWeb"/>
        <w:bidi/>
        <w:rPr>
          <w:rFonts w:asciiTheme="minorHAnsi" w:hAnsiTheme="minorHAnsi" w:cstheme="minorHAnsi"/>
          <w:color w:val="FF0000"/>
          <w:sz w:val="40"/>
          <w:szCs w:val="40"/>
          <w:rtl/>
          <w:lang w:bidi="fa-IR"/>
        </w:rPr>
      </w:pPr>
      <w:r w:rsidRPr="00A324EA">
        <w:rPr>
          <w:rFonts w:asciiTheme="minorHAnsi" w:hAnsiTheme="minorHAnsi" w:cstheme="minorHAnsi" w:hint="cs"/>
          <w:color w:val="FF0000"/>
          <w:sz w:val="40"/>
          <w:szCs w:val="40"/>
          <w:rtl/>
          <w:lang w:bidi="fa-IR"/>
        </w:rPr>
        <w:t>مرجع</w:t>
      </w:r>
      <w:r w:rsidR="00A324EA">
        <w:rPr>
          <w:rFonts w:asciiTheme="minorHAnsi" w:hAnsiTheme="minorHAnsi" w:cstheme="minorHAnsi" w:hint="cs"/>
          <w:color w:val="FF0000"/>
          <w:sz w:val="40"/>
          <w:szCs w:val="40"/>
          <w:rtl/>
          <w:lang w:bidi="fa-IR"/>
        </w:rPr>
        <w:t>ی</w:t>
      </w:r>
      <w:r w:rsidR="00A324EA" w:rsidRPr="00A324EA">
        <w:rPr>
          <w:rFonts w:asciiTheme="minorHAnsi" w:hAnsiTheme="minorHAnsi" w:cstheme="minorHAnsi" w:hint="cs"/>
          <w:color w:val="FF0000"/>
          <w:sz w:val="40"/>
          <w:szCs w:val="40"/>
          <w:rtl/>
          <w:lang w:bidi="fa-IR"/>
        </w:rPr>
        <w:t xml:space="preserve">ت </w:t>
      </w:r>
      <w:r w:rsidR="00A324EA" w:rsidRPr="00A324EA">
        <w:rPr>
          <w:rFonts w:asciiTheme="minorHAnsi" w:hAnsiTheme="minorHAnsi" w:cstheme="minorHAnsi" w:hint="cs"/>
          <w:color w:val="FF0000"/>
          <w:sz w:val="40"/>
          <w:szCs w:val="40"/>
          <w:rtl/>
          <w:lang w:bidi="fa-IR"/>
        </w:rPr>
        <w:t>اصلح</w:t>
      </w:r>
      <w:r w:rsidR="00A324EA" w:rsidRPr="00A324EA">
        <w:rPr>
          <w:rFonts w:asciiTheme="minorHAnsi" w:hAnsiTheme="minorHAnsi" w:cstheme="minorHAnsi" w:hint="cs"/>
          <w:color w:val="FF0000"/>
          <w:sz w:val="40"/>
          <w:szCs w:val="40"/>
          <w:rtl/>
          <w:lang w:bidi="fa-IR"/>
        </w:rPr>
        <w:t xml:space="preserve"> </w:t>
      </w:r>
      <w:r w:rsidR="00A324EA">
        <w:rPr>
          <w:rFonts w:asciiTheme="minorHAnsi" w:hAnsiTheme="minorHAnsi" w:cstheme="minorHAnsi" w:hint="cs"/>
          <w:color w:val="FF0000"/>
          <w:sz w:val="40"/>
          <w:szCs w:val="40"/>
          <w:rtl/>
          <w:lang w:bidi="fa-IR"/>
        </w:rPr>
        <w:t>در حل بحرانها حتی برای مخالفان</w:t>
      </w:r>
    </w:p>
    <w:p w:rsidR="006144BC" w:rsidRDefault="00DB2D7B" w:rsidP="00A30C5D">
      <w:pPr>
        <w:pStyle w:val="NormalWeb"/>
        <w:bidi/>
        <w:rPr>
          <w:rFonts w:asciiTheme="minorHAnsi" w:hAnsiTheme="minorHAnsi" w:cstheme="minorHAnsi" w:hint="cs"/>
          <w:color w:val="006A0F"/>
          <w:sz w:val="40"/>
          <w:szCs w:val="40"/>
          <w:rtl/>
          <w:lang w:bidi="fa-IR"/>
        </w:rPr>
      </w:pPr>
      <w:r w:rsidRPr="00A30C5D">
        <w:rPr>
          <w:rFonts w:asciiTheme="minorHAnsi" w:hAnsiTheme="minorHAnsi" w:cstheme="minorHAnsi" w:hint="cs"/>
          <w:sz w:val="40"/>
          <w:szCs w:val="40"/>
          <w:rtl/>
          <w:lang w:bidi="fa-IR"/>
        </w:rPr>
        <w:t>در مجموعه آیات مربوط به مخالفت اصلح در  حیات اجتماعی  که بسیار درس آموز است و تاکید قرآن بر اعمال شایسته سالاری</w:t>
      </w:r>
      <w:r w:rsidR="006144BC" w:rsidRPr="00A30C5D">
        <w:rPr>
          <w:rFonts w:asciiTheme="minorHAnsi" w:hAnsiTheme="minorHAnsi" w:cstheme="minorHAnsi" w:hint="cs"/>
          <w:sz w:val="40"/>
          <w:szCs w:val="40"/>
          <w:rtl/>
          <w:lang w:bidi="fa-IR"/>
        </w:rPr>
        <w:t xml:space="preserve"> را نشان میدهد </w:t>
      </w:r>
      <w:r w:rsidR="00A30C5D" w:rsidRPr="00A30C5D">
        <w:rPr>
          <w:rFonts w:asciiTheme="minorHAnsi" w:hAnsiTheme="minorHAnsi" w:cstheme="minorHAnsi" w:hint="cs"/>
          <w:sz w:val="40"/>
          <w:szCs w:val="40"/>
          <w:rtl/>
          <w:lang w:bidi="fa-IR"/>
        </w:rPr>
        <w:t>.</w:t>
      </w:r>
      <w:r w:rsidR="006144BC" w:rsidRPr="00A30C5D">
        <w:rPr>
          <w:rFonts w:asciiTheme="minorHAnsi" w:hAnsiTheme="minorHAnsi" w:cstheme="minorHAnsi" w:hint="cs"/>
          <w:sz w:val="40"/>
          <w:szCs w:val="40"/>
          <w:rtl/>
          <w:lang w:bidi="fa-IR"/>
        </w:rPr>
        <w:t xml:space="preserve"> نکته جالب این است که موقع بحران ها همین مخالفان برای حل بحران ناچارا و قاعدتا به اصلح رجوع و پناه</w:t>
      </w:r>
      <w:r w:rsidR="00A30C5D" w:rsidRPr="00A30C5D">
        <w:rPr>
          <w:rFonts w:asciiTheme="minorHAnsi" w:hAnsiTheme="minorHAnsi" w:cstheme="minorHAnsi" w:hint="cs"/>
          <w:sz w:val="40"/>
          <w:szCs w:val="40"/>
          <w:rtl/>
          <w:lang w:bidi="fa-IR"/>
        </w:rPr>
        <w:t>ندگی</w:t>
      </w:r>
      <w:r w:rsidR="006144BC" w:rsidRPr="00A30C5D">
        <w:rPr>
          <w:rFonts w:asciiTheme="minorHAnsi" w:hAnsiTheme="minorHAnsi" w:cstheme="minorHAnsi" w:hint="cs"/>
          <w:sz w:val="40"/>
          <w:szCs w:val="40"/>
          <w:rtl/>
          <w:lang w:bidi="fa-IR"/>
        </w:rPr>
        <w:t xml:space="preserve">  دارند . مثل فرزندانی که بعد از قهر و لج با مادر ، موقع نیاز جایی جز آغوش مادر ندارند . درس امروز همین است خداوند به عنوان معبود اصلح  به پیامبر</w:t>
      </w:r>
      <w:r w:rsidR="00A30C5D" w:rsidRPr="00A30C5D">
        <w:rPr>
          <w:rFonts w:asciiTheme="minorHAnsi" w:hAnsiTheme="minorHAnsi" w:cstheme="minorHAnsi" w:hint="cs"/>
          <w:sz w:val="40"/>
          <w:szCs w:val="40"/>
          <w:rtl/>
          <w:lang w:bidi="fa-IR"/>
        </w:rPr>
        <w:t xml:space="preserve"> ص</w:t>
      </w:r>
      <w:r w:rsidR="006144BC" w:rsidRPr="00A30C5D">
        <w:rPr>
          <w:rFonts w:asciiTheme="minorHAnsi" w:hAnsiTheme="minorHAnsi" w:cstheme="minorHAnsi" w:hint="cs"/>
          <w:sz w:val="40"/>
          <w:szCs w:val="40"/>
          <w:rtl/>
          <w:lang w:bidi="fa-IR"/>
        </w:rPr>
        <w:t xml:space="preserve"> به عنوان منصوب اصلح دستور میدهد که به مخالفان هشدار و انذار دهد که </w:t>
      </w:r>
      <w:r w:rsidR="008143E1" w:rsidRPr="00A30C5D">
        <w:rPr>
          <w:rFonts w:asciiTheme="minorHAnsi" w:hAnsiTheme="minorHAnsi" w:cstheme="minorHAnsi" w:hint="cs"/>
          <w:sz w:val="40"/>
          <w:szCs w:val="40"/>
          <w:rtl/>
          <w:lang w:bidi="fa-IR"/>
        </w:rPr>
        <w:t>بر مبنای</w:t>
      </w:r>
      <w:r w:rsidR="00A30C5D" w:rsidRPr="00A30C5D">
        <w:rPr>
          <w:rFonts w:asciiTheme="minorHAnsi" w:hAnsiTheme="minorHAnsi" w:cstheme="minorHAnsi" w:hint="cs"/>
          <w:sz w:val="40"/>
          <w:szCs w:val="40"/>
          <w:rtl/>
          <w:lang w:bidi="fa-IR"/>
        </w:rPr>
        <w:t xml:space="preserve"> خودتان به من خبر دهید که اگر دچ</w:t>
      </w:r>
      <w:r w:rsidR="008143E1" w:rsidRPr="00A30C5D">
        <w:rPr>
          <w:rFonts w:asciiTheme="minorHAnsi" w:hAnsiTheme="minorHAnsi" w:cstheme="minorHAnsi" w:hint="cs"/>
          <w:sz w:val="40"/>
          <w:szCs w:val="40"/>
          <w:rtl/>
          <w:lang w:bidi="fa-IR"/>
        </w:rPr>
        <w:t>ار بحران شدید</w:t>
      </w:r>
      <w:r w:rsidR="00A30C5D" w:rsidRPr="00A30C5D">
        <w:rPr>
          <w:rFonts w:asciiTheme="minorHAnsi" w:hAnsiTheme="minorHAnsi" w:cstheme="minorHAnsi" w:hint="cs"/>
          <w:sz w:val="40"/>
          <w:szCs w:val="40"/>
          <w:rtl/>
          <w:lang w:bidi="fa-IR"/>
        </w:rPr>
        <w:t>،</w:t>
      </w:r>
      <w:r w:rsidR="008143E1" w:rsidRPr="00A30C5D">
        <w:rPr>
          <w:rFonts w:asciiTheme="minorHAnsi" w:hAnsiTheme="minorHAnsi" w:cstheme="minorHAnsi" w:hint="cs"/>
          <w:sz w:val="40"/>
          <w:szCs w:val="40"/>
          <w:rtl/>
          <w:lang w:bidi="fa-IR"/>
        </w:rPr>
        <w:t xml:space="preserve">  هر نوع بحران سیاسی اجتماعی و طبیعی و معنوی </w:t>
      </w:r>
      <w:r w:rsidR="00C623F1" w:rsidRPr="00DB2D7B">
        <w:rPr>
          <w:rFonts w:asciiTheme="minorHAnsi" w:hAnsiTheme="minorHAnsi" w:cstheme="minorHAnsi"/>
          <w:color w:val="006A0F"/>
          <w:sz w:val="40"/>
          <w:szCs w:val="40"/>
          <w:rtl/>
          <w:lang w:bidi="fa-IR"/>
        </w:rPr>
        <w:t xml:space="preserve">قُلْ أَ رَأَيْتَكُمْ إِنْ أَتاكُمْ عَذابُ اللَّهِ أَوْ أَتَتْكُمُ </w:t>
      </w:r>
      <w:r w:rsidR="00C623F1" w:rsidRPr="00DB2D7B">
        <w:rPr>
          <w:rFonts w:asciiTheme="minorHAnsi" w:hAnsiTheme="minorHAnsi" w:cstheme="minorHAnsi"/>
          <w:color w:val="006A0F"/>
          <w:sz w:val="40"/>
          <w:szCs w:val="40"/>
          <w:rtl/>
          <w:lang w:bidi="fa-IR"/>
        </w:rPr>
        <w:lastRenderedPageBreak/>
        <w:t>السَّاعَةُ</w:t>
      </w:r>
      <w:r w:rsidR="00C623F1">
        <w:rPr>
          <w:rFonts w:asciiTheme="minorHAnsi" w:hAnsiTheme="minorHAnsi" w:cstheme="minorHAnsi" w:hint="cs"/>
          <w:color w:val="2A415C"/>
          <w:sz w:val="40"/>
          <w:szCs w:val="40"/>
          <w:rtl/>
          <w:lang w:bidi="fa-IR"/>
        </w:rPr>
        <w:t xml:space="preserve"> </w:t>
      </w:r>
      <w:r w:rsidR="008143E1" w:rsidRPr="00A30C5D">
        <w:rPr>
          <w:rFonts w:asciiTheme="minorHAnsi" w:hAnsiTheme="minorHAnsi" w:cstheme="minorHAnsi" w:hint="cs"/>
          <w:sz w:val="40"/>
          <w:szCs w:val="40"/>
          <w:rtl/>
          <w:lang w:bidi="fa-IR"/>
        </w:rPr>
        <w:t xml:space="preserve">برای برون رفت از این بحران چه میکنید مهارت لازم را که ندارید دانش و روش بر تر را که نمیدانید ناچارید به همان اصلح که کنار گذاشته اید مراجعه نمایید </w:t>
      </w:r>
      <w:r w:rsidR="00A30C5D" w:rsidRPr="00A30C5D">
        <w:rPr>
          <w:rFonts w:asciiTheme="minorHAnsi" w:hAnsiTheme="minorHAnsi" w:cstheme="minorHAnsi" w:hint="cs"/>
          <w:sz w:val="40"/>
          <w:szCs w:val="40"/>
          <w:rtl/>
          <w:lang w:bidi="fa-IR"/>
        </w:rPr>
        <w:t>،</w:t>
      </w:r>
      <w:r w:rsidR="00C623F1" w:rsidRPr="00A30C5D">
        <w:rPr>
          <w:rFonts w:asciiTheme="minorHAnsi" w:hAnsiTheme="minorHAnsi" w:cstheme="minorHAnsi" w:hint="cs"/>
          <w:sz w:val="40"/>
          <w:szCs w:val="40"/>
          <w:rtl/>
          <w:lang w:bidi="fa-IR"/>
        </w:rPr>
        <w:t>را</w:t>
      </w:r>
      <w:r w:rsidR="00A30C5D" w:rsidRPr="00A30C5D">
        <w:rPr>
          <w:rFonts w:asciiTheme="minorHAnsi" w:hAnsiTheme="minorHAnsi" w:cstheme="minorHAnsi" w:hint="cs"/>
          <w:sz w:val="40"/>
          <w:szCs w:val="40"/>
          <w:rtl/>
          <w:lang w:bidi="fa-IR"/>
        </w:rPr>
        <w:t>ه</w:t>
      </w:r>
      <w:r w:rsidR="00C623F1" w:rsidRPr="00A30C5D">
        <w:rPr>
          <w:rFonts w:asciiTheme="minorHAnsi" w:hAnsiTheme="minorHAnsi" w:cstheme="minorHAnsi" w:hint="cs"/>
          <w:sz w:val="40"/>
          <w:szCs w:val="40"/>
          <w:rtl/>
          <w:lang w:bidi="fa-IR"/>
        </w:rPr>
        <w:t xml:space="preserve"> دیگری ندارید و الا بحران شما را از بین میبرد لذا برای بقاء خودتان و منافع خودتان هم که شده به اصلح پناه می آورید  تا هلاک نشوید آیا وجدانا غیر از رجوع به اصلح خبره جای دیگری را سراغ دارید که او را بخوانید و التماس کنید  اگر صادقانه بخواهید جواب دهید غیر از رجوع به اصلح  مطلبی نخواهید داشت </w:t>
      </w:r>
      <w:r w:rsidR="006144BC" w:rsidRPr="00DB2D7B">
        <w:rPr>
          <w:rFonts w:asciiTheme="minorHAnsi" w:hAnsiTheme="minorHAnsi" w:cstheme="minorHAnsi"/>
          <w:color w:val="006A0F"/>
          <w:sz w:val="40"/>
          <w:szCs w:val="40"/>
          <w:rtl/>
          <w:lang w:bidi="fa-IR"/>
        </w:rPr>
        <w:t>أَ غَيْرَ اللَّهِ تَدْعُونَ إِنْ كُنْتُمْ صادِقِينَ (40)</w:t>
      </w:r>
      <w:r w:rsidR="00650B83">
        <w:rPr>
          <w:rFonts w:asciiTheme="minorHAnsi" w:hAnsiTheme="minorHAnsi" w:cstheme="minorHAnsi" w:hint="cs"/>
          <w:color w:val="006A0F"/>
          <w:sz w:val="40"/>
          <w:szCs w:val="40"/>
          <w:rtl/>
          <w:lang w:bidi="fa-IR"/>
        </w:rPr>
        <w:t xml:space="preserve">  </w:t>
      </w:r>
      <w:r w:rsidR="00650B83" w:rsidRPr="00A30C5D">
        <w:rPr>
          <w:rFonts w:asciiTheme="minorHAnsi" w:hAnsiTheme="minorHAnsi" w:cstheme="minorHAnsi" w:hint="cs"/>
          <w:sz w:val="40"/>
          <w:szCs w:val="40"/>
          <w:rtl/>
          <w:lang w:bidi="fa-IR"/>
        </w:rPr>
        <w:t>این قاعده "مرجعیت نهایی اصلح در حل بحرانها " را باید یک قاعده وحیانی</w:t>
      </w:r>
      <w:r w:rsidR="00A30C5D">
        <w:rPr>
          <w:rFonts w:asciiTheme="minorHAnsi" w:hAnsiTheme="minorHAnsi" w:cstheme="minorHAnsi" w:hint="cs"/>
          <w:sz w:val="40"/>
          <w:szCs w:val="40"/>
          <w:rtl/>
          <w:lang w:bidi="fa-IR"/>
        </w:rPr>
        <w:t xml:space="preserve"> د</w:t>
      </w:r>
      <w:r w:rsidR="00650B83" w:rsidRPr="00A30C5D">
        <w:rPr>
          <w:rFonts w:asciiTheme="minorHAnsi" w:hAnsiTheme="minorHAnsi" w:cstheme="minorHAnsi" w:hint="cs"/>
          <w:sz w:val="40"/>
          <w:szCs w:val="40"/>
          <w:rtl/>
          <w:lang w:bidi="fa-IR"/>
        </w:rPr>
        <w:t>ا</w:t>
      </w:r>
      <w:r w:rsidR="00A30C5D">
        <w:rPr>
          <w:rFonts w:asciiTheme="minorHAnsi" w:hAnsiTheme="minorHAnsi" w:cstheme="minorHAnsi" w:hint="cs"/>
          <w:sz w:val="40"/>
          <w:szCs w:val="40"/>
          <w:rtl/>
          <w:lang w:bidi="fa-IR"/>
        </w:rPr>
        <w:t>ن</w:t>
      </w:r>
      <w:r w:rsidR="00650B83" w:rsidRPr="00A30C5D">
        <w:rPr>
          <w:rFonts w:asciiTheme="minorHAnsi" w:hAnsiTheme="minorHAnsi" w:cstheme="minorHAnsi" w:hint="cs"/>
          <w:sz w:val="40"/>
          <w:szCs w:val="40"/>
          <w:rtl/>
          <w:lang w:bidi="fa-IR"/>
        </w:rPr>
        <w:t xml:space="preserve">ست </w:t>
      </w:r>
      <w:r w:rsidR="00A30C5D">
        <w:rPr>
          <w:rFonts w:asciiTheme="minorHAnsi" w:hAnsiTheme="minorHAnsi" w:cstheme="minorHAnsi" w:hint="cs"/>
          <w:sz w:val="40"/>
          <w:szCs w:val="40"/>
          <w:rtl/>
          <w:lang w:bidi="fa-IR"/>
        </w:rPr>
        <w:t>که</w:t>
      </w:r>
      <w:r w:rsidR="00650B83" w:rsidRPr="00A30C5D">
        <w:rPr>
          <w:rFonts w:asciiTheme="minorHAnsi" w:hAnsiTheme="minorHAnsi" w:cstheme="minorHAnsi" w:hint="cs"/>
          <w:sz w:val="40"/>
          <w:szCs w:val="40"/>
          <w:rtl/>
          <w:lang w:bidi="fa-IR"/>
        </w:rPr>
        <w:t xml:space="preserve"> وجدان عمومی حتی مخالفان اصلح هم حامی آن است و مفری از آن نیست</w:t>
      </w:r>
      <w:r w:rsidR="00A30C5D">
        <w:rPr>
          <w:rFonts w:asciiTheme="minorHAnsi" w:hAnsiTheme="minorHAnsi" w:cstheme="minorHAnsi" w:hint="cs"/>
          <w:sz w:val="40"/>
          <w:szCs w:val="40"/>
          <w:rtl/>
          <w:lang w:bidi="fa-IR"/>
        </w:rPr>
        <w:t>،</w:t>
      </w:r>
      <w:r w:rsidR="00650B83" w:rsidRPr="00A30C5D">
        <w:rPr>
          <w:rFonts w:asciiTheme="minorHAnsi" w:hAnsiTheme="minorHAnsi" w:cstheme="minorHAnsi" w:hint="cs"/>
          <w:sz w:val="40"/>
          <w:szCs w:val="40"/>
          <w:rtl/>
          <w:lang w:bidi="fa-IR"/>
        </w:rPr>
        <w:t xml:space="preserve"> در بحران ها فقط او خوانده میشود ستیزه جویان با او هم ولو سخت است این قاعده را مطابق واقع میدانند موقع بحران اگر بخواهند با خود صادق باشند و خود را هم تکذیب نکنند جز به اصلح به عنوان ناجی نمی اندیشند</w:t>
      </w:r>
      <w:r w:rsidR="006144BC" w:rsidRPr="00DB2D7B">
        <w:rPr>
          <w:rFonts w:asciiTheme="minorHAnsi" w:hAnsiTheme="minorHAnsi" w:cstheme="minorHAnsi"/>
          <w:color w:val="006A0F"/>
          <w:sz w:val="40"/>
          <w:szCs w:val="40"/>
          <w:rtl/>
          <w:lang w:bidi="fa-IR"/>
        </w:rPr>
        <w:t>بَلْ إِيَّاهُ تَدْعُونَ</w:t>
      </w:r>
      <w:r w:rsidR="00650B83">
        <w:rPr>
          <w:rFonts w:asciiTheme="minorHAnsi" w:hAnsiTheme="minorHAnsi" w:cstheme="minorHAnsi" w:hint="cs"/>
          <w:color w:val="006A0F"/>
          <w:sz w:val="40"/>
          <w:szCs w:val="40"/>
          <w:rtl/>
          <w:lang w:bidi="fa-IR"/>
        </w:rPr>
        <w:t xml:space="preserve"> </w:t>
      </w:r>
      <w:r w:rsidR="00650B83" w:rsidRPr="00A30C5D">
        <w:rPr>
          <w:rFonts w:asciiTheme="minorHAnsi" w:hAnsiTheme="minorHAnsi" w:cstheme="minorHAnsi" w:hint="cs"/>
          <w:sz w:val="40"/>
          <w:szCs w:val="40"/>
          <w:rtl/>
          <w:lang w:bidi="fa-IR"/>
        </w:rPr>
        <w:t>البته اصلح هم چاره کار را میداند وعلاج میکند رفع بحران و مشکل میکند انتقام نمیگیرد که چون اینها مرا قبول نداشت</w:t>
      </w:r>
      <w:r w:rsidR="00A30C5D">
        <w:rPr>
          <w:rFonts w:asciiTheme="minorHAnsi" w:hAnsiTheme="minorHAnsi" w:cstheme="minorHAnsi" w:hint="cs"/>
          <w:sz w:val="40"/>
          <w:szCs w:val="40"/>
          <w:rtl/>
          <w:lang w:bidi="fa-IR"/>
        </w:rPr>
        <w:t xml:space="preserve">ند حال که مراجعه کرده </w:t>
      </w:r>
      <w:r w:rsidR="00650B83" w:rsidRPr="00A30C5D">
        <w:rPr>
          <w:rFonts w:asciiTheme="minorHAnsi" w:hAnsiTheme="minorHAnsi" w:cstheme="minorHAnsi" w:hint="cs"/>
          <w:sz w:val="40"/>
          <w:szCs w:val="40"/>
          <w:rtl/>
          <w:lang w:bidi="fa-IR"/>
        </w:rPr>
        <w:t xml:space="preserve">اند پس آنها را رها کنم و بحرانشان را حل نکنم ،این طور نیست چه بسا باید چنین کند تا اصلحیت  خود را اثبات و ابراز کند و </w:t>
      </w:r>
      <w:r w:rsidR="00A657ED" w:rsidRPr="00A30C5D">
        <w:rPr>
          <w:rFonts w:asciiTheme="minorHAnsi" w:hAnsiTheme="minorHAnsi" w:cstheme="minorHAnsi" w:hint="cs"/>
          <w:sz w:val="40"/>
          <w:szCs w:val="40"/>
          <w:rtl/>
          <w:lang w:bidi="fa-IR"/>
        </w:rPr>
        <w:t xml:space="preserve">گویا کمک به مراجعان پشیمان  جزء شایستگی و صلاحیت است و گویا وظیفه خود میداند </w:t>
      </w:r>
      <w:r w:rsidR="006144BC" w:rsidRPr="00A30C5D">
        <w:rPr>
          <w:rFonts w:asciiTheme="minorHAnsi" w:hAnsiTheme="minorHAnsi" w:cstheme="minorHAnsi"/>
          <w:sz w:val="40"/>
          <w:szCs w:val="40"/>
          <w:rtl/>
          <w:lang w:bidi="fa-IR"/>
        </w:rPr>
        <w:t xml:space="preserve"> فَيَكْشِفُ ما تَدْعُونَ إِلَيْهِ</w:t>
      </w:r>
      <w:r w:rsidR="00A657ED" w:rsidRPr="00A30C5D">
        <w:rPr>
          <w:rFonts w:asciiTheme="minorHAnsi" w:hAnsiTheme="minorHAnsi" w:cstheme="minorHAnsi" w:hint="cs"/>
          <w:sz w:val="40"/>
          <w:szCs w:val="40"/>
          <w:rtl/>
          <w:lang w:bidi="fa-IR"/>
        </w:rPr>
        <w:t xml:space="preserve"> پس</w:t>
      </w:r>
      <w:r w:rsidR="00A30C5D">
        <w:rPr>
          <w:rFonts w:asciiTheme="minorHAnsi" w:hAnsiTheme="minorHAnsi" w:cstheme="minorHAnsi" w:hint="cs"/>
          <w:sz w:val="40"/>
          <w:szCs w:val="40"/>
          <w:rtl/>
          <w:lang w:bidi="fa-IR"/>
        </w:rPr>
        <w:t xml:space="preserve"> به سرعت</w:t>
      </w:r>
      <w:r w:rsidR="00A657ED" w:rsidRPr="00A30C5D">
        <w:rPr>
          <w:rFonts w:asciiTheme="minorHAnsi" w:hAnsiTheme="minorHAnsi" w:cstheme="minorHAnsi" w:hint="cs"/>
          <w:sz w:val="40"/>
          <w:szCs w:val="40"/>
          <w:rtl/>
          <w:lang w:bidi="fa-IR"/>
        </w:rPr>
        <w:t xml:space="preserve"> کشف سوء و رفع بحران میکند که از او خواسته اید و این کار در مشیت اوست البته میتواند انجام ندهد ولی چون اصلح است انجام میدهد  </w:t>
      </w:r>
      <w:r w:rsidR="006144BC" w:rsidRPr="00A30C5D">
        <w:rPr>
          <w:rFonts w:asciiTheme="minorHAnsi" w:hAnsiTheme="minorHAnsi" w:cstheme="minorHAnsi"/>
          <w:color w:val="92D050"/>
          <w:sz w:val="40"/>
          <w:szCs w:val="40"/>
          <w:rtl/>
          <w:lang w:bidi="fa-IR"/>
        </w:rPr>
        <w:t xml:space="preserve">إِنْ شاءَ </w:t>
      </w:r>
      <w:r w:rsidR="00A657ED" w:rsidRPr="00A30C5D">
        <w:rPr>
          <w:rFonts w:asciiTheme="minorHAnsi" w:hAnsiTheme="minorHAnsi" w:cstheme="minorHAnsi" w:hint="cs"/>
          <w:color w:val="92D050"/>
          <w:sz w:val="40"/>
          <w:szCs w:val="40"/>
          <w:rtl/>
          <w:lang w:bidi="fa-IR"/>
        </w:rPr>
        <w:t xml:space="preserve"> </w:t>
      </w:r>
      <w:r w:rsidR="00A657ED" w:rsidRPr="00A30C5D">
        <w:rPr>
          <w:rFonts w:asciiTheme="minorHAnsi" w:hAnsiTheme="minorHAnsi" w:cstheme="minorHAnsi" w:hint="cs"/>
          <w:sz w:val="40"/>
          <w:szCs w:val="40"/>
          <w:rtl/>
          <w:lang w:bidi="fa-IR"/>
        </w:rPr>
        <w:t xml:space="preserve">وشما مخالفان و معارضان هم این را میدانید که او مثل شما اهل انتقام نیست لذا تمامی کسانیکه آنها را شریک و همتای اصلح میدانستید ورقیب سازی وشریک سازی غیر واقعی میکردید همه را به فراموشی می سپارید زیرا صادقانه و از روی وجدان میدانید که </w:t>
      </w:r>
      <w:r w:rsidR="00A30C5D">
        <w:rPr>
          <w:rFonts w:asciiTheme="minorHAnsi" w:hAnsiTheme="minorHAnsi" w:cstheme="minorHAnsi" w:hint="cs"/>
          <w:sz w:val="40"/>
          <w:szCs w:val="40"/>
          <w:rtl/>
          <w:lang w:bidi="fa-IR"/>
        </w:rPr>
        <w:t>ج</w:t>
      </w:r>
      <w:r w:rsidR="00A657ED" w:rsidRPr="00A30C5D">
        <w:rPr>
          <w:rFonts w:asciiTheme="minorHAnsi" w:hAnsiTheme="minorHAnsi" w:cstheme="minorHAnsi" w:hint="cs"/>
          <w:sz w:val="40"/>
          <w:szCs w:val="40"/>
          <w:rtl/>
          <w:lang w:bidi="fa-IR"/>
        </w:rPr>
        <w:t>ز اصلح کسی را یا یارای حل مشکل نیست و در این ساحات و ساعات  بحرانی کسی دیگر نیست که کار راه بیندازد .</w:t>
      </w:r>
      <w:r w:rsidR="006144BC" w:rsidRPr="00DB2D7B">
        <w:rPr>
          <w:rFonts w:asciiTheme="minorHAnsi" w:hAnsiTheme="minorHAnsi" w:cstheme="minorHAnsi"/>
          <w:color w:val="006A0F"/>
          <w:sz w:val="40"/>
          <w:szCs w:val="40"/>
          <w:rtl/>
          <w:lang w:bidi="fa-IR"/>
        </w:rPr>
        <w:t>وَ تَنْسَوْنَ ما تُشْرِكُونَ (41)</w:t>
      </w:r>
      <w:r w:rsidR="00A657ED">
        <w:rPr>
          <w:rFonts w:asciiTheme="minorHAnsi" w:hAnsiTheme="minorHAnsi" w:cstheme="minorHAnsi" w:hint="cs"/>
          <w:color w:val="006A0F"/>
          <w:sz w:val="40"/>
          <w:szCs w:val="40"/>
          <w:rtl/>
          <w:lang w:bidi="fa-IR"/>
        </w:rPr>
        <w:t>.</w:t>
      </w:r>
    </w:p>
    <w:p w:rsidR="006144BC" w:rsidRPr="00DB2D7B" w:rsidRDefault="00A657ED" w:rsidP="00A30C5D">
      <w:pPr>
        <w:pStyle w:val="NormalWeb"/>
        <w:bidi/>
        <w:rPr>
          <w:rFonts w:asciiTheme="minorHAnsi" w:hAnsiTheme="minorHAnsi" w:cstheme="minorHAnsi"/>
          <w:color w:val="2A415C"/>
          <w:sz w:val="40"/>
          <w:szCs w:val="40"/>
          <w:rtl/>
          <w:lang w:bidi="fa-IR"/>
        </w:rPr>
      </w:pPr>
      <w:r w:rsidRPr="00A324EA">
        <w:rPr>
          <w:rFonts w:asciiTheme="minorHAnsi" w:hAnsiTheme="minorHAnsi" w:cstheme="minorHAnsi" w:hint="cs"/>
          <w:b/>
          <w:bCs/>
          <w:i/>
          <w:iCs/>
          <w:color w:val="006A0F"/>
          <w:sz w:val="40"/>
          <w:szCs w:val="40"/>
          <w:rtl/>
          <w:lang w:bidi="fa-IR"/>
        </w:rPr>
        <w:lastRenderedPageBreak/>
        <w:t xml:space="preserve"> نتیجه</w:t>
      </w:r>
      <w:r>
        <w:rPr>
          <w:rFonts w:asciiTheme="minorHAnsi" w:hAnsiTheme="minorHAnsi" w:cstheme="minorHAnsi" w:hint="cs"/>
          <w:color w:val="006A0F"/>
          <w:sz w:val="40"/>
          <w:szCs w:val="40"/>
          <w:rtl/>
          <w:lang w:bidi="fa-IR"/>
        </w:rPr>
        <w:t xml:space="preserve"> : </w:t>
      </w:r>
      <w:r w:rsidRPr="00A30C5D">
        <w:rPr>
          <w:rFonts w:asciiTheme="minorHAnsi" w:hAnsiTheme="minorHAnsi" w:cstheme="minorHAnsi" w:hint="cs"/>
          <w:sz w:val="40"/>
          <w:szCs w:val="40"/>
          <w:rtl/>
          <w:lang w:bidi="fa-IR"/>
        </w:rPr>
        <w:t xml:space="preserve">لزوم پیروی از شایسته علاوه بر وحیانی بودن  قاعده ای وجدانی ،عقلانی ، عقلایی ،صادقانه </w:t>
      </w:r>
      <w:r w:rsidR="00A324EA" w:rsidRPr="00A30C5D">
        <w:rPr>
          <w:rFonts w:asciiTheme="minorHAnsi" w:hAnsiTheme="minorHAnsi" w:cstheme="minorHAnsi" w:hint="cs"/>
          <w:sz w:val="40"/>
          <w:szCs w:val="40"/>
          <w:rtl/>
          <w:lang w:bidi="fa-IR"/>
        </w:rPr>
        <w:t xml:space="preserve"> و... است یعنی مطابق با واقع است و باید در سازمانهای جهان فرهنگ سازی شود و القاء شود که تنها راه تعالی سازمانی همین است .و همه بدانند که عزل اصلح مانع تعالی سازمان بلکه عامل سفال و انحطاط است و این واقعیت در ساعت بحرانی بیش تر خود را بروز میدهد .لذا معصومین ع</w:t>
      </w:r>
      <w:r w:rsidR="00A30C5D">
        <w:rPr>
          <w:rFonts w:asciiTheme="minorHAnsi" w:hAnsiTheme="minorHAnsi" w:cstheme="minorHAnsi" w:hint="cs"/>
          <w:sz w:val="40"/>
          <w:szCs w:val="40"/>
          <w:rtl/>
          <w:lang w:bidi="fa-IR"/>
        </w:rPr>
        <w:t xml:space="preserve"> و جانشینان شایسته آنان،</w:t>
      </w:r>
      <w:r w:rsidR="00A324EA" w:rsidRPr="00A30C5D">
        <w:rPr>
          <w:rFonts w:asciiTheme="minorHAnsi" w:hAnsiTheme="minorHAnsi" w:cstheme="minorHAnsi" w:hint="cs"/>
          <w:sz w:val="40"/>
          <w:szCs w:val="40"/>
          <w:rtl/>
          <w:lang w:bidi="fa-IR"/>
        </w:rPr>
        <w:t xml:space="preserve"> برای حکمرانان همواره مرجع و مشاور بوده اند و آنها را از هلاکت نجات میدادند .</w:t>
      </w:r>
      <w:r w:rsidR="00A30C5D" w:rsidRPr="00DB2D7B">
        <w:rPr>
          <w:rFonts w:asciiTheme="minorHAnsi" w:hAnsiTheme="minorHAnsi" w:cstheme="minorHAnsi"/>
          <w:color w:val="2A415C"/>
          <w:sz w:val="40"/>
          <w:szCs w:val="40"/>
          <w:rtl/>
          <w:lang w:bidi="fa-IR"/>
        </w:rPr>
        <w:t xml:space="preserve"> </w:t>
      </w:r>
    </w:p>
    <w:p w:rsidR="00DB2D7B" w:rsidRPr="00DB2D7B" w:rsidRDefault="00DB2D7B" w:rsidP="00DB2D7B">
      <w:pPr>
        <w:pStyle w:val="NormalWeb"/>
        <w:bidi/>
        <w:rPr>
          <w:rFonts w:asciiTheme="minorHAnsi" w:hAnsiTheme="minorHAnsi" w:cstheme="minorHAnsi"/>
          <w:color w:val="000000"/>
          <w:sz w:val="40"/>
          <w:szCs w:val="40"/>
          <w:rtl/>
          <w:lang w:bidi="fa-IR"/>
        </w:rPr>
      </w:pPr>
      <w:r w:rsidRPr="00A30C5D">
        <w:rPr>
          <w:rFonts w:asciiTheme="minorHAnsi" w:hAnsiTheme="minorHAnsi" w:cstheme="minorHAnsi"/>
          <w:color w:val="2A415C"/>
          <w:sz w:val="40"/>
          <w:szCs w:val="40"/>
          <w:highlight w:val="yellow"/>
          <w:rtl/>
          <w:lang w:bidi="fa-IR"/>
        </w:rPr>
        <w:t>برای مطالعه</w:t>
      </w:r>
    </w:p>
    <w:p w:rsidR="00055F63" w:rsidRPr="00DB2D7B" w:rsidRDefault="00055F63" w:rsidP="00DB2D7B">
      <w:pPr>
        <w:bidi/>
        <w:rPr>
          <w:rFonts w:cstheme="minorHAnsi"/>
          <w:sz w:val="40"/>
          <w:szCs w:val="40"/>
          <w:rtl/>
          <w:lang w:bidi="fa-IR"/>
        </w:rPr>
      </w:pPr>
      <w:r w:rsidRPr="00DB2D7B">
        <w:rPr>
          <w:rFonts w:cstheme="minorHAnsi"/>
          <w:color w:val="465BFF"/>
          <w:sz w:val="40"/>
          <w:szCs w:val="40"/>
          <w:rtl/>
          <w:lang w:bidi="fa-IR"/>
        </w:rPr>
        <w:t>[سوره الأنعام (6): آيات 42 تا 45]</w:t>
      </w:r>
    </w:p>
    <w:p w:rsidR="00055F63" w:rsidRPr="00DB2D7B" w:rsidRDefault="00055F63" w:rsidP="00DB2D7B">
      <w:pPr>
        <w:pStyle w:val="NormalWeb"/>
        <w:bidi/>
        <w:rPr>
          <w:rFonts w:asciiTheme="minorHAnsi" w:hAnsiTheme="minorHAnsi" w:cstheme="minorHAnsi"/>
          <w:sz w:val="40"/>
          <w:szCs w:val="40"/>
          <w:rtl/>
          <w:lang w:bidi="fa-IR"/>
        </w:rPr>
      </w:pPr>
      <w:r w:rsidRPr="00DB2D7B">
        <w:rPr>
          <w:rFonts w:asciiTheme="minorHAnsi" w:hAnsiTheme="minorHAnsi" w:cstheme="minorHAnsi"/>
          <w:color w:val="006A0F"/>
          <w:sz w:val="40"/>
          <w:szCs w:val="40"/>
          <w:rtl/>
          <w:lang w:bidi="fa-IR"/>
        </w:rPr>
        <w:t>وَ لَقَدْ أَرْسَلْنا إِلى‏ أُمَمٍ مِنْ قَبْلِكَ فَأَخَذْناهُمْ بِالْبَأْساءِ وَ الضَّرَّاءِ لَعَلَّهُمْ يَتَضَرَّعُونَ (42) فَلَوْ لا إِذْ جاءَهُمْ بَأْسُنا تَضَرَّعُوا وَ لكِنْ قَسَتْ قُلُوبُهُمْ وَ زَيَّنَ لَهُمُ الشَّيْطانُ ما كانُوا يَعْمَلُونَ (43) فَلَمَّا نَسُوا ما ذُكِّرُوا بِهِ فَتَحْنا عَلَيْهِمْ أَبْوابَ كُلِّ شَيْ‏ءٍ حَتَّى إِذا فَرِحُوا بِما أُوتُوا أَخَذْناهُمْ بَغْتَةً فَإِذا هُمْ مُبْلِسُونَ (44) فَقُطِعَ دابِرُ الْقَوْمِ الَّذِينَ ظَلَمُوا وَ الْحَمْدُ لِلَّهِ رَبِّ الْعالَمِينَ (45)</w:t>
      </w:r>
    </w:p>
    <w:p w:rsidR="00055F63" w:rsidRPr="00DB2D7B" w:rsidRDefault="00055F63" w:rsidP="00DB2D7B">
      <w:pPr>
        <w:pStyle w:val="NormalWeb"/>
        <w:bidi/>
        <w:rPr>
          <w:rFonts w:asciiTheme="minorHAnsi" w:hAnsiTheme="minorHAnsi" w:cstheme="minorHAnsi"/>
          <w:sz w:val="40"/>
          <w:szCs w:val="40"/>
          <w:rtl/>
          <w:lang w:bidi="fa-IR"/>
        </w:rPr>
      </w:pPr>
      <w:bookmarkStart w:id="0" w:name="_GoBack"/>
      <w:bookmarkEnd w:id="0"/>
      <w:r w:rsidRPr="00DB2D7B">
        <w:rPr>
          <w:rFonts w:asciiTheme="minorHAnsi" w:hAnsiTheme="minorHAnsi" w:cstheme="minorHAnsi"/>
          <w:color w:val="000000"/>
          <w:sz w:val="40"/>
          <w:szCs w:val="40"/>
          <w:rtl/>
          <w:lang w:bidi="fa-IR"/>
        </w:rPr>
        <w:t>پيش از تو پيامبرانى بسوى امتهاى گذشته فرستاديم و آنها را به سختى و زيان گرفتار كرديم، تا تضرع كنند.</w:t>
      </w:r>
    </w:p>
    <w:p w:rsidR="00055F63" w:rsidRPr="00DB2D7B" w:rsidRDefault="00055F63" w:rsidP="00DB2D7B">
      <w:pPr>
        <w:pStyle w:val="NormalWeb"/>
        <w:bidi/>
        <w:rPr>
          <w:rFonts w:asciiTheme="minorHAnsi" w:hAnsiTheme="minorHAnsi" w:cstheme="minorHAnsi"/>
          <w:sz w:val="40"/>
          <w:szCs w:val="40"/>
          <w:rtl/>
          <w:lang w:bidi="fa-IR"/>
        </w:rPr>
      </w:pPr>
      <w:r w:rsidRPr="00DB2D7B">
        <w:rPr>
          <w:rFonts w:asciiTheme="minorHAnsi" w:hAnsiTheme="minorHAnsi" w:cstheme="minorHAnsi"/>
          <w:color w:val="000000"/>
          <w:sz w:val="40"/>
          <w:szCs w:val="40"/>
          <w:rtl/>
          <w:lang w:bidi="fa-IR"/>
        </w:rPr>
        <w:t>چرا هنگامى كه صلابت ما بآنها رسيد، تضرع نكردند؟ لكن آنها سنگدل شده و شيطان كردارشان را در نظرشان آراسته بود! همين كه پندها و تذكراتى كه به آنها داده شده بود، فراموش كردند، درهاى هر چيزى را بر آنها گشوديم. تا اينكه: هنگامى كه به آنچه به آنها داده شده بود، دلشاد شدند، آنها را ناگهان گرفتار ساختيم و خوار و مأيوس شدند.</w:t>
      </w:r>
    </w:p>
    <w:p w:rsidR="00055F63" w:rsidRPr="00DB2D7B" w:rsidRDefault="00055F63" w:rsidP="00DB2D7B">
      <w:pPr>
        <w:pStyle w:val="NormalWeb"/>
        <w:bidi/>
        <w:rPr>
          <w:rFonts w:asciiTheme="minorHAnsi" w:hAnsiTheme="minorHAnsi" w:cstheme="minorHAnsi"/>
          <w:sz w:val="40"/>
          <w:szCs w:val="40"/>
          <w:rtl/>
          <w:lang w:bidi="fa-IR"/>
        </w:rPr>
      </w:pPr>
      <w:r w:rsidRPr="00DB2D7B">
        <w:rPr>
          <w:rFonts w:asciiTheme="minorHAnsi" w:hAnsiTheme="minorHAnsi" w:cstheme="minorHAnsi"/>
          <w:color w:val="000000"/>
          <w:sz w:val="40"/>
          <w:szCs w:val="40"/>
          <w:rtl/>
          <w:lang w:bidi="fa-IR"/>
        </w:rPr>
        <w:t>و نسل ستمكاران منقرض شد و ستايش خداى راست كه پروردگار جهانيان است.</w:t>
      </w:r>
    </w:p>
    <w:p w:rsidR="00055F63" w:rsidRPr="00DB2D7B" w:rsidRDefault="00055F63" w:rsidP="00DB2D7B">
      <w:pPr>
        <w:bidi/>
        <w:rPr>
          <w:rFonts w:cstheme="minorHAnsi"/>
          <w:sz w:val="40"/>
          <w:szCs w:val="40"/>
          <w:rtl/>
          <w:lang w:bidi="fa-IR"/>
        </w:rPr>
      </w:pPr>
    </w:p>
    <w:p w:rsidR="00055F63" w:rsidRPr="00DB2D7B" w:rsidRDefault="00055F63" w:rsidP="00DB2D7B">
      <w:pPr>
        <w:bidi/>
        <w:rPr>
          <w:rFonts w:cstheme="minorHAnsi"/>
          <w:sz w:val="40"/>
          <w:szCs w:val="40"/>
        </w:rPr>
      </w:pPr>
    </w:p>
    <w:p w:rsidR="00C62E01" w:rsidRPr="00DB2D7B" w:rsidRDefault="00C62E01" w:rsidP="00DB2D7B">
      <w:pPr>
        <w:bidi/>
        <w:rPr>
          <w:rFonts w:cstheme="minorHAnsi"/>
          <w:sz w:val="40"/>
          <w:szCs w:val="40"/>
          <w:rtl/>
          <w:lang w:bidi="fa-IR"/>
        </w:rPr>
      </w:pPr>
    </w:p>
    <w:sectPr w:rsidR="00C62E01" w:rsidRPr="00DB2D7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CD5" w:rsidRDefault="00E17CD5" w:rsidP="00055F63">
      <w:pPr>
        <w:spacing w:after="0" w:line="240" w:lineRule="auto"/>
      </w:pPr>
      <w:r>
        <w:separator/>
      </w:r>
    </w:p>
  </w:endnote>
  <w:endnote w:type="continuationSeparator" w:id="0">
    <w:p w:rsidR="00E17CD5" w:rsidRDefault="00E17CD5" w:rsidP="00055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CD5" w:rsidRDefault="00E17CD5" w:rsidP="00055F63">
      <w:pPr>
        <w:spacing w:after="0" w:line="240" w:lineRule="auto"/>
      </w:pPr>
      <w:r>
        <w:separator/>
      </w:r>
    </w:p>
  </w:footnote>
  <w:footnote w:type="continuationSeparator" w:id="0">
    <w:p w:rsidR="00E17CD5" w:rsidRDefault="00E17CD5" w:rsidP="00055F63">
      <w:pPr>
        <w:spacing w:after="0" w:line="240" w:lineRule="auto"/>
      </w:pPr>
      <w:r>
        <w:continuationSeparator/>
      </w:r>
    </w:p>
  </w:footnote>
  <w:footnote w:id="1">
    <w:p w:rsidR="00DB2D7B" w:rsidRDefault="00DB2D7B" w:rsidP="00DB2D7B">
      <w:pPr>
        <w:pStyle w:val="FootnoteText"/>
        <w:rPr>
          <w:rtl/>
        </w:rPr>
      </w:pPr>
      <w:r>
        <w:rPr>
          <w:rStyle w:val="FootnoteReference"/>
        </w:rPr>
        <w:footnoteRef/>
      </w:r>
      <w:r>
        <w:rPr>
          <w:rFonts w:hAnsi="Traditional Arabic" w:hint="cs"/>
          <w:rtl/>
        </w:rPr>
        <w:t xml:space="preserve"> </w:t>
      </w:r>
      <w:r>
        <w:rPr>
          <w:rFonts w:hAnsi="Traditional Arabic" w:hint="cs"/>
          <w:rtl/>
          <w:lang w:bidi="fa-IR"/>
        </w:rPr>
        <w:t>طبرسى، فضل بن حسن، ترجمه تفسير مجمع البيان، 27جلد، فراهانى - ايران - تهران، چاپ: 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F63"/>
    <w:rsid w:val="00055F63"/>
    <w:rsid w:val="006144BC"/>
    <w:rsid w:val="00650B83"/>
    <w:rsid w:val="008143E1"/>
    <w:rsid w:val="00A30C5D"/>
    <w:rsid w:val="00A324EA"/>
    <w:rsid w:val="00A657ED"/>
    <w:rsid w:val="00C623F1"/>
    <w:rsid w:val="00C62E01"/>
    <w:rsid w:val="00DB2D7B"/>
    <w:rsid w:val="00E17CD5"/>
    <w:rsid w:val="00F222E3"/>
    <w:rsid w:val="00F559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9397D"/>
  <w15:chartTrackingRefBased/>
  <w15:docId w15:val="{48BD443D-8A45-4036-A345-141C61938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55F63"/>
    <w:pPr>
      <w:bidi/>
      <w:spacing w:after="0" w:line="240" w:lineRule="auto"/>
      <w:jc w:val="both"/>
    </w:pPr>
    <w:rPr>
      <w:rFonts w:ascii="Traditional Arabic" w:hAnsi="Times New Roman" w:cs="Traditional Arabic"/>
      <w:sz w:val="20"/>
      <w:szCs w:val="20"/>
    </w:rPr>
  </w:style>
  <w:style w:type="character" w:customStyle="1" w:styleId="FootnoteTextChar">
    <w:name w:val="Footnote Text Char"/>
    <w:basedOn w:val="DefaultParagraphFont"/>
    <w:link w:val="FootnoteText"/>
    <w:uiPriority w:val="99"/>
    <w:semiHidden/>
    <w:rsid w:val="00055F63"/>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055F63"/>
    <w:rPr>
      <w:vertAlign w:val="superscript"/>
    </w:rPr>
  </w:style>
  <w:style w:type="paragraph" w:styleId="NormalWeb">
    <w:name w:val="Normal (Web)"/>
    <w:basedOn w:val="Normal"/>
    <w:uiPriority w:val="99"/>
    <w:unhideWhenUsed/>
    <w:rsid w:val="00055F6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77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6</Pages>
  <Words>1051</Words>
  <Characters>5994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5</cp:revision>
  <dcterms:created xsi:type="dcterms:W3CDTF">2024-11-27T17:37:00Z</dcterms:created>
  <dcterms:modified xsi:type="dcterms:W3CDTF">2024-11-27T23:09:00Z</dcterms:modified>
</cp:coreProperties>
</file>