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AB" w:rsidRPr="009303F9" w:rsidRDefault="00593BC6" w:rsidP="00501072">
      <w:pPr>
        <w:bidi/>
        <w:rPr>
          <w:rFonts w:cstheme="minorHAnsi"/>
          <w:b/>
          <w:bCs/>
          <w:i/>
          <w:iCs/>
          <w:sz w:val="40"/>
          <w:szCs w:val="40"/>
          <w:rtl/>
          <w:lang w:bidi="fa-IR"/>
        </w:rPr>
      </w:pPr>
      <w:r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2</w:t>
      </w:r>
      <w:r w:rsidR="00FB6EAB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 شنبه</w:t>
      </w:r>
      <w:r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28</w:t>
      </w:r>
      <w:r w:rsidR="00FB6EAB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/3/1403-</w:t>
      </w:r>
      <w:r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10</w:t>
      </w:r>
      <w:r w:rsidR="00FB6EAB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ذیحجه 1445</w:t>
      </w:r>
      <w:r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-17ژوئن</w:t>
      </w:r>
      <w:r w:rsidR="00FB6EAB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 2024 –درس</w:t>
      </w:r>
      <w:r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>155</w:t>
      </w:r>
      <w:r w:rsidR="00FB6EAB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 توانمندسازی –</w:t>
      </w:r>
      <w:r w:rsidR="00D00EC2" w:rsidRPr="009303F9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 توان صنعتی (زره بافی و..)</w:t>
      </w:r>
    </w:p>
    <w:p w:rsidR="009303F9" w:rsidRPr="009303F9" w:rsidRDefault="009303F9" w:rsidP="009303F9">
      <w:pPr>
        <w:bidi/>
        <w:rPr>
          <w:rFonts w:cstheme="minorHAnsi"/>
          <w:b/>
          <w:bCs/>
          <w:i/>
          <w:iCs/>
          <w:color w:val="FF0000"/>
          <w:sz w:val="40"/>
          <w:szCs w:val="40"/>
          <w:rtl/>
          <w:lang w:bidi="fa-IR"/>
        </w:rPr>
      </w:pPr>
      <w:r>
        <w:rPr>
          <w:rFonts w:cstheme="minorHAnsi" w:hint="cs"/>
          <w:b/>
          <w:bCs/>
          <w:i/>
          <w:iCs/>
          <w:color w:val="FF0000"/>
          <w:sz w:val="40"/>
          <w:szCs w:val="40"/>
          <w:rtl/>
          <w:lang w:bidi="fa-IR"/>
        </w:rPr>
        <w:t>مساله :توان های فراگرفته شده باید توسط توان پذیر در قالب عمل صالح به کار گرفته شود و مورد نظارت وبازخور دقیق توسط توانمندساز قرار گیرد .</w:t>
      </w:r>
    </w:p>
    <w:p w:rsidR="009303F9" w:rsidRDefault="00D00EC2" w:rsidP="00501072">
      <w:pPr>
        <w:bidi/>
        <w:rPr>
          <w:rFonts w:cstheme="minorHAnsi"/>
          <w:b/>
          <w:bCs/>
          <w:i/>
          <w:iCs/>
          <w:sz w:val="40"/>
          <w:szCs w:val="40"/>
          <w:rtl/>
          <w:lang w:bidi="fa-IR"/>
        </w:rPr>
      </w:pPr>
      <w:r w:rsidRPr="009303F9">
        <w:rPr>
          <w:rFonts w:cstheme="minorHAnsi"/>
          <w:b/>
          <w:bCs/>
          <w:i/>
          <w:iCs/>
          <w:sz w:val="40"/>
          <w:szCs w:val="40"/>
          <w:rtl/>
          <w:lang w:bidi="fa-IR"/>
        </w:rPr>
        <w:t>شرح مساله :حضرت داوود</w:t>
      </w:r>
      <w:r w:rsidR="009303F9">
        <w:rPr>
          <w:rFonts w:cstheme="minorHAnsi" w:hint="cs"/>
          <w:b/>
          <w:bCs/>
          <w:i/>
          <w:iCs/>
          <w:sz w:val="40"/>
          <w:szCs w:val="40"/>
          <w:rtl/>
          <w:lang w:bidi="fa-IR"/>
        </w:rPr>
        <w:t xml:space="preserve"> ع</w:t>
      </w:r>
      <w:r w:rsidRPr="009303F9">
        <w:rPr>
          <w:rFonts w:cstheme="minorHAnsi"/>
          <w:b/>
          <w:bCs/>
          <w:i/>
          <w:iCs/>
          <w:sz w:val="40"/>
          <w:szCs w:val="40"/>
          <w:rtl/>
          <w:lang w:bidi="fa-IR"/>
        </w:rPr>
        <w:t xml:space="preserve"> در نوبت قبل به گزارش سوره ص از سوی خدای توانمندساز در حل مساله قضایی پیچیده توان یافت وبه مقام قضاوت و خلافت و حکومت جعل شد </w:t>
      </w:r>
      <w:r w:rsidR="00501072" w:rsidRPr="009303F9">
        <w:rPr>
          <w:rFonts w:cstheme="minorHAnsi"/>
          <w:b/>
          <w:bCs/>
          <w:i/>
          <w:iCs/>
          <w:sz w:val="40"/>
          <w:szCs w:val="40"/>
          <w:rtl/>
          <w:lang w:bidi="fa-IR"/>
        </w:rPr>
        <w:t>(بعد از توانمندی ) در این نوبت حضرت داوود به امور صنعتی مجهز و متمکن میشود .  که ظاهرا دو توان ناهمساز هستند توان قضایی و صنعتی . البته برای یک پیامبر ص ناهمساز نیست او به عنوان حاکم معصوم ظرفیت و شخصیت و قوه  پذیرش هر توانی را دارد  . به آیات مربوطه توجه میکنیم :</w:t>
      </w:r>
    </w:p>
    <w:p w:rsidR="00D00EC2" w:rsidRPr="00D00EC2" w:rsidRDefault="009303F9" w:rsidP="009303F9">
      <w:pPr>
        <w:bidi/>
        <w:rPr>
          <w:rFonts w:cstheme="minorHAnsi"/>
          <w:b/>
          <w:bCs/>
          <w:i/>
          <w:iCs/>
          <w:color w:val="FF0000"/>
          <w:sz w:val="40"/>
          <w:szCs w:val="40"/>
          <w:lang w:bidi="fa-IR"/>
        </w:rPr>
      </w:pPr>
      <w:r w:rsidRPr="009303F9">
        <w:rPr>
          <w:rFonts w:cstheme="minorHAnsi" w:hint="cs"/>
          <w:b/>
          <w:bCs/>
          <w:i/>
          <w:iCs/>
          <w:sz w:val="40"/>
          <w:szCs w:val="40"/>
          <w:highlight w:val="yellow"/>
          <w:rtl/>
          <w:lang w:bidi="fa-IR"/>
        </w:rPr>
        <w:t>فقه القرآن</w:t>
      </w:r>
      <w:r w:rsidR="00D00EC2" w:rsidRPr="00D00EC2">
        <w:rPr>
          <w:rFonts w:eastAsia="Times New Roman" w:cstheme="minorHAnsi"/>
          <w:color w:val="000000"/>
          <w:sz w:val="40"/>
          <w:szCs w:val="40"/>
          <w:rtl/>
        </w:rPr>
        <w:br/>
        <w:t>وَلَقَدْ آتَيْنَا دَاوُودَ مِنَّا فَضْلًا يَا جِبَالُ أَوِّبِي مَعَهُ وَالطَّيْرَ وَأَلَنَّا لَهُ الْحَدِيدَ </w:t>
      </w:r>
      <w:r w:rsidR="00D00EC2" w:rsidRPr="00D00EC2">
        <w:rPr>
          <w:rFonts w:eastAsia="Times New Roman" w:cstheme="minorHAnsi"/>
          <w:color w:val="176200"/>
          <w:sz w:val="40"/>
          <w:szCs w:val="40"/>
          <w:rtl/>
        </w:rPr>
        <w:t>﴿</w:t>
      </w:r>
      <w:r w:rsidR="00D00EC2" w:rsidRPr="009303F9">
        <w:rPr>
          <w:rFonts w:eastAsia="Times New Roman" w:cstheme="minorHAnsi"/>
          <w:color w:val="176200"/>
          <w:sz w:val="40"/>
          <w:szCs w:val="40"/>
          <w:rtl/>
        </w:rPr>
        <w:t>سباء</w:t>
      </w:r>
      <w:r w:rsidR="00D00EC2" w:rsidRPr="00D00EC2">
        <w:rPr>
          <w:rFonts w:eastAsia="Times New Roman" w:cstheme="minorHAnsi"/>
          <w:color w:val="176200"/>
          <w:sz w:val="40"/>
          <w:szCs w:val="40"/>
          <w:rtl/>
          <w:lang w:bidi="fa-IR"/>
        </w:rPr>
        <w:t>۱۰</w:t>
      </w:r>
      <w:r w:rsidR="00D00EC2" w:rsidRPr="00D00EC2">
        <w:rPr>
          <w:rFonts w:eastAsia="Times New Roman" w:cstheme="minorHAnsi"/>
          <w:color w:val="176200"/>
          <w:sz w:val="40"/>
          <w:szCs w:val="40"/>
          <w:rtl/>
        </w:rPr>
        <w:t>﴾</w:t>
      </w:r>
    </w:p>
    <w:p w:rsidR="00D00EC2" w:rsidRPr="00D00EC2" w:rsidRDefault="00D00EC2" w:rsidP="00501072">
      <w:pPr>
        <w:bidi/>
        <w:spacing w:after="150" w:line="480" w:lineRule="auto"/>
        <w:textAlignment w:val="top"/>
        <w:rPr>
          <w:rFonts w:eastAsia="Times New Roman" w:cstheme="minorHAnsi"/>
          <w:color w:val="000000"/>
          <w:sz w:val="40"/>
          <w:szCs w:val="40"/>
          <w:rtl/>
        </w:rPr>
      </w:pPr>
      <w:r w:rsidRPr="00D00EC2">
        <w:rPr>
          <w:rFonts w:eastAsia="Times New Roman" w:cstheme="minorHAnsi"/>
          <w:color w:val="000000"/>
          <w:sz w:val="40"/>
          <w:szCs w:val="40"/>
          <w:rtl/>
        </w:rPr>
        <w:t>و به راستى داوود را از جانب خويش مزيتى عطا كرديم [و گفتيم] اى كوهها با او [در تسبيح خدا] همصدا شويد و اى پرندگان [هماهنگى كنيد] و آهن را براى او نرم گردانيديم (</w:t>
      </w:r>
      <w:r w:rsidRPr="00D00EC2">
        <w:rPr>
          <w:rFonts w:eastAsia="Times New Roman" w:cstheme="minorHAnsi"/>
          <w:color w:val="000000"/>
          <w:sz w:val="40"/>
          <w:szCs w:val="40"/>
          <w:rtl/>
          <w:lang w:bidi="fa-IR"/>
        </w:rPr>
        <w:t>۱۰)</w:t>
      </w:r>
    </w:p>
    <w:p w:rsidR="00D00EC2" w:rsidRPr="00D00EC2" w:rsidRDefault="00D00EC2" w:rsidP="00501072">
      <w:pPr>
        <w:bidi/>
        <w:spacing w:after="75" w:line="480" w:lineRule="auto"/>
        <w:textAlignment w:val="top"/>
        <w:rPr>
          <w:rFonts w:eastAsia="Times New Roman" w:cstheme="minorHAnsi"/>
          <w:color w:val="000000"/>
          <w:sz w:val="40"/>
          <w:szCs w:val="40"/>
        </w:rPr>
      </w:pPr>
      <w:r w:rsidRPr="00D00EC2">
        <w:rPr>
          <w:rFonts w:eastAsia="Times New Roman" w:cstheme="minorHAnsi"/>
          <w:color w:val="000000"/>
          <w:sz w:val="40"/>
          <w:szCs w:val="40"/>
          <w:rtl/>
        </w:rPr>
        <w:lastRenderedPageBreak/>
        <w:t>أَنِ اعْمَلْ سَابِغَاتٍ وَقَدِّرْ فِي السَّرْدِ وَاعْمَلُوا صَالِحًا إِنِّي بِمَا تَعْمَلُونَ بَصِيرٌ </w:t>
      </w:r>
      <w:r w:rsidRPr="00D00EC2">
        <w:rPr>
          <w:rFonts w:eastAsia="Times New Roman" w:cstheme="minorHAnsi"/>
          <w:color w:val="176200"/>
          <w:sz w:val="40"/>
          <w:szCs w:val="40"/>
          <w:rtl/>
        </w:rPr>
        <w:t>﴿</w:t>
      </w:r>
      <w:r w:rsidRPr="00D00EC2">
        <w:rPr>
          <w:rFonts w:eastAsia="Times New Roman" w:cstheme="minorHAnsi"/>
          <w:color w:val="176200"/>
          <w:sz w:val="40"/>
          <w:szCs w:val="40"/>
          <w:rtl/>
          <w:lang w:bidi="fa-IR"/>
        </w:rPr>
        <w:t>۱۱</w:t>
      </w:r>
      <w:r w:rsidRPr="00D00EC2">
        <w:rPr>
          <w:rFonts w:eastAsia="Times New Roman" w:cstheme="minorHAnsi"/>
          <w:color w:val="176200"/>
          <w:sz w:val="40"/>
          <w:szCs w:val="40"/>
          <w:rtl/>
        </w:rPr>
        <w:t>﴾</w:t>
      </w:r>
    </w:p>
    <w:p w:rsidR="00D00EC2" w:rsidRPr="00D00EC2" w:rsidRDefault="00D00EC2" w:rsidP="00501072">
      <w:pPr>
        <w:bidi/>
        <w:spacing w:after="150" w:line="480" w:lineRule="auto"/>
        <w:textAlignment w:val="top"/>
        <w:rPr>
          <w:rFonts w:eastAsia="Times New Roman" w:cstheme="minorHAnsi"/>
          <w:color w:val="000000"/>
          <w:sz w:val="40"/>
          <w:szCs w:val="40"/>
          <w:rtl/>
        </w:rPr>
      </w:pPr>
      <w:r w:rsidRPr="00D00EC2">
        <w:rPr>
          <w:rFonts w:eastAsia="Times New Roman" w:cstheme="minorHAnsi"/>
          <w:color w:val="000000"/>
          <w:sz w:val="40"/>
          <w:szCs w:val="40"/>
          <w:rtl/>
        </w:rPr>
        <w:t>[كه] زره ‏هاى فراخ بساز و حلقه ‏ها را درست اندازه‏ گيرى كن و كار شايسته كنيد زيرا من به آنچه انجام مى‏ دهيد بينايم (</w:t>
      </w:r>
      <w:r w:rsidRPr="00D00EC2">
        <w:rPr>
          <w:rFonts w:eastAsia="Times New Roman" w:cstheme="minorHAnsi"/>
          <w:color w:val="000000"/>
          <w:sz w:val="40"/>
          <w:szCs w:val="40"/>
          <w:rtl/>
          <w:lang w:bidi="fa-IR"/>
        </w:rPr>
        <w:t>۱۱)</w:t>
      </w:r>
    </w:p>
    <w:p w:rsidR="00036ACC" w:rsidRPr="009303F9" w:rsidRDefault="00501072" w:rsidP="00501072">
      <w:pPr>
        <w:bidi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highlight w:val="yellow"/>
          <w:rtl/>
        </w:rPr>
        <w:t>استظهارات</w:t>
      </w:r>
      <w:r w:rsidRPr="009303F9">
        <w:rPr>
          <w:rFonts w:cstheme="minorHAnsi"/>
          <w:sz w:val="40"/>
          <w:szCs w:val="40"/>
          <w:rtl/>
        </w:rPr>
        <w:t xml:space="preserve">: از دو آیه فوق سه نوع توانمند سازی زیر توسط خدا به </w:t>
      </w:r>
      <w:bookmarkStart w:id="0" w:name="_GoBack"/>
      <w:bookmarkEnd w:id="0"/>
      <w:r w:rsidRPr="009303F9">
        <w:rPr>
          <w:rFonts w:cstheme="minorHAnsi"/>
          <w:sz w:val="40"/>
          <w:szCs w:val="40"/>
          <w:rtl/>
        </w:rPr>
        <w:t>حضرت داوود اعطاء میشود :</w:t>
      </w:r>
    </w:p>
    <w:p w:rsidR="00501072" w:rsidRPr="009303F9" w:rsidRDefault="00501072" w:rsidP="00501072">
      <w:pPr>
        <w:bidi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rtl/>
        </w:rPr>
        <w:t>1-توانایی هم آوایی با کوهها و پرندگان در تسبیح (توان هنری معنوی )</w:t>
      </w:r>
    </w:p>
    <w:p w:rsidR="00501072" w:rsidRPr="009303F9" w:rsidRDefault="00501072" w:rsidP="00501072">
      <w:pPr>
        <w:bidi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rtl/>
        </w:rPr>
        <w:t xml:space="preserve">2- توانایی ذوب آهن </w:t>
      </w:r>
    </w:p>
    <w:p w:rsidR="00501072" w:rsidRPr="009303F9" w:rsidRDefault="009303F9" w:rsidP="00501072">
      <w:pPr>
        <w:bidi/>
        <w:rPr>
          <w:rFonts w:cstheme="minorHAnsi"/>
          <w:sz w:val="40"/>
          <w:szCs w:val="40"/>
          <w:rtl/>
        </w:rPr>
      </w:pPr>
      <w:r>
        <w:rPr>
          <w:rFonts w:cstheme="minorHAnsi"/>
          <w:sz w:val="40"/>
          <w:szCs w:val="40"/>
          <w:rtl/>
        </w:rPr>
        <w:t>3- توانایی زره بافی با</w:t>
      </w:r>
      <w:r w:rsidR="00501072" w:rsidRPr="009303F9">
        <w:rPr>
          <w:rFonts w:cstheme="minorHAnsi"/>
          <w:sz w:val="40"/>
          <w:szCs w:val="40"/>
          <w:rtl/>
        </w:rPr>
        <w:t xml:space="preserve"> برنامه و استاندارد لازم </w:t>
      </w:r>
    </w:p>
    <w:p w:rsidR="00EC73D2" w:rsidRPr="009303F9" w:rsidRDefault="00EC73D2" w:rsidP="00EC73D2">
      <w:pPr>
        <w:bidi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rtl/>
        </w:rPr>
        <w:t xml:space="preserve"> در این تواناییها نکات ذیل قابل توجه است :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توانمندساز خداست (آتینا – النا )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 xml:space="preserve">توان پذیر مقامی عالی است که مدیریتی مقتدر را باید اعمال کند 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توان ها بسیار متنوع است (تسبیح هماهنگ با تکوین – ذوب آهن- زره بافی )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ماهیت توانایی ها قاعده مندی و مطابق استاندارد است – با برنامه است (قدر فی السرد)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توانمندسازی همراه نظارت و بازخور گیری است (انی بما تعملون بصیر )</w:t>
      </w:r>
    </w:p>
    <w:p w:rsidR="00EC73D2" w:rsidRPr="009303F9" w:rsidRDefault="00EC73D2" w:rsidP="00EC73D2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lastRenderedPageBreak/>
        <w:t>به کار گیری توان با عنوان عمل صالح یک تکلیف الزامی است (اعملوا صالحا)</w:t>
      </w:r>
    </w:p>
    <w:p w:rsidR="00EC73D2" w:rsidRPr="009303F9" w:rsidRDefault="00EC73D2" w:rsidP="00EC73D2">
      <w:pPr>
        <w:pStyle w:val="ListParagraph"/>
        <w:bidi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highlight w:val="yellow"/>
          <w:rtl/>
        </w:rPr>
        <w:t>مبانی فقه الاداره</w:t>
      </w:r>
      <w:r w:rsidRPr="009303F9">
        <w:rPr>
          <w:rFonts w:cstheme="minorHAnsi"/>
          <w:sz w:val="40"/>
          <w:szCs w:val="40"/>
          <w:rtl/>
        </w:rPr>
        <w:t xml:space="preserve"> </w:t>
      </w:r>
    </w:p>
    <w:p w:rsidR="00EC73D2" w:rsidRPr="009303F9" w:rsidRDefault="00EC73D2" w:rsidP="00EC73D2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این توانمندسازی و توان پذیری ممکن بی خطا  است</w:t>
      </w:r>
    </w:p>
    <w:p w:rsidR="00F503DD" w:rsidRPr="009303F9" w:rsidRDefault="00F503DD" w:rsidP="00F503DD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این توانمندسازی فرآیندی است (عمل صالح – بازخور گیری  - نظارت و......)</w:t>
      </w:r>
    </w:p>
    <w:p w:rsidR="00EC73D2" w:rsidRPr="009303F9" w:rsidRDefault="00EC73D2" w:rsidP="00EC73D2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>این توانمندسازی قابل اقتباس است .</w:t>
      </w:r>
    </w:p>
    <w:p w:rsidR="00EC73D2" w:rsidRPr="009303F9" w:rsidRDefault="00EC73D2" w:rsidP="00EC73D2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</w:rPr>
      </w:pPr>
      <w:r w:rsidRPr="009303F9">
        <w:rPr>
          <w:rFonts w:cstheme="minorHAnsi"/>
          <w:sz w:val="40"/>
          <w:szCs w:val="40"/>
          <w:rtl/>
        </w:rPr>
        <w:t xml:space="preserve">این اقتباس لازم وواجب است راجح نیست </w:t>
      </w:r>
    </w:p>
    <w:p w:rsidR="00EC73D2" w:rsidRPr="009303F9" w:rsidRDefault="00F503DD" w:rsidP="00F503DD">
      <w:pPr>
        <w:pStyle w:val="ListParagraph"/>
        <w:bidi/>
        <w:ind w:left="1080"/>
        <w:rPr>
          <w:rFonts w:cstheme="minorHAnsi"/>
          <w:sz w:val="40"/>
          <w:szCs w:val="40"/>
          <w:rtl/>
        </w:rPr>
      </w:pPr>
      <w:r w:rsidRPr="009303F9">
        <w:rPr>
          <w:rFonts w:cstheme="minorHAnsi"/>
          <w:sz w:val="40"/>
          <w:szCs w:val="40"/>
          <w:rtl/>
        </w:rPr>
        <w:t>بررسی اخبار باب در نوبت بعد انشالله</w:t>
      </w:r>
    </w:p>
    <w:p w:rsidR="00501072" w:rsidRPr="009303F9" w:rsidRDefault="00501072" w:rsidP="00501072">
      <w:pPr>
        <w:bidi/>
        <w:rPr>
          <w:rFonts w:cstheme="minorHAnsi"/>
          <w:sz w:val="40"/>
          <w:szCs w:val="40"/>
        </w:rPr>
      </w:pPr>
    </w:p>
    <w:sectPr w:rsidR="00501072" w:rsidRPr="0093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6" w:rsidRDefault="00E70336" w:rsidP="00FB6EAB">
      <w:pPr>
        <w:spacing w:after="0" w:line="240" w:lineRule="auto"/>
      </w:pPr>
      <w:r>
        <w:separator/>
      </w:r>
    </w:p>
  </w:endnote>
  <w:endnote w:type="continuationSeparator" w:id="0">
    <w:p w:rsidR="00E70336" w:rsidRDefault="00E70336" w:rsidP="00FB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6" w:rsidRDefault="00E70336" w:rsidP="00FB6EAB">
      <w:pPr>
        <w:spacing w:after="0" w:line="240" w:lineRule="auto"/>
      </w:pPr>
      <w:r>
        <w:separator/>
      </w:r>
    </w:p>
  </w:footnote>
  <w:footnote w:type="continuationSeparator" w:id="0">
    <w:p w:rsidR="00E70336" w:rsidRDefault="00E70336" w:rsidP="00FB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337"/>
    <w:multiLevelType w:val="hybridMultilevel"/>
    <w:tmpl w:val="BF908CDC"/>
    <w:lvl w:ilvl="0" w:tplc="A11E6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E95"/>
    <w:multiLevelType w:val="hybridMultilevel"/>
    <w:tmpl w:val="56CC575C"/>
    <w:lvl w:ilvl="0" w:tplc="41A84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7F6A"/>
    <w:multiLevelType w:val="hybridMultilevel"/>
    <w:tmpl w:val="2F18389C"/>
    <w:lvl w:ilvl="0" w:tplc="9F4C93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AB"/>
    <w:rsid w:val="00036ACC"/>
    <w:rsid w:val="00501072"/>
    <w:rsid w:val="00593BC6"/>
    <w:rsid w:val="009303F9"/>
    <w:rsid w:val="00D00EC2"/>
    <w:rsid w:val="00E70336"/>
    <w:rsid w:val="00EC73D2"/>
    <w:rsid w:val="00F503DD"/>
    <w:rsid w:val="00FB6EAB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8238"/>
  <w15:chartTrackingRefBased/>
  <w15:docId w15:val="{AD2C9B1B-BCB2-42F4-AD48-F348D17C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6E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E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E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6EA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3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8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4</cp:revision>
  <dcterms:created xsi:type="dcterms:W3CDTF">2024-06-16T21:40:00Z</dcterms:created>
  <dcterms:modified xsi:type="dcterms:W3CDTF">2024-06-16T22:30:00Z</dcterms:modified>
</cp:coreProperties>
</file>