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E54A4" w14:textId="77777777" w:rsidR="00FF3DC5" w:rsidRPr="00652B0D" w:rsidRDefault="00A51AE6" w:rsidP="00652B0D">
      <w:pPr>
        <w:bidi/>
        <w:spacing w:after="0" w:line="168" w:lineRule="auto"/>
        <w:ind w:right="-57"/>
        <w:jc w:val="both"/>
        <w:rPr>
          <w:rFonts w:ascii="Traditional Arabic" w:hAnsi="Traditional Arabic" w:cs="Traditional Arabic"/>
          <w:sz w:val="32"/>
          <w:szCs w:val="32"/>
          <w:rtl/>
          <w:lang w:bidi="fa-IR"/>
        </w:rPr>
      </w:pPr>
      <w:bookmarkStart w:id="0" w:name="_Hlk216763014"/>
      <w:r w:rsidRPr="00652B0D">
        <w:rPr>
          <w:rFonts w:ascii="Traditional Arabic" w:hAnsi="Traditional Arabic" w:cs="Traditional Arabic"/>
          <w:sz w:val="32"/>
          <w:szCs w:val="32"/>
          <w:highlight w:val="yellow"/>
          <w:rtl/>
          <w:lang w:bidi="fa-IR"/>
        </w:rPr>
        <w:t>دوشنبه 24/9/1404-24جمادی الثانی 1447-15دسامبر 2025-فقه معاصر – فقه الاداره – فقه مدیریت رفتار سازمانی(فقه انگیزش ) – فقه روابط انسانی در سازمان – درس 57- نقشه راه مصباح شریعه – روابط اربعه</w:t>
      </w:r>
      <w:r w:rsidR="008104BD" w:rsidRPr="00652B0D">
        <w:rPr>
          <w:rFonts w:ascii="Traditional Arabic" w:hAnsi="Traditional Arabic" w:cs="Traditional Arabic"/>
          <w:color w:val="242887"/>
          <w:sz w:val="32"/>
          <w:szCs w:val="32"/>
          <w:highlight w:val="yellow"/>
          <w:vertAlign w:val="superscript"/>
          <w:rtl/>
          <w:lang w:bidi="fa-IR"/>
        </w:rPr>
        <w:footnoteReference w:id="1"/>
      </w:r>
      <w:r w:rsidRPr="00652B0D">
        <w:rPr>
          <w:rFonts w:ascii="Traditional Arabic" w:hAnsi="Traditional Arabic" w:cs="Traditional Arabic"/>
          <w:sz w:val="32"/>
          <w:szCs w:val="32"/>
          <w:highlight w:val="yellow"/>
          <w:rtl/>
          <w:lang w:bidi="fa-IR"/>
        </w:rPr>
        <w:t>–رابطه دوم- رابطه مدیر با خود (تدبیر نفس )- اصول هفتگانه – اصل پنجم – طلب الصدق و الاخلاص –</w:t>
      </w:r>
      <w:r w:rsidR="00011BCD" w:rsidRPr="00652B0D">
        <w:rPr>
          <w:rFonts w:ascii="Traditional Arabic" w:hAnsi="Traditional Arabic" w:cs="Traditional Arabic"/>
          <w:sz w:val="32"/>
          <w:szCs w:val="32"/>
          <w:highlight w:val="yellow"/>
          <w:rtl/>
          <w:lang w:bidi="fa-IR"/>
        </w:rPr>
        <w:t xml:space="preserve"> روش کسب اخلاص</w:t>
      </w:r>
    </w:p>
    <w:bookmarkEnd w:id="0"/>
    <w:p w14:paraId="3A249C07" w14:textId="77777777" w:rsidR="003F7A84" w:rsidRPr="003F7A84" w:rsidRDefault="003F7A84" w:rsidP="003F7A84">
      <w:pPr>
        <w:bidi/>
        <w:spacing w:after="0" w:line="168" w:lineRule="auto"/>
        <w:ind w:right="-57"/>
        <w:jc w:val="both"/>
        <w:rPr>
          <w:rFonts w:ascii="Traditional Arabic" w:eastAsia="Calibri" w:hAnsi="Traditional Arabic" w:cs="Traditional Arabic"/>
          <w:b/>
          <w:bCs/>
          <w:sz w:val="32"/>
          <w:szCs w:val="32"/>
          <w:rtl/>
          <w:lang w:bidi="fa-IR"/>
        </w:rPr>
      </w:pPr>
      <w:r w:rsidRPr="003F7A84">
        <w:rPr>
          <w:rFonts w:ascii="AGA Arabesque" w:eastAsia="MS Mincho" w:hAnsi="AGA Arabesque" w:cs="Traditional Arabic"/>
          <w:spacing w:val="-4"/>
          <w:sz w:val="32"/>
          <w:szCs w:val="32"/>
        </w:rPr>
        <w:t></w:t>
      </w:r>
      <w:r w:rsidRPr="003F7A84">
        <w:rPr>
          <w:rFonts w:ascii="AGA Arabesque" w:eastAsia="MS Mincho" w:hAnsi="AGA Arabesque" w:cs="Traditional Arabic" w:hint="cs"/>
          <w:spacing w:val="-4"/>
          <w:sz w:val="32"/>
          <w:szCs w:val="32"/>
          <w:rtl/>
        </w:rPr>
        <w:t xml:space="preserve"> </w:t>
      </w:r>
      <w:r w:rsidRPr="003F7A84">
        <w:rPr>
          <w:rFonts w:ascii="Traditional Arabic" w:eastAsia="Calibri" w:hAnsi="Traditional Arabic" w:cs="Traditional Arabic"/>
          <w:b/>
          <w:bCs/>
          <w:sz w:val="32"/>
          <w:szCs w:val="32"/>
          <w:rtl/>
          <w:lang w:bidi="fa-IR"/>
        </w:rPr>
        <w:t>مس</w:t>
      </w:r>
      <w:r w:rsidRPr="003F7A84">
        <w:rPr>
          <w:rFonts w:ascii="Traditional Arabic" w:eastAsia="Calibri" w:hAnsi="Traditional Arabic" w:cs="Traditional Arabic" w:hint="cs"/>
          <w:b/>
          <w:bCs/>
          <w:sz w:val="32"/>
          <w:szCs w:val="32"/>
          <w:rtl/>
          <w:lang w:bidi="fa-IR"/>
        </w:rPr>
        <w:t>ئ</w:t>
      </w:r>
      <w:r w:rsidRPr="003F7A84">
        <w:rPr>
          <w:rFonts w:ascii="Traditional Arabic" w:eastAsia="Calibri" w:hAnsi="Traditional Arabic" w:cs="Traditional Arabic"/>
          <w:b/>
          <w:bCs/>
          <w:sz w:val="32"/>
          <w:szCs w:val="32"/>
          <w:rtl/>
          <w:lang w:bidi="fa-IR"/>
        </w:rPr>
        <w:t>له</w:t>
      </w:r>
      <w:r w:rsidRPr="003F7A84">
        <w:rPr>
          <w:rFonts w:ascii="Traditional Arabic" w:eastAsia="Calibri" w:hAnsi="Traditional Arabic" w:cs="Traditional Arabic" w:hint="cs"/>
          <w:b/>
          <w:bCs/>
          <w:sz w:val="32"/>
          <w:szCs w:val="32"/>
          <w:rtl/>
          <w:lang w:bidi="fa-IR"/>
        </w:rPr>
        <w:t xml:space="preserve">‌ی </w:t>
      </w:r>
      <w:r w:rsidRPr="003F7A84">
        <w:rPr>
          <w:rFonts w:ascii="Traditional Arabic" w:eastAsia="Calibri" w:hAnsi="Traditional Arabic" w:cs="Traditional Arabic"/>
          <w:b/>
          <w:bCs/>
          <w:sz w:val="32"/>
          <w:szCs w:val="32"/>
          <w:rtl/>
          <w:lang w:bidi="fa-IR"/>
        </w:rPr>
        <w:t>57: مدیر برای کسب اخلاص هرچه بیش</w:t>
      </w:r>
      <w:r w:rsidRPr="003F7A84">
        <w:rPr>
          <w:rFonts w:ascii="Traditional Arabic" w:eastAsia="Calibri" w:hAnsi="Traditional Arabic" w:cs="Traditional Arabic" w:hint="cs"/>
          <w:b/>
          <w:bCs/>
          <w:sz w:val="32"/>
          <w:szCs w:val="32"/>
          <w:rtl/>
          <w:lang w:bidi="fa-IR"/>
        </w:rPr>
        <w:t>‌</w:t>
      </w:r>
      <w:r w:rsidRPr="003F7A84">
        <w:rPr>
          <w:rFonts w:ascii="Traditional Arabic" w:eastAsia="Calibri" w:hAnsi="Traditional Arabic" w:cs="Traditional Arabic"/>
          <w:b/>
          <w:bCs/>
          <w:sz w:val="32"/>
          <w:szCs w:val="32"/>
          <w:rtl/>
          <w:lang w:bidi="fa-IR"/>
        </w:rPr>
        <w:t>تر باید مداوما</w:t>
      </w:r>
      <w:r w:rsidRPr="003F7A84">
        <w:rPr>
          <w:rFonts w:ascii="Traditional Arabic" w:eastAsia="Calibri" w:hAnsi="Traditional Arabic" w:cs="Traditional Arabic" w:hint="cs"/>
          <w:b/>
          <w:bCs/>
          <w:sz w:val="32"/>
          <w:szCs w:val="32"/>
          <w:rtl/>
          <w:lang w:bidi="fa-IR"/>
        </w:rPr>
        <w:t>ً</w:t>
      </w:r>
      <w:r w:rsidRPr="003F7A84">
        <w:rPr>
          <w:rFonts w:ascii="Traditional Arabic" w:eastAsia="Calibri" w:hAnsi="Traditional Arabic" w:cs="Traditional Arabic"/>
          <w:b/>
          <w:bCs/>
          <w:sz w:val="32"/>
          <w:szCs w:val="32"/>
          <w:rtl/>
          <w:lang w:bidi="fa-IR"/>
        </w:rPr>
        <w:t xml:space="preserve"> تنها م</w:t>
      </w:r>
      <w:r w:rsidRPr="003F7A84">
        <w:rPr>
          <w:rFonts w:ascii="Traditional Arabic" w:eastAsia="Calibri" w:hAnsi="Traditional Arabic" w:cs="Traditional Arabic" w:hint="cs"/>
          <w:b/>
          <w:bCs/>
          <w:sz w:val="32"/>
          <w:szCs w:val="32"/>
          <w:rtl/>
          <w:lang w:bidi="fa-IR"/>
        </w:rPr>
        <w:t>ؤ</w:t>
      </w:r>
      <w:r w:rsidRPr="003F7A84">
        <w:rPr>
          <w:rFonts w:ascii="Traditional Arabic" w:eastAsia="Calibri" w:hAnsi="Traditional Arabic" w:cs="Traditional Arabic"/>
          <w:b/>
          <w:bCs/>
          <w:sz w:val="32"/>
          <w:szCs w:val="32"/>
          <w:rtl/>
          <w:lang w:bidi="fa-IR"/>
        </w:rPr>
        <w:t>ثر و مدب</w:t>
      </w:r>
      <w:r w:rsidRPr="003F7A84">
        <w:rPr>
          <w:rFonts w:ascii="Traditional Arabic" w:eastAsia="Calibri" w:hAnsi="Traditional Arabic" w:cs="Traditional Arabic" w:hint="cs"/>
          <w:b/>
          <w:bCs/>
          <w:sz w:val="32"/>
          <w:szCs w:val="32"/>
          <w:rtl/>
          <w:lang w:bidi="fa-IR"/>
        </w:rPr>
        <w:t>ّ</w:t>
      </w:r>
      <w:r w:rsidRPr="003F7A84">
        <w:rPr>
          <w:rFonts w:ascii="Traditional Arabic" w:eastAsia="Calibri" w:hAnsi="Traditional Arabic" w:cs="Traditional Arabic"/>
          <w:b/>
          <w:bCs/>
          <w:sz w:val="32"/>
          <w:szCs w:val="32"/>
          <w:rtl/>
          <w:lang w:bidi="fa-IR"/>
        </w:rPr>
        <w:t>ر در امور سازمانی خود را خدای قادر و غنی بداند و دیگران را در عزت و</w:t>
      </w:r>
      <w:r w:rsidRPr="003F7A84">
        <w:rPr>
          <w:rFonts w:ascii="Traditional Arabic" w:eastAsia="Calibri" w:hAnsi="Traditional Arabic" w:cs="Traditional Arabic" w:hint="cs"/>
          <w:b/>
          <w:bCs/>
          <w:sz w:val="32"/>
          <w:szCs w:val="32"/>
          <w:rtl/>
          <w:lang w:bidi="fa-IR"/>
        </w:rPr>
        <w:t xml:space="preserve"> </w:t>
      </w:r>
      <w:r w:rsidRPr="003F7A84">
        <w:rPr>
          <w:rFonts w:ascii="Traditional Arabic" w:eastAsia="Calibri" w:hAnsi="Traditional Arabic" w:cs="Traditional Arabic"/>
          <w:b/>
          <w:bCs/>
          <w:sz w:val="32"/>
          <w:szCs w:val="32"/>
          <w:rtl/>
          <w:lang w:bidi="fa-IR"/>
        </w:rPr>
        <w:t>قدرت و موفقیت خود م</w:t>
      </w:r>
      <w:r w:rsidRPr="003F7A84">
        <w:rPr>
          <w:rFonts w:ascii="Traditional Arabic" w:eastAsia="Calibri" w:hAnsi="Traditional Arabic" w:cs="Traditional Arabic" w:hint="cs"/>
          <w:b/>
          <w:bCs/>
          <w:sz w:val="32"/>
          <w:szCs w:val="32"/>
          <w:rtl/>
          <w:lang w:bidi="fa-IR"/>
        </w:rPr>
        <w:t>ؤ</w:t>
      </w:r>
      <w:r w:rsidRPr="003F7A84">
        <w:rPr>
          <w:rFonts w:ascii="Traditional Arabic" w:eastAsia="Calibri" w:hAnsi="Traditional Arabic" w:cs="Traditional Arabic"/>
          <w:b/>
          <w:bCs/>
          <w:sz w:val="32"/>
          <w:szCs w:val="32"/>
          <w:rtl/>
          <w:lang w:bidi="fa-IR"/>
        </w:rPr>
        <w:t>ثر نداند و آن</w:t>
      </w:r>
      <w:r w:rsidRPr="003F7A84">
        <w:rPr>
          <w:rFonts w:ascii="Traditional Arabic" w:eastAsia="Calibri" w:hAnsi="Traditional Arabic" w:cs="Traditional Arabic" w:hint="cs"/>
          <w:b/>
          <w:bCs/>
          <w:sz w:val="32"/>
          <w:szCs w:val="32"/>
          <w:rtl/>
          <w:lang w:bidi="fa-IR"/>
        </w:rPr>
        <w:t>‌</w:t>
      </w:r>
      <w:r w:rsidRPr="003F7A84">
        <w:rPr>
          <w:rFonts w:ascii="Traditional Arabic" w:eastAsia="Calibri" w:hAnsi="Traditional Arabic" w:cs="Traditional Arabic"/>
          <w:b/>
          <w:bCs/>
          <w:sz w:val="32"/>
          <w:szCs w:val="32"/>
          <w:rtl/>
          <w:lang w:bidi="fa-IR"/>
        </w:rPr>
        <w:t>ها را مقهور خدا بداند</w:t>
      </w:r>
      <w:r w:rsidRPr="003F7A84">
        <w:rPr>
          <w:rFonts w:ascii="Traditional Arabic" w:eastAsia="Calibri" w:hAnsi="Traditional Arabic" w:cs="Traditional Arabic" w:hint="cs"/>
          <w:b/>
          <w:bCs/>
          <w:sz w:val="32"/>
          <w:szCs w:val="32"/>
          <w:rtl/>
          <w:lang w:bidi="fa-IR"/>
        </w:rPr>
        <w:t>؛</w:t>
      </w:r>
      <w:r w:rsidRPr="003F7A84">
        <w:rPr>
          <w:rFonts w:ascii="Traditional Arabic" w:eastAsia="Calibri" w:hAnsi="Traditional Arabic" w:cs="Traditional Arabic"/>
          <w:b/>
          <w:bCs/>
          <w:sz w:val="32"/>
          <w:szCs w:val="32"/>
          <w:rtl/>
          <w:lang w:bidi="fa-IR"/>
        </w:rPr>
        <w:t xml:space="preserve"> یعنی دائما</w:t>
      </w:r>
      <w:r w:rsidRPr="003F7A84">
        <w:rPr>
          <w:rFonts w:ascii="Traditional Arabic" w:eastAsia="Calibri" w:hAnsi="Traditional Arabic" w:cs="Traditional Arabic" w:hint="cs"/>
          <w:b/>
          <w:bCs/>
          <w:sz w:val="32"/>
          <w:szCs w:val="32"/>
          <w:rtl/>
          <w:lang w:bidi="fa-IR"/>
        </w:rPr>
        <w:t>ً</w:t>
      </w:r>
      <w:r w:rsidRPr="003F7A84">
        <w:rPr>
          <w:rFonts w:ascii="Traditional Arabic" w:eastAsia="Calibri" w:hAnsi="Traditional Arabic" w:cs="Traditional Arabic"/>
          <w:b/>
          <w:bCs/>
          <w:sz w:val="32"/>
          <w:szCs w:val="32"/>
          <w:rtl/>
          <w:lang w:bidi="fa-IR"/>
        </w:rPr>
        <w:t xml:space="preserve"> بر درجه</w:t>
      </w:r>
      <w:r w:rsidRPr="003F7A84">
        <w:rPr>
          <w:rFonts w:ascii="Traditional Arabic" w:eastAsia="Calibri" w:hAnsi="Traditional Arabic" w:cs="Traditional Arabic" w:hint="cs"/>
          <w:b/>
          <w:bCs/>
          <w:sz w:val="32"/>
          <w:szCs w:val="32"/>
          <w:rtl/>
          <w:lang w:bidi="fa-IR"/>
        </w:rPr>
        <w:t>‌ی</w:t>
      </w:r>
      <w:r w:rsidRPr="003F7A84">
        <w:rPr>
          <w:rFonts w:ascii="Traditional Arabic" w:eastAsia="Calibri" w:hAnsi="Traditional Arabic" w:cs="Traditional Arabic"/>
          <w:b/>
          <w:bCs/>
          <w:sz w:val="32"/>
          <w:szCs w:val="32"/>
          <w:rtl/>
          <w:lang w:bidi="fa-IR"/>
        </w:rPr>
        <w:t xml:space="preserve"> توحید افعالی خود بیفزاید و</w:t>
      </w:r>
      <w:r w:rsidRPr="003F7A84">
        <w:rPr>
          <w:rFonts w:ascii="Traditional Arabic" w:eastAsia="Calibri" w:hAnsi="Traditional Arabic" w:cs="Traditional Arabic" w:hint="cs"/>
          <w:b/>
          <w:bCs/>
          <w:sz w:val="32"/>
          <w:szCs w:val="32"/>
          <w:rtl/>
          <w:lang w:bidi="fa-IR"/>
        </w:rPr>
        <w:t xml:space="preserve"> </w:t>
      </w:r>
      <w:r w:rsidRPr="003F7A84">
        <w:rPr>
          <w:rFonts w:ascii="Traditional Arabic" w:eastAsia="Calibri" w:hAnsi="Traditional Arabic" w:cs="Traditional Arabic"/>
          <w:b/>
          <w:bCs/>
          <w:sz w:val="32"/>
          <w:szCs w:val="32"/>
          <w:rtl/>
          <w:lang w:bidi="fa-IR"/>
        </w:rPr>
        <w:t>بداند که اخلاص در عملکرد وظیفه</w:t>
      </w:r>
      <w:r w:rsidRPr="003F7A84">
        <w:rPr>
          <w:rFonts w:ascii="Traditional Arabic" w:eastAsia="Calibri" w:hAnsi="Traditional Arabic" w:cs="Traditional Arabic" w:hint="cs"/>
          <w:b/>
          <w:bCs/>
          <w:sz w:val="32"/>
          <w:szCs w:val="32"/>
          <w:rtl/>
          <w:lang w:bidi="fa-IR"/>
        </w:rPr>
        <w:t>‌ی</w:t>
      </w:r>
      <w:r w:rsidRPr="003F7A84">
        <w:rPr>
          <w:rFonts w:ascii="Traditional Arabic" w:eastAsia="Calibri" w:hAnsi="Traditional Arabic" w:cs="Traditional Arabic"/>
          <w:b/>
          <w:bCs/>
          <w:sz w:val="32"/>
          <w:szCs w:val="32"/>
          <w:rtl/>
          <w:lang w:bidi="fa-IR"/>
        </w:rPr>
        <w:t xml:space="preserve"> اصلی فردی و</w:t>
      </w:r>
      <w:r w:rsidRPr="003F7A84">
        <w:rPr>
          <w:rFonts w:ascii="Traditional Arabic" w:eastAsia="Calibri" w:hAnsi="Traditional Arabic" w:cs="Traditional Arabic" w:hint="cs"/>
          <w:b/>
          <w:bCs/>
          <w:sz w:val="32"/>
          <w:szCs w:val="32"/>
          <w:rtl/>
          <w:lang w:bidi="fa-IR"/>
        </w:rPr>
        <w:t xml:space="preserve"> </w:t>
      </w:r>
      <w:r w:rsidRPr="003F7A84">
        <w:rPr>
          <w:rFonts w:ascii="Traditional Arabic" w:eastAsia="Calibri" w:hAnsi="Traditional Arabic" w:cs="Traditional Arabic"/>
          <w:b/>
          <w:bCs/>
          <w:sz w:val="32"/>
          <w:szCs w:val="32"/>
          <w:rtl/>
          <w:lang w:bidi="fa-IR"/>
        </w:rPr>
        <w:t>سازمانی اوست و</w:t>
      </w:r>
      <w:r w:rsidRPr="003F7A84">
        <w:rPr>
          <w:rFonts w:ascii="Traditional Arabic" w:eastAsia="Calibri" w:hAnsi="Traditional Arabic" w:cs="Traditional Arabic" w:hint="cs"/>
          <w:b/>
          <w:bCs/>
          <w:sz w:val="32"/>
          <w:szCs w:val="32"/>
          <w:rtl/>
          <w:lang w:bidi="fa-IR"/>
        </w:rPr>
        <w:t xml:space="preserve"> </w:t>
      </w:r>
      <w:r w:rsidRPr="003F7A84">
        <w:rPr>
          <w:rFonts w:ascii="Traditional Arabic" w:eastAsia="Calibri" w:hAnsi="Traditional Arabic" w:cs="Traditional Arabic"/>
          <w:b/>
          <w:bCs/>
          <w:sz w:val="32"/>
          <w:szCs w:val="32"/>
          <w:rtl/>
          <w:lang w:bidi="fa-IR"/>
        </w:rPr>
        <w:t>ترک آن را شرک بداند که تنها گناهی است که بخشوده نمی</w:t>
      </w:r>
      <w:r w:rsidRPr="003F7A84">
        <w:rPr>
          <w:rFonts w:ascii="Traditional Arabic" w:eastAsia="Calibri" w:hAnsi="Traditional Arabic" w:cs="Traditional Arabic" w:hint="cs"/>
          <w:b/>
          <w:bCs/>
          <w:sz w:val="32"/>
          <w:szCs w:val="32"/>
          <w:rtl/>
          <w:lang w:bidi="fa-IR"/>
        </w:rPr>
        <w:t>‌</w:t>
      </w:r>
      <w:r w:rsidRPr="003F7A84">
        <w:rPr>
          <w:rFonts w:ascii="Traditional Arabic" w:eastAsia="Calibri" w:hAnsi="Traditional Arabic" w:cs="Traditional Arabic"/>
          <w:b/>
          <w:bCs/>
          <w:sz w:val="32"/>
          <w:szCs w:val="32"/>
          <w:rtl/>
          <w:lang w:bidi="fa-IR"/>
        </w:rPr>
        <w:t>شود</w:t>
      </w:r>
    </w:p>
    <w:p w14:paraId="29827A08" w14:textId="77777777" w:rsidR="003F7A84" w:rsidRPr="003F7A84" w:rsidRDefault="003F7A84" w:rsidP="003F7A84">
      <w:pPr>
        <w:bidi/>
        <w:spacing w:after="0" w:line="168" w:lineRule="auto"/>
        <w:ind w:right="-57"/>
        <w:jc w:val="both"/>
        <w:rPr>
          <w:rFonts w:ascii="Traditional Arabic" w:eastAsia="Calibri" w:hAnsi="Traditional Arabic" w:cs="Traditional Arabic"/>
          <w:sz w:val="32"/>
          <w:szCs w:val="32"/>
          <w:rtl/>
          <w:lang w:bidi="fa-IR"/>
        </w:rPr>
      </w:pPr>
      <w:r w:rsidRPr="003F7A84">
        <w:rPr>
          <w:rFonts w:ascii="Traditional Arabic" w:eastAsia="Calibri" w:hAnsi="Traditional Arabic" w:cs="Traditional Arabic"/>
          <w:sz w:val="32"/>
          <w:szCs w:val="32"/>
          <w:rtl/>
          <w:lang w:bidi="fa-IR"/>
        </w:rPr>
        <w:t>خوب است که روش طلب صدق و اخلاص را مطرح کنیم تا نفس مدیران ملکه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صداقت و اخلاص در او نهادینه شود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قبلا</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اشاراتی داشتیم</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حال نگاه تفصیلی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تری ب</w:t>
      </w:r>
      <w:r w:rsidRPr="003F7A84">
        <w:rPr>
          <w:rFonts w:ascii="Traditional Arabic" w:eastAsia="Calibri" w:hAnsi="Traditional Arabic" w:cs="Traditional Arabic" w:hint="cs"/>
          <w:sz w:val="32"/>
          <w:szCs w:val="32"/>
          <w:rtl/>
          <w:lang w:bidi="fa-IR"/>
        </w:rPr>
        <w:t>ه‌</w:t>
      </w:r>
      <w:r w:rsidRPr="003F7A84">
        <w:rPr>
          <w:rFonts w:ascii="Traditional Arabic" w:eastAsia="Calibri" w:hAnsi="Traditional Arabic" w:cs="Traditional Arabic"/>
          <w:sz w:val="32"/>
          <w:szCs w:val="32"/>
          <w:rtl/>
          <w:lang w:bidi="fa-IR"/>
        </w:rPr>
        <w:t>ویژه با ترکیب اخلاص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پردازیم. </w:t>
      </w:r>
    </w:p>
    <w:p w14:paraId="0D90554F" w14:textId="77777777" w:rsidR="003F7A84" w:rsidRPr="003F7A84" w:rsidRDefault="003F7A84" w:rsidP="003F7A84">
      <w:pPr>
        <w:bidi/>
        <w:spacing w:after="0" w:line="168" w:lineRule="auto"/>
        <w:ind w:right="-57"/>
        <w:jc w:val="both"/>
        <w:rPr>
          <w:rFonts w:ascii="Traditional Arabic" w:eastAsia="Calibri" w:hAnsi="Traditional Arabic" w:cs="Traditional Arabic"/>
          <w:sz w:val="32"/>
          <w:szCs w:val="32"/>
          <w:rtl/>
          <w:lang w:bidi="fa-IR"/>
        </w:rPr>
      </w:pPr>
      <w:r w:rsidRPr="003F7A84">
        <w:rPr>
          <w:rFonts w:ascii="Traditional Arabic" w:eastAsia="Calibri" w:hAnsi="Traditional Arabic" w:cs="Traditional Arabic"/>
          <w:sz w:val="32"/>
          <w:szCs w:val="32"/>
          <w:rtl/>
          <w:lang w:bidi="fa-IR"/>
        </w:rPr>
        <w:t>اولا</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در</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مراد از طلب چند احتمال است؟</w:t>
      </w:r>
    </w:p>
    <w:p w14:paraId="7525675A" w14:textId="77777777" w:rsidR="003F7A84" w:rsidRPr="003F7A84" w:rsidRDefault="003F7A84" w:rsidP="003F7A84">
      <w:pPr>
        <w:widowControl w:val="0"/>
        <w:numPr>
          <w:ilvl w:val="0"/>
          <w:numId w:val="1"/>
        </w:numPr>
        <w:bidi/>
        <w:spacing w:after="0" w:line="168" w:lineRule="auto"/>
        <w:ind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مطالبه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مدیر از نفس خود که صداقت را فرابگیرد به همراه اخلاص</w:t>
      </w:r>
      <w:r w:rsidRPr="003F7A84">
        <w:rPr>
          <w:rFonts w:ascii="Traditional Arabic" w:eastAsia="Calibri" w:hAnsi="Traditional Arabic" w:cs="Traditional Arabic" w:hint="cs"/>
          <w:sz w:val="32"/>
          <w:szCs w:val="32"/>
          <w:rtl/>
          <w:lang w:bidi="fa-IR"/>
        </w:rPr>
        <w:t>؛</w:t>
      </w:r>
    </w:p>
    <w:p w14:paraId="36FAD59E" w14:textId="77777777" w:rsidR="003F7A84" w:rsidRPr="003F7A84" w:rsidRDefault="003F7A84" w:rsidP="003F7A84">
      <w:pPr>
        <w:widowControl w:val="0"/>
        <w:numPr>
          <w:ilvl w:val="0"/>
          <w:numId w:val="1"/>
        </w:numPr>
        <w:bidi/>
        <w:spacing w:after="0" w:line="168" w:lineRule="auto"/>
        <w:ind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مراقبه و پیگیری که مبادا نفس خسته شود و خارج از کنترل</w:t>
      </w:r>
      <w:r w:rsidRPr="003F7A84">
        <w:rPr>
          <w:rFonts w:ascii="Traditional Arabic" w:eastAsia="Calibri" w:hAnsi="Traditional Arabic" w:cs="Traditional Arabic" w:hint="cs"/>
          <w:sz w:val="32"/>
          <w:szCs w:val="32"/>
          <w:rtl/>
          <w:lang w:bidi="fa-IR"/>
        </w:rPr>
        <w:t>؛</w:t>
      </w:r>
    </w:p>
    <w:p w14:paraId="4FE1D3DB" w14:textId="77777777" w:rsidR="003F7A84" w:rsidRPr="003F7A84" w:rsidRDefault="003F7A84" w:rsidP="003F7A84">
      <w:pPr>
        <w:widowControl w:val="0"/>
        <w:numPr>
          <w:ilvl w:val="0"/>
          <w:numId w:val="1"/>
        </w:numPr>
        <w:bidi/>
        <w:spacing w:after="0" w:line="168" w:lineRule="auto"/>
        <w:ind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همیشه او را بدهکار دانستن و نه طلبکار</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w:t>
      </w:r>
    </w:p>
    <w:p w14:paraId="25896103" w14:textId="77777777" w:rsidR="003F7A84" w:rsidRPr="003F7A84" w:rsidRDefault="003F7A84" w:rsidP="003F7A84">
      <w:pPr>
        <w:widowControl w:val="0"/>
        <w:numPr>
          <w:ilvl w:val="0"/>
          <w:numId w:val="1"/>
        </w:numPr>
        <w:bidi/>
        <w:spacing w:after="0" w:line="168" w:lineRule="auto"/>
        <w:ind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به او الزام کردن و زیر بار بردن</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w:t>
      </w:r>
    </w:p>
    <w:p w14:paraId="225B6B83" w14:textId="77777777" w:rsidR="003F7A84" w:rsidRPr="003F7A84" w:rsidRDefault="003F7A84" w:rsidP="003F7A84">
      <w:pPr>
        <w:widowControl w:val="0"/>
        <w:numPr>
          <w:ilvl w:val="0"/>
          <w:numId w:val="1"/>
        </w:numPr>
        <w:bidi/>
        <w:spacing w:after="0" w:line="168" w:lineRule="auto"/>
        <w:ind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طلب از خدا در صدق و اخلاص</w:t>
      </w:r>
      <w:r w:rsidRPr="003F7A84">
        <w:rPr>
          <w:rFonts w:ascii="Traditional Arabic" w:eastAsia="Calibri" w:hAnsi="Traditional Arabic" w:cs="Traditional Arabic" w:hint="cs"/>
          <w:sz w:val="32"/>
          <w:szCs w:val="32"/>
          <w:rtl/>
          <w:lang w:bidi="fa-IR"/>
        </w:rPr>
        <w:t>؛</w:t>
      </w:r>
    </w:p>
    <w:p w14:paraId="283835A4" w14:textId="77777777" w:rsidR="003F7A84" w:rsidRPr="003F7A84" w:rsidRDefault="003F7A84" w:rsidP="003F7A84">
      <w:pPr>
        <w:widowControl w:val="0"/>
        <w:numPr>
          <w:ilvl w:val="0"/>
          <w:numId w:val="1"/>
        </w:numPr>
        <w:bidi/>
        <w:spacing w:after="0" w:line="168" w:lineRule="auto"/>
        <w:ind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w:t>
      </w:r>
    </w:p>
    <w:p w14:paraId="0F6E9F23" w14:textId="77777777" w:rsidR="003F7A84" w:rsidRPr="003F7A84" w:rsidRDefault="003F7A84" w:rsidP="003F7A84">
      <w:pPr>
        <w:bidi/>
        <w:spacing w:after="0" w:line="168" w:lineRule="auto"/>
        <w:ind w:right="-57"/>
        <w:contextualSpacing/>
        <w:jc w:val="both"/>
        <w:rPr>
          <w:rFonts w:ascii="Traditional Arabic" w:eastAsia="Calibri" w:hAnsi="Traditional Arabic" w:cs="Traditional Arabic"/>
          <w:sz w:val="32"/>
          <w:szCs w:val="32"/>
          <w:rtl/>
          <w:lang w:bidi="fa-IR"/>
        </w:rPr>
      </w:pPr>
      <w:r w:rsidRPr="003F7A84">
        <w:rPr>
          <w:rFonts w:ascii="Traditional Arabic" w:eastAsia="Calibri" w:hAnsi="Traditional Arabic" w:cs="Traditional Arabic"/>
          <w:sz w:val="32"/>
          <w:szCs w:val="32"/>
          <w:rtl/>
          <w:lang w:bidi="fa-IR"/>
        </w:rPr>
        <w:t>راه</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های صادق شدن را فراگرفتیم</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اما راه</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های مخلص شدن:</w:t>
      </w:r>
    </w:p>
    <w:p w14:paraId="21DBAAED" w14:textId="77777777" w:rsidR="003F7A84" w:rsidRPr="003F7A84" w:rsidRDefault="003F7A84" w:rsidP="003F7A84">
      <w:pPr>
        <w:widowControl w:val="0"/>
        <w:numPr>
          <w:ilvl w:val="0"/>
          <w:numId w:val="2"/>
        </w:numPr>
        <w:bidi/>
        <w:spacing w:after="0" w:line="168" w:lineRule="auto"/>
        <w:ind w:left="720"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از غیرخدا م</w:t>
      </w:r>
      <w:r w:rsidRPr="003F7A84">
        <w:rPr>
          <w:rFonts w:ascii="Traditional Arabic" w:eastAsia="Calibri" w:hAnsi="Traditional Arabic" w:cs="Traditional Arabic" w:hint="cs"/>
          <w:sz w:val="32"/>
          <w:szCs w:val="32"/>
          <w:rtl/>
          <w:lang w:bidi="fa-IR"/>
        </w:rPr>
        <w:t>أ</w:t>
      </w:r>
      <w:r w:rsidRPr="003F7A84">
        <w:rPr>
          <w:rFonts w:ascii="Traditional Arabic" w:eastAsia="Calibri" w:hAnsi="Traditional Arabic" w:cs="Traditional Arabic"/>
          <w:sz w:val="32"/>
          <w:szCs w:val="32"/>
          <w:rtl/>
          <w:lang w:bidi="fa-IR"/>
        </w:rPr>
        <w:t>یوس شدن (ی</w:t>
      </w:r>
      <w:r w:rsidRPr="003F7A84">
        <w:rPr>
          <w:rFonts w:ascii="Traditional Arabic" w:eastAsia="Calibri" w:hAnsi="Traditional Arabic" w:cs="Traditional Arabic" w:hint="cs"/>
          <w:sz w:val="32"/>
          <w:szCs w:val="32"/>
          <w:rtl/>
          <w:lang w:bidi="fa-IR"/>
        </w:rPr>
        <w:t>أ</w:t>
      </w:r>
      <w:r w:rsidRPr="003F7A84">
        <w:rPr>
          <w:rFonts w:ascii="Traditional Arabic" w:eastAsia="Calibri" w:hAnsi="Traditional Arabic" w:cs="Traditional Arabic"/>
          <w:sz w:val="32"/>
          <w:szCs w:val="32"/>
          <w:rtl/>
          <w:lang w:bidi="fa-IR"/>
        </w:rPr>
        <w:t>س عن الناس)</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vertAlign w:val="superscript"/>
          <w:rtl/>
          <w:lang w:bidi="fa-IR"/>
        </w:rPr>
        <w:footnoteReference w:id="2"/>
      </w:r>
    </w:p>
    <w:p w14:paraId="03391C32" w14:textId="77777777" w:rsidR="003F7A84" w:rsidRPr="003F7A84" w:rsidRDefault="003F7A84" w:rsidP="003F7A84">
      <w:pPr>
        <w:widowControl w:val="0"/>
        <w:numPr>
          <w:ilvl w:val="0"/>
          <w:numId w:val="2"/>
        </w:numPr>
        <w:bidi/>
        <w:spacing w:after="0" w:line="168" w:lineRule="auto"/>
        <w:ind w:left="720"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از خدا م</w:t>
      </w:r>
      <w:r w:rsidRPr="003F7A84">
        <w:rPr>
          <w:rFonts w:ascii="Traditional Arabic" w:eastAsia="Calibri" w:hAnsi="Traditional Arabic" w:cs="Traditional Arabic" w:hint="cs"/>
          <w:sz w:val="32"/>
          <w:szCs w:val="32"/>
          <w:rtl/>
          <w:lang w:bidi="fa-IR"/>
        </w:rPr>
        <w:t>أ</w:t>
      </w:r>
      <w:r w:rsidRPr="003F7A84">
        <w:rPr>
          <w:rFonts w:ascii="Traditional Arabic" w:eastAsia="Calibri" w:hAnsi="Traditional Arabic" w:cs="Traditional Arabic"/>
          <w:sz w:val="32"/>
          <w:szCs w:val="32"/>
          <w:rtl/>
          <w:lang w:bidi="fa-IR"/>
        </w:rPr>
        <w:t>یوس نشدن (</w:t>
      </w:r>
      <w:r w:rsidRPr="003F7A84">
        <w:rPr>
          <w:rFonts w:ascii="Neirizi" w:eastAsia="Calibri" w:hAnsi="Neirizi" w:cs="Neirizi"/>
          <w:sz w:val="20"/>
          <w:szCs w:val="20"/>
          <w:rtl/>
          <w:lang w:bidi="fa-IR"/>
        </w:rPr>
        <w:t>إِنَّهُ لَا يَيْأَسُ مِنْ رَوْحِ اللَّهِ إِلَّا الْقَوْمُ الْكَافِرُونَ</w:t>
      </w:r>
      <w:r w:rsidRPr="003F7A84">
        <w:rPr>
          <w:rFonts w:ascii="Traditional Arabic" w:eastAsia="Calibri" w:hAnsi="Traditional Arabic" w:cs="Traditional Arabic"/>
          <w:sz w:val="32"/>
          <w:szCs w:val="32"/>
          <w:rtl/>
          <w:lang w:bidi="fa-IR"/>
        </w:rPr>
        <w:t>)</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vertAlign w:val="superscript"/>
          <w:rtl/>
          <w:lang w:bidi="fa-IR"/>
        </w:rPr>
        <w:footnoteReference w:id="3"/>
      </w:r>
    </w:p>
    <w:p w14:paraId="40FB5253" w14:textId="77777777" w:rsidR="003F7A84" w:rsidRPr="003F7A84" w:rsidRDefault="003F7A84" w:rsidP="003F7A84">
      <w:pPr>
        <w:widowControl w:val="0"/>
        <w:numPr>
          <w:ilvl w:val="0"/>
          <w:numId w:val="2"/>
        </w:numPr>
        <w:bidi/>
        <w:spacing w:after="0" w:line="168" w:lineRule="auto"/>
        <w:ind w:left="720"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 xml:space="preserve">تقویت ایمان به خدای قوی </w:t>
      </w:r>
      <w:r w:rsidRPr="003F7A84">
        <w:rPr>
          <w:rFonts w:ascii="Traditional Arabic" w:eastAsia="Calibri" w:hAnsi="Traditional Arabic" w:cs="Traditional Arabic"/>
          <w:sz w:val="32"/>
          <w:szCs w:val="32"/>
          <w:lang w:bidi="fa-IR"/>
        </w:rPr>
        <w:t>)</w:t>
      </w:r>
      <w:r w:rsidRPr="003F7A84">
        <w:rPr>
          <w:rFonts w:ascii="Neirizi" w:eastAsia="Calibri" w:hAnsi="Neirizi" w:cs="Neirizi"/>
          <w:sz w:val="20"/>
          <w:szCs w:val="20"/>
          <w:rtl/>
          <w:lang w:bidi="fa-IR"/>
        </w:rPr>
        <w:t>يَا أَيُّهَا الَّذِينَ آمَنُوا آمِنُوا)</w:t>
      </w:r>
      <w:r w:rsidRPr="003F7A84">
        <w:rPr>
          <w:rFonts w:ascii="Neirizi" w:eastAsia="Calibri" w:hAnsi="Neirizi" w:cs="Neirizi" w:hint="cs"/>
          <w:sz w:val="20"/>
          <w:szCs w:val="20"/>
          <w:rtl/>
          <w:lang w:bidi="fa-IR"/>
        </w:rPr>
        <w:t>؛</w:t>
      </w:r>
      <w:r w:rsidRPr="003F7A84">
        <w:rPr>
          <w:rFonts w:ascii="Neirizi" w:eastAsia="Calibri" w:hAnsi="Neirizi" w:cs="B Lotus"/>
          <w:sz w:val="20"/>
          <w:szCs w:val="28"/>
          <w:vertAlign w:val="superscript"/>
          <w:rtl/>
          <w:lang w:bidi="fa-IR"/>
        </w:rPr>
        <w:footnoteReference w:id="4"/>
      </w:r>
    </w:p>
    <w:p w14:paraId="049221C9" w14:textId="77777777" w:rsidR="003F7A84" w:rsidRPr="003F7A84" w:rsidRDefault="003F7A84" w:rsidP="003F7A84">
      <w:pPr>
        <w:widowControl w:val="0"/>
        <w:numPr>
          <w:ilvl w:val="0"/>
          <w:numId w:val="2"/>
        </w:numPr>
        <w:bidi/>
        <w:spacing w:after="0" w:line="168" w:lineRule="auto"/>
        <w:ind w:left="720"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غیرخدا را م</w:t>
      </w:r>
      <w:r w:rsidRPr="003F7A84">
        <w:rPr>
          <w:rFonts w:ascii="Traditional Arabic" w:eastAsia="Calibri" w:hAnsi="Traditional Arabic" w:cs="Traditional Arabic" w:hint="cs"/>
          <w:sz w:val="32"/>
          <w:szCs w:val="32"/>
          <w:rtl/>
          <w:lang w:bidi="fa-IR"/>
        </w:rPr>
        <w:t>ؤ</w:t>
      </w:r>
      <w:r w:rsidRPr="003F7A84">
        <w:rPr>
          <w:rFonts w:ascii="Traditional Arabic" w:eastAsia="Calibri" w:hAnsi="Traditional Arabic" w:cs="Traditional Arabic"/>
          <w:sz w:val="32"/>
          <w:szCs w:val="32"/>
          <w:rtl/>
          <w:lang w:bidi="fa-IR"/>
        </w:rPr>
        <w:t>ثر ندانستن در امور (</w:t>
      </w:r>
      <w:r w:rsidRPr="003F7A84">
        <w:rPr>
          <w:rFonts w:ascii="Neirizi" w:eastAsia="Calibri" w:hAnsi="Neirizi" w:cs="Neirizi"/>
          <w:sz w:val="20"/>
          <w:szCs w:val="20"/>
          <w:rtl/>
          <w:lang w:bidi="fa-IR"/>
        </w:rPr>
        <w:t>لَا يَسْتَطِيعُونَ نَصْرَ أَنْفُسِهِمْ</w:t>
      </w:r>
      <w:r w:rsidRPr="003F7A84">
        <w:rPr>
          <w:rFonts w:ascii="Traditional Arabic" w:eastAsia="Calibri" w:hAnsi="Traditional Arabic" w:cs="Traditional Arabic"/>
          <w:sz w:val="32"/>
          <w:szCs w:val="32"/>
          <w:rtl/>
          <w:lang w:bidi="fa-IR"/>
        </w:rPr>
        <w:t>)</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vertAlign w:val="superscript"/>
          <w:rtl/>
          <w:lang w:bidi="fa-IR"/>
        </w:rPr>
        <w:footnoteReference w:id="5"/>
      </w:r>
    </w:p>
    <w:p w14:paraId="7526C826" w14:textId="77777777" w:rsidR="003F7A84" w:rsidRPr="003F7A84" w:rsidRDefault="003F7A84" w:rsidP="003F7A84">
      <w:pPr>
        <w:widowControl w:val="0"/>
        <w:numPr>
          <w:ilvl w:val="0"/>
          <w:numId w:val="2"/>
        </w:numPr>
        <w:bidi/>
        <w:spacing w:after="0" w:line="168" w:lineRule="auto"/>
        <w:ind w:left="720"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توحید افعالی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vertAlign w:val="superscript"/>
          <w:rtl/>
          <w:lang w:bidi="fa-IR"/>
        </w:rPr>
        <w:footnoteReference w:id="6"/>
      </w:r>
    </w:p>
    <w:p w14:paraId="6BD9597B" w14:textId="77777777" w:rsidR="003F7A84" w:rsidRPr="003F7A84" w:rsidRDefault="003F7A84" w:rsidP="003F7A84">
      <w:pPr>
        <w:widowControl w:val="0"/>
        <w:numPr>
          <w:ilvl w:val="0"/>
          <w:numId w:val="2"/>
        </w:numPr>
        <w:bidi/>
        <w:spacing w:after="0" w:line="168" w:lineRule="auto"/>
        <w:ind w:left="720"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ذکر کثیر</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w:t>
      </w:r>
      <w:r w:rsidRPr="003F7A84">
        <w:rPr>
          <w:rFonts w:ascii="Neirizi" w:eastAsia="Calibri" w:hAnsi="Neirizi" w:cs="Neirizi"/>
          <w:sz w:val="20"/>
          <w:szCs w:val="20"/>
          <w:rtl/>
          <w:lang w:bidi="fa-IR"/>
        </w:rPr>
        <w:t>اذْكُرُوا اللَّهَ ذِكْرًا كَثِيرًا</w:t>
      </w:r>
      <w:r w:rsidRPr="003F7A84">
        <w:rPr>
          <w:rFonts w:ascii="Neirizi" w:eastAsia="Calibri" w:hAnsi="Neirizi" w:cs="Neirizi" w:hint="cs"/>
          <w:sz w:val="20"/>
          <w:szCs w:val="20"/>
          <w:rtl/>
          <w:lang w:bidi="fa-IR"/>
        </w:rPr>
        <w:t xml:space="preserve">، </w:t>
      </w:r>
      <w:r w:rsidRPr="003F7A84">
        <w:rPr>
          <w:rFonts w:ascii="Neirizi" w:eastAsia="Calibri" w:hAnsi="Neirizi" w:cs="Neirizi"/>
          <w:sz w:val="20"/>
          <w:szCs w:val="20"/>
          <w:rtl/>
          <w:lang w:bidi="fa-IR"/>
        </w:rPr>
        <w:t>وَسَبِّحُوهُ بُكْرَةً وَأَصِيلًا</w:t>
      </w:r>
      <w:r w:rsidRPr="003F7A84">
        <w:rPr>
          <w:rFonts w:ascii="Neirizi" w:eastAsia="Calibri" w:hAnsi="Neirizi" w:cs="Neirizi" w:hint="cs"/>
          <w:sz w:val="20"/>
          <w:szCs w:val="20"/>
          <w:rtl/>
          <w:lang w:bidi="fa-IR"/>
        </w:rPr>
        <w:t xml:space="preserve">، </w:t>
      </w:r>
      <w:r w:rsidRPr="003F7A84">
        <w:rPr>
          <w:rFonts w:ascii="Neirizi" w:eastAsia="Calibri" w:hAnsi="Neirizi" w:cs="Neirizi"/>
          <w:sz w:val="20"/>
          <w:szCs w:val="20"/>
          <w:rtl/>
          <w:lang w:bidi="fa-IR"/>
        </w:rPr>
        <w:t>هُوَ الَّذِي يُصَلِّي عَلَيْكُمْ وَمَلَائِكَتُهُ</w:t>
      </w:r>
      <w:r w:rsidRPr="003F7A84">
        <w:rPr>
          <w:rFonts w:ascii="Traditional Arabic" w:eastAsia="Calibri" w:hAnsi="Traditional Arabic" w:cs="Traditional Arabic"/>
          <w:sz w:val="32"/>
          <w:szCs w:val="32"/>
          <w:rtl/>
          <w:lang w:bidi="fa-IR"/>
        </w:rPr>
        <w:t>)</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B Lotus"/>
          <w:sz w:val="32"/>
          <w:szCs w:val="28"/>
          <w:vertAlign w:val="superscript"/>
          <w:rtl/>
          <w:lang w:bidi="fa-IR"/>
        </w:rPr>
        <w:footnoteReference w:id="7"/>
      </w:r>
    </w:p>
    <w:p w14:paraId="0C4AB14F" w14:textId="77777777" w:rsidR="003F7A84" w:rsidRPr="003F7A84" w:rsidRDefault="003F7A84" w:rsidP="003F7A84">
      <w:pPr>
        <w:widowControl w:val="0"/>
        <w:numPr>
          <w:ilvl w:val="0"/>
          <w:numId w:val="2"/>
        </w:numPr>
        <w:bidi/>
        <w:spacing w:after="0" w:line="168" w:lineRule="auto"/>
        <w:ind w:left="720"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lastRenderedPageBreak/>
        <w:t>خدا را ناظر دانستن در امور (</w:t>
      </w:r>
      <w:r w:rsidRPr="003F7A84">
        <w:rPr>
          <w:rFonts w:ascii="Neirizi" w:eastAsia="Calibri" w:hAnsi="Neirizi" w:cs="Neirizi"/>
          <w:sz w:val="20"/>
          <w:szCs w:val="20"/>
          <w:rtl/>
          <w:lang w:bidi="fa-IR"/>
        </w:rPr>
        <w:t>أَلَمْ يَعْلَمْ بِأَنَّ اللَّهَ يَرَىٰ</w:t>
      </w:r>
      <w:r w:rsidRPr="003F7A84">
        <w:rPr>
          <w:rFonts w:ascii="Traditional Arabic" w:eastAsia="Calibri" w:hAnsi="Traditional Arabic" w:cs="Traditional Arabic"/>
          <w:sz w:val="32"/>
          <w:szCs w:val="32"/>
          <w:rtl/>
          <w:lang w:bidi="fa-IR"/>
        </w:rPr>
        <w:t>)</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vertAlign w:val="superscript"/>
          <w:rtl/>
          <w:lang w:bidi="fa-IR"/>
        </w:rPr>
        <w:footnoteReference w:id="8"/>
      </w:r>
    </w:p>
    <w:p w14:paraId="2880CD49" w14:textId="77777777" w:rsidR="003F7A84" w:rsidRPr="003F7A84" w:rsidRDefault="003F7A84" w:rsidP="003F7A84">
      <w:pPr>
        <w:widowControl w:val="0"/>
        <w:numPr>
          <w:ilvl w:val="0"/>
          <w:numId w:val="2"/>
        </w:numPr>
        <w:bidi/>
        <w:spacing w:after="0" w:line="168" w:lineRule="auto"/>
        <w:ind w:left="720"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 xml:space="preserve">فقط از خدا کمک خواستن </w:t>
      </w:r>
      <w:r w:rsidRPr="003F7A84">
        <w:rPr>
          <w:rFonts w:ascii="Traditional Arabic" w:eastAsia="Calibri" w:hAnsi="Traditional Arabic" w:cs="Traditional Arabic" w:hint="cs"/>
          <w:sz w:val="32"/>
          <w:szCs w:val="32"/>
          <w:rtl/>
          <w:lang w:bidi="fa-IR"/>
        </w:rPr>
        <w:t>(</w:t>
      </w:r>
      <w:r w:rsidRPr="003F7A84">
        <w:rPr>
          <w:rFonts w:ascii="Neirizi" w:eastAsia="Calibri" w:hAnsi="Neirizi" w:cs="Neirizi"/>
          <w:sz w:val="20"/>
          <w:szCs w:val="20"/>
          <w:rtl/>
          <w:lang w:bidi="fa-IR"/>
        </w:rPr>
        <w:t>وَإِيَّاكَ نَسۡتَعِينُ</w:t>
      </w:r>
      <w:r w:rsidRPr="003F7A84">
        <w:rPr>
          <w:rFonts w:ascii="Traditional Arabic" w:eastAsia="Calibri" w:hAnsi="Traditional Arabic" w:cs="Traditional Arabic"/>
          <w:sz w:val="32"/>
          <w:szCs w:val="32"/>
          <w:rtl/>
          <w:lang w:bidi="fa-IR"/>
        </w:rPr>
        <w:t>)</w:t>
      </w:r>
      <w:r w:rsidRPr="003F7A84">
        <w:rPr>
          <w:rFonts w:ascii="Traditional Arabic" w:eastAsia="Calibri" w:hAnsi="Traditional Arabic" w:cs="Traditional Arabic" w:hint="cs"/>
          <w:sz w:val="32"/>
          <w:szCs w:val="32"/>
          <w:rtl/>
          <w:lang w:bidi="fa-IR"/>
        </w:rPr>
        <w:t>؛</w:t>
      </w:r>
    </w:p>
    <w:p w14:paraId="70503C16" w14:textId="77777777" w:rsidR="003F7A84" w:rsidRPr="003F7A84" w:rsidRDefault="003F7A84" w:rsidP="003F7A84">
      <w:pPr>
        <w:widowControl w:val="0"/>
        <w:numPr>
          <w:ilvl w:val="0"/>
          <w:numId w:val="2"/>
        </w:numPr>
        <w:bidi/>
        <w:spacing w:after="0" w:line="168" w:lineRule="auto"/>
        <w:ind w:left="720" w:right="-57"/>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همه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نعمت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ها را از خدا دانستن (</w:t>
      </w:r>
      <w:r w:rsidRPr="003F7A84">
        <w:rPr>
          <w:rFonts w:ascii="Neirizi" w:eastAsia="Calibri" w:hAnsi="Neirizi" w:cs="Neirizi"/>
          <w:sz w:val="20"/>
          <w:szCs w:val="20"/>
          <w:rtl/>
          <w:lang w:bidi="fa-IR"/>
        </w:rPr>
        <w:t>وَ ما بِكُمْ مِنْ نِعْمَةٍ فَمِنَ اللَّهِ</w:t>
      </w:r>
      <w:r w:rsidRPr="003F7A84">
        <w:rPr>
          <w:rFonts w:ascii="Traditional Arabic" w:eastAsia="Calibri" w:hAnsi="Traditional Arabic" w:cs="Traditional Arabic"/>
          <w:sz w:val="32"/>
          <w:szCs w:val="32"/>
          <w:rtl/>
          <w:lang w:bidi="fa-IR"/>
        </w:rPr>
        <w:t>)</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vertAlign w:val="superscript"/>
          <w:rtl/>
          <w:lang w:bidi="fa-IR"/>
        </w:rPr>
        <w:footnoteReference w:id="9"/>
      </w:r>
    </w:p>
    <w:p w14:paraId="511E1EA3" w14:textId="77777777" w:rsidR="003F7A84" w:rsidRPr="003F7A84" w:rsidRDefault="003F7A84" w:rsidP="003F7A84">
      <w:pPr>
        <w:widowControl w:val="0"/>
        <w:numPr>
          <w:ilvl w:val="0"/>
          <w:numId w:val="2"/>
        </w:numPr>
        <w:bidi/>
        <w:spacing w:after="0" w:line="168" w:lineRule="auto"/>
        <w:ind w:left="720" w:right="-57" w:hanging="522"/>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اعتقاد به عدم تضییع اجر م</w:t>
      </w:r>
      <w:r w:rsidRPr="003F7A84">
        <w:rPr>
          <w:rFonts w:ascii="Traditional Arabic" w:eastAsia="Calibri" w:hAnsi="Traditional Arabic" w:cs="Traditional Arabic" w:hint="cs"/>
          <w:sz w:val="32"/>
          <w:szCs w:val="32"/>
          <w:rtl/>
          <w:lang w:bidi="fa-IR"/>
        </w:rPr>
        <w:t>ؤ</w:t>
      </w:r>
      <w:r w:rsidRPr="003F7A84">
        <w:rPr>
          <w:rFonts w:ascii="Traditional Arabic" w:eastAsia="Calibri" w:hAnsi="Traditional Arabic" w:cs="Traditional Arabic"/>
          <w:sz w:val="32"/>
          <w:szCs w:val="32"/>
          <w:rtl/>
          <w:lang w:bidi="fa-IR"/>
        </w:rPr>
        <w:t>منین توسط خدا (</w:t>
      </w:r>
      <w:r w:rsidRPr="003F7A84">
        <w:rPr>
          <w:rFonts w:ascii="Neirizi" w:eastAsia="Calibri" w:hAnsi="Neirizi" w:cs="Neirizi"/>
          <w:sz w:val="20"/>
          <w:szCs w:val="20"/>
          <w:rtl/>
          <w:lang w:bidi="fa-IR"/>
        </w:rPr>
        <w:t>فَإِنَّ اللَّهَ لَا يُضِيعُ أَجْرَ الْمُحْسِنِينَ</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vertAlign w:val="superscript"/>
          <w:rtl/>
          <w:lang w:bidi="fa-IR"/>
        </w:rPr>
        <w:footnoteReference w:id="10"/>
      </w:r>
    </w:p>
    <w:p w14:paraId="0B8A3CCB" w14:textId="77777777" w:rsidR="003F7A84" w:rsidRPr="003F7A84" w:rsidRDefault="003F7A84" w:rsidP="003F7A84">
      <w:pPr>
        <w:widowControl w:val="0"/>
        <w:numPr>
          <w:ilvl w:val="0"/>
          <w:numId w:val="2"/>
        </w:numPr>
        <w:bidi/>
        <w:spacing w:after="0" w:line="168" w:lineRule="auto"/>
        <w:ind w:left="720" w:right="-57" w:hanging="522"/>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قدرت را دست خدا دانستن (</w:t>
      </w:r>
      <w:r w:rsidRPr="003F7A84">
        <w:rPr>
          <w:rFonts w:ascii="Neirizi" w:eastAsia="Calibri" w:hAnsi="Neirizi" w:cs="Neirizi"/>
          <w:sz w:val="20"/>
          <w:szCs w:val="20"/>
          <w:rtl/>
          <w:lang w:bidi="fa-IR"/>
        </w:rPr>
        <w:t>أَنَّ الْقُوَّةَ لِلَّهِ جَمِيعًا</w:t>
      </w:r>
      <w:r w:rsidRPr="003F7A84">
        <w:rPr>
          <w:rFonts w:ascii="Neirizi" w:eastAsia="Calibri" w:hAnsi="Neirizi" w:cs="Neirizi" w:hint="cs"/>
          <w:sz w:val="20"/>
          <w:szCs w:val="20"/>
          <w:rtl/>
          <w:lang w:bidi="fa-IR"/>
        </w:rPr>
        <w:t>،</w:t>
      </w:r>
      <w:r w:rsidRPr="003F7A84">
        <w:rPr>
          <w:rFonts w:ascii="Neirizi" w:eastAsia="Calibri" w:hAnsi="Neirizi" w:cs="Neirizi"/>
          <w:sz w:val="20"/>
          <w:szCs w:val="20"/>
          <w:rtl/>
          <w:lang w:bidi="fa-IR"/>
        </w:rPr>
        <w:t xml:space="preserve"> وَاللَّهُ عَلَىٰ كُلِّ شَيْءٍ قَدِيرٌ</w:t>
      </w:r>
      <w:r w:rsidRPr="003F7A84">
        <w:rPr>
          <w:rFonts w:ascii="Traditional Arabic" w:eastAsia="Calibri" w:hAnsi="Traditional Arabic" w:cs="Traditional Arabic"/>
          <w:sz w:val="32"/>
          <w:szCs w:val="32"/>
          <w:rtl/>
          <w:lang w:bidi="fa-IR"/>
        </w:rPr>
        <w:t>)</w:t>
      </w:r>
      <w:r w:rsidRPr="003F7A84">
        <w:rPr>
          <w:rFonts w:ascii="Traditional Arabic" w:eastAsia="Calibri" w:hAnsi="Traditional Arabic" w:cs="Traditional Arabic" w:hint="cs"/>
          <w:sz w:val="32"/>
          <w:szCs w:val="32"/>
          <w:rtl/>
          <w:lang w:bidi="fa-IR"/>
        </w:rPr>
        <w:t>؛</w:t>
      </w:r>
    </w:p>
    <w:p w14:paraId="514AE899" w14:textId="77777777" w:rsidR="003F7A84" w:rsidRPr="003F7A84" w:rsidRDefault="003F7A84" w:rsidP="003F7A84">
      <w:pPr>
        <w:widowControl w:val="0"/>
        <w:numPr>
          <w:ilvl w:val="0"/>
          <w:numId w:val="2"/>
        </w:numPr>
        <w:bidi/>
        <w:spacing w:after="0" w:line="168" w:lineRule="auto"/>
        <w:ind w:left="720" w:right="-57" w:hanging="522"/>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عزت دست خداست (</w:t>
      </w:r>
      <w:r w:rsidRPr="003F7A84">
        <w:rPr>
          <w:rFonts w:ascii="Neirizi" w:eastAsia="Calibri" w:hAnsi="Neirizi" w:cs="Neirizi"/>
          <w:sz w:val="20"/>
          <w:szCs w:val="20"/>
          <w:rtl/>
          <w:lang w:bidi="fa-IR"/>
        </w:rPr>
        <w:t xml:space="preserve">إِنَّ </w:t>
      </w:r>
      <w:r w:rsidRPr="003F7A84">
        <w:rPr>
          <w:rFonts w:ascii="Neirizi" w:eastAsia="Calibri" w:hAnsi="Neirizi" w:cs="Neirizi" w:hint="cs"/>
          <w:sz w:val="20"/>
          <w:szCs w:val="20"/>
          <w:rtl/>
          <w:lang w:bidi="fa-IR"/>
        </w:rPr>
        <w:t>ٱلۡعِزَّةَ</w:t>
      </w:r>
      <w:r w:rsidRPr="003F7A84">
        <w:rPr>
          <w:rFonts w:ascii="Neirizi" w:eastAsia="Calibri" w:hAnsi="Neirizi" w:cs="Neirizi"/>
          <w:sz w:val="20"/>
          <w:szCs w:val="20"/>
          <w:rtl/>
          <w:lang w:bidi="fa-IR"/>
        </w:rPr>
        <w:t xml:space="preserve"> لِلَّهِ جَمِيعًا</w:t>
      </w:r>
      <w:r w:rsidRPr="003F7A84">
        <w:rPr>
          <w:rFonts w:ascii="Traditional Arabic" w:eastAsia="Calibri" w:hAnsi="Traditional Arabic" w:cs="Traditional Arabic"/>
          <w:sz w:val="32"/>
          <w:szCs w:val="32"/>
          <w:rtl/>
          <w:lang w:bidi="fa-IR"/>
        </w:rPr>
        <w:t>)</w:t>
      </w:r>
      <w:r w:rsidRPr="003F7A84">
        <w:rPr>
          <w:rFonts w:ascii="Traditional Arabic" w:eastAsia="Calibri" w:hAnsi="Traditional Arabic" w:cs="Traditional Arabic" w:hint="cs"/>
          <w:sz w:val="32"/>
          <w:szCs w:val="32"/>
          <w:rtl/>
          <w:lang w:bidi="fa-IR"/>
        </w:rPr>
        <w:t>؛</w:t>
      </w:r>
    </w:p>
    <w:p w14:paraId="41CA1FE8" w14:textId="77777777" w:rsidR="003F7A84" w:rsidRPr="003F7A84" w:rsidRDefault="003F7A84" w:rsidP="003F7A84">
      <w:pPr>
        <w:widowControl w:val="0"/>
        <w:numPr>
          <w:ilvl w:val="0"/>
          <w:numId w:val="2"/>
        </w:numPr>
        <w:bidi/>
        <w:spacing w:after="0" w:line="168" w:lineRule="auto"/>
        <w:ind w:left="720" w:right="-57" w:hanging="522"/>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دور شدن تدریجی از ریا و</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سمعه (</w:t>
      </w:r>
      <w:r w:rsidRPr="003F7A84">
        <w:rPr>
          <w:rFonts w:ascii="Neirizi" w:eastAsia="Calibri" w:hAnsi="Neirizi" w:cs="Neirizi"/>
          <w:sz w:val="20"/>
          <w:szCs w:val="20"/>
          <w:rtl/>
          <w:lang w:bidi="fa-IR"/>
        </w:rPr>
        <w:t xml:space="preserve">وَمَآ أُمِرُوٓاْ إِلَّا لِيَعۡبُدُواْ </w:t>
      </w:r>
      <w:r w:rsidRPr="003F7A84">
        <w:rPr>
          <w:rFonts w:ascii="Neirizi" w:eastAsia="Calibri" w:hAnsi="Neirizi" w:cs="Neirizi" w:hint="cs"/>
          <w:sz w:val="20"/>
          <w:szCs w:val="20"/>
          <w:rtl/>
          <w:lang w:bidi="fa-IR"/>
        </w:rPr>
        <w:t>ٱللَّهَ</w:t>
      </w:r>
      <w:r w:rsidRPr="003F7A84">
        <w:rPr>
          <w:rFonts w:ascii="Neirizi" w:eastAsia="Calibri" w:hAnsi="Neirizi" w:cs="Neirizi"/>
          <w:sz w:val="20"/>
          <w:szCs w:val="20"/>
          <w:rtl/>
          <w:lang w:bidi="fa-IR"/>
        </w:rPr>
        <w:t xml:space="preserve"> مُخۡلِصِينَ لَهُ </w:t>
      </w:r>
      <w:r w:rsidRPr="003F7A84">
        <w:rPr>
          <w:rFonts w:ascii="Neirizi" w:eastAsia="Calibri" w:hAnsi="Neirizi" w:cs="Neirizi" w:hint="cs"/>
          <w:sz w:val="20"/>
          <w:szCs w:val="20"/>
          <w:rtl/>
          <w:lang w:bidi="fa-IR"/>
        </w:rPr>
        <w:t>ٱلدِّينَ</w:t>
      </w:r>
      <w:r w:rsidRPr="003F7A84">
        <w:rPr>
          <w:rFonts w:ascii="Traditional Arabic" w:eastAsia="Calibri" w:hAnsi="Traditional Arabic" w:cs="Traditional Arabic" w:hint="cs"/>
          <w:sz w:val="32"/>
          <w:szCs w:val="32"/>
          <w:rtl/>
          <w:lang w:bidi="fa-IR"/>
        </w:rPr>
        <w:t>)؛</w:t>
      </w:r>
    </w:p>
    <w:p w14:paraId="0236D775" w14:textId="77777777" w:rsidR="003F7A84" w:rsidRPr="003F7A84" w:rsidRDefault="003F7A84" w:rsidP="003F7A84">
      <w:pPr>
        <w:widowControl w:val="0"/>
        <w:numPr>
          <w:ilvl w:val="0"/>
          <w:numId w:val="2"/>
        </w:numPr>
        <w:bidi/>
        <w:spacing w:after="0" w:line="168" w:lineRule="auto"/>
        <w:ind w:left="720" w:right="-57" w:hanging="522"/>
        <w:contextualSpacing/>
        <w:jc w:val="both"/>
        <w:rPr>
          <w:rFonts w:ascii="Traditional Arabic" w:eastAsia="Calibri" w:hAnsi="Traditional Arabic" w:cs="Traditional Arabic"/>
          <w:sz w:val="32"/>
          <w:szCs w:val="32"/>
          <w:lang w:bidi="fa-IR"/>
        </w:rPr>
      </w:pPr>
      <w:r w:rsidRPr="003F7A84">
        <w:rPr>
          <w:rFonts w:ascii="Traditional Arabic" w:eastAsia="Calibri" w:hAnsi="Traditional Arabic" w:cs="Traditional Arabic"/>
          <w:sz w:val="32"/>
          <w:szCs w:val="32"/>
          <w:rtl/>
          <w:lang w:bidi="fa-IR"/>
        </w:rPr>
        <w:t>تداوم در عبادت تا مرحله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یقین (</w:t>
      </w:r>
      <w:r w:rsidRPr="003F7A84">
        <w:rPr>
          <w:rFonts w:ascii="Neirizi" w:eastAsia="Calibri" w:hAnsi="Neirizi" w:cs="Neirizi"/>
          <w:sz w:val="20"/>
          <w:szCs w:val="20"/>
          <w:rtl/>
          <w:lang w:bidi="fa-IR"/>
        </w:rPr>
        <w:t>وَ</w:t>
      </w:r>
      <w:r w:rsidRPr="003F7A84">
        <w:rPr>
          <w:rFonts w:ascii="Neirizi" w:eastAsia="Calibri" w:hAnsi="Neirizi" w:cs="Neirizi" w:hint="cs"/>
          <w:sz w:val="20"/>
          <w:szCs w:val="20"/>
          <w:rtl/>
          <w:lang w:bidi="fa-IR"/>
        </w:rPr>
        <w:t>ٱعۡبُدۡ</w:t>
      </w:r>
      <w:r w:rsidRPr="003F7A84">
        <w:rPr>
          <w:rFonts w:ascii="Neirizi" w:eastAsia="Calibri" w:hAnsi="Neirizi" w:cs="Neirizi"/>
          <w:sz w:val="20"/>
          <w:szCs w:val="20"/>
          <w:rtl/>
          <w:lang w:bidi="fa-IR"/>
        </w:rPr>
        <w:t xml:space="preserve"> رَبَّكَ حَتَّىٰ يَأۡتِيَكَ </w:t>
      </w:r>
      <w:r w:rsidRPr="003F7A84">
        <w:rPr>
          <w:rFonts w:ascii="Neirizi" w:eastAsia="Calibri" w:hAnsi="Neirizi" w:cs="Neirizi" w:hint="cs"/>
          <w:sz w:val="20"/>
          <w:szCs w:val="20"/>
          <w:rtl/>
          <w:lang w:bidi="fa-IR"/>
        </w:rPr>
        <w:t>ٱلۡيَقِينُ</w:t>
      </w:r>
      <w:r w:rsidRPr="003F7A84">
        <w:rPr>
          <w:rFonts w:ascii="Traditional Arabic" w:eastAsia="Calibri" w:hAnsi="Traditional Arabic" w:cs="Traditional Arabic"/>
          <w:sz w:val="32"/>
          <w:szCs w:val="32"/>
          <w:rtl/>
          <w:lang w:bidi="fa-IR"/>
        </w:rPr>
        <w:t>)</w:t>
      </w:r>
      <w:r w:rsidRPr="003F7A84">
        <w:rPr>
          <w:rFonts w:ascii="Traditional Arabic" w:eastAsia="Calibri" w:hAnsi="Traditional Arabic" w:cs="Traditional Arabic" w:hint="cs"/>
          <w:sz w:val="32"/>
          <w:szCs w:val="32"/>
          <w:rtl/>
          <w:lang w:bidi="fa-IR"/>
        </w:rPr>
        <w:t>.</w:t>
      </w:r>
    </w:p>
    <w:p w14:paraId="0CF4649F" w14:textId="77777777" w:rsidR="003F7A84" w:rsidRPr="003F7A84" w:rsidRDefault="003F7A84" w:rsidP="003F7A84">
      <w:pPr>
        <w:bidi/>
        <w:spacing w:after="0" w:line="168" w:lineRule="auto"/>
        <w:ind w:right="-57"/>
        <w:contextualSpacing/>
        <w:jc w:val="both"/>
        <w:rPr>
          <w:rFonts w:ascii="Traditional Arabic" w:eastAsia="Calibri" w:hAnsi="Traditional Arabic" w:cs="Traditional Arabic"/>
          <w:sz w:val="32"/>
          <w:szCs w:val="32"/>
          <w:rtl/>
          <w:lang w:bidi="fa-IR"/>
        </w:rPr>
      </w:pPr>
    </w:p>
    <w:p w14:paraId="16C4D553" w14:textId="77777777" w:rsidR="003F7A84" w:rsidRPr="003F7A84" w:rsidRDefault="003F7A84" w:rsidP="003F7A84">
      <w:pPr>
        <w:bidi/>
        <w:spacing w:after="0" w:line="168" w:lineRule="auto"/>
        <w:ind w:right="-57"/>
        <w:contextualSpacing/>
        <w:jc w:val="both"/>
        <w:rPr>
          <w:rFonts w:ascii="Traditional Arabic" w:eastAsia="Calibri" w:hAnsi="Traditional Arabic" w:cs="Traditional Arabic"/>
          <w:sz w:val="32"/>
          <w:szCs w:val="32"/>
          <w:rtl/>
          <w:lang w:bidi="fa-IR"/>
        </w:rPr>
      </w:pPr>
      <w:r w:rsidRPr="003F7A84">
        <w:rPr>
          <w:rFonts w:ascii="Traditional Arabic" w:eastAsia="Calibri" w:hAnsi="Traditional Arabic" w:cs="Traditional Arabic"/>
          <w:sz w:val="32"/>
          <w:szCs w:val="32"/>
          <w:rtl/>
          <w:lang w:bidi="fa-IR"/>
        </w:rPr>
        <w:t>البته ما در نقشه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راهی که امام خمینی</w:t>
      </w:r>
      <w:r w:rsidRPr="003F7A84">
        <w:rPr>
          <w:rFonts w:ascii="Traditional Arabic" w:eastAsia="Calibri" w:hAnsi="Traditional Arabic" w:cs="Traditional Arabic" w:hint="cs"/>
          <w:sz w:val="32"/>
          <w:szCs w:val="32"/>
          <w:rtl/>
          <w:lang w:bidi="fa-IR"/>
        </w:rPr>
        <w:t xml:space="preserve"> </w:t>
      </w:r>
      <w:r w:rsidRPr="003F7A84">
        <w:rPr>
          <w:rFonts w:ascii="Abo-thar" w:eastAsia="MS Mincho" w:hAnsi="Abo-thar" w:cs="Traditional Arabic"/>
          <w:spacing w:val="-4"/>
          <w:sz w:val="32"/>
          <w:szCs w:val="32"/>
        </w:rPr>
        <w:t>6</w:t>
      </w:r>
      <w:r w:rsidRPr="003F7A84">
        <w:rPr>
          <w:rFonts w:ascii="Traditional Arabic" w:eastAsia="Calibri" w:hAnsi="Traditional Arabic" w:cs="Traditional Arabic"/>
          <w:sz w:val="32"/>
          <w:szCs w:val="32"/>
          <w:vertAlign w:val="superscript"/>
          <w:rtl/>
          <w:lang w:bidi="fa-IR"/>
        </w:rPr>
        <w:footnoteReference w:id="11"/>
      </w:r>
      <w:r w:rsidRPr="003F7A84">
        <w:rPr>
          <w:rFonts w:ascii="Traditional Arabic" w:eastAsia="Calibri" w:hAnsi="Traditional Arabic" w:cs="Traditional Arabic"/>
          <w:sz w:val="32"/>
          <w:szCs w:val="32"/>
          <w:rtl/>
          <w:lang w:bidi="fa-IR"/>
        </w:rPr>
        <w:t xml:space="preserve"> در شرح حدیث جهاد نفس و جهاد اکبر ارائه دادند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مفصل راه</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های غلبه بر نفس را در چندین نوبت و فتوا مورد بررسی قرار دادیم که  شامل طلب صدق و اخلاص هم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شود. منتهی با رویکرد خاص اخلاص وصدق.</w:t>
      </w:r>
    </w:p>
    <w:p w14:paraId="1838860C" w14:textId="77777777" w:rsidR="003F7A84" w:rsidRPr="003F7A84" w:rsidRDefault="003F7A84" w:rsidP="003F7A84">
      <w:pPr>
        <w:bidi/>
        <w:spacing w:after="0" w:line="168" w:lineRule="auto"/>
        <w:ind w:right="-57" w:firstLine="284"/>
        <w:contextualSpacing/>
        <w:jc w:val="both"/>
        <w:rPr>
          <w:rFonts w:ascii="Traditional Arabic" w:eastAsia="Calibri" w:hAnsi="Traditional Arabic" w:cs="Traditional Arabic"/>
          <w:sz w:val="32"/>
          <w:szCs w:val="32"/>
          <w:rtl/>
          <w:lang w:bidi="fa-IR"/>
        </w:rPr>
      </w:pPr>
      <w:r w:rsidRPr="003F7A84">
        <w:rPr>
          <w:rFonts w:ascii="Traditional Arabic" w:eastAsia="Calibri" w:hAnsi="Traditional Arabic" w:cs="Traditional Arabic"/>
          <w:sz w:val="32"/>
          <w:szCs w:val="32"/>
          <w:rtl/>
          <w:lang w:bidi="fa-IR"/>
        </w:rPr>
        <w:t>نکته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دیگر این</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که در نقشه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راه </w:t>
      </w:r>
      <w:r w:rsidRPr="003F7A84">
        <w:rPr>
          <w:rFonts w:ascii="Traditional Arabic" w:eastAsia="Calibri" w:hAnsi="Traditional Arabic" w:cs="Traditional Arabic"/>
          <w:i/>
          <w:iCs/>
          <w:sz w:val="32"/>
          <w:szCs w:val="32"/>
          <w:rtl/>
          <w:lang w:bidi="fa-IR"/>
        </w:rPr>
        <w:t>مصباح الشریع</w:t>
      </w:r>
      <w:r w:rsidRPr="003F7A84">
        <w:rPr>
          <w:rFonts w:ascii="Traditional Arabic" w:eastAsia="Calibri" w:hAnsi="Traditional Arabic" w:cs="Traditional Arabic" w:hint="cs"/>
          <w:i/>
          <w:iCs/>
          <w:sz w:val="32"/>
          <w:szCs w:val="32"/>
          <w:rtl/>
          <w:lang w:bidi="fa-IR"/>
        </w:rPr>
        <w:t>ة</w:t>
      </w:r>
      <w:r w:rsidRPr="003F7A84">
        <w:rPr>
          <w:rFonts w:ascii="Traditional Arabic" w:eastAsia="Calibri" w:hAnsi="Traditional Arabic" w:cs="Traditional Arabic"/>
          <w:sz w:val="32"/>
          <w:szCs w:val="32"/>
          <w:rtl/>
          <w:lang w:bidi="fa-IR"/>
        </w:rPr>
        <w:t xml:space="preserve"> در روابط اربعه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انسانی و سازمانی فقط صدق و اخلاص را مصاف به طلب کرده است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به خلاف شش اصل دیگر در رابطه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مدیر با خود. گویا مطلوبیت صدق و اخلاص در مجاهده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نفس برای مدیر بی</w:t>
      </w:r>
      <w:r w:rsidRPr="003F7A84">
        <w:rPr>
          <w:rFonts w:ascii="Traditional Arabic" w:eastAsia="Calibri" w:hAnsi="Traditional Arabic" w:cs="Traditional Arabic" w:hint="cs"/>
          <w:sz w:val="32"/>
          <w:szCs w:val="32"/>
          <w:rtl/>
          <w:lang w:bidi="fa-IR"/>
        </w:rPr>
        <w:t>ش‌</w:t>
      </w:r>
      <w:r w:rsidRPr="003F7A84">
        <w:rPr>
          <w:rFonts w:ascii="Traditional Arabic" w:eastAsia="Calibri" w:hAnsi="Traditional Arabic" w:cs="Traditional Arabic"/>
          <w:sz w:val="32"/>
          <w:szCs w:val="32"/>
          <w:rtl/>
          <w:lang w:bidi="fa-IR"/>
        </w:rPr>
        <w:t>تر است و نقش زیرساختی برای سایر اصول دارد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فافهم</w:t>
      </w:r>
      <w:r w:rsidRPr="003F7A84">
        <w:rPr>
          <w:rFonts w:ascii="Traditional Arabic" w:eastAsia="Calibri" w:hAnsi="Traditional Arabic" w:cs="Traditional Arabic" w:hint="cs"/>
          <w:sz w:val="32"/>
          <w:szCs w:val="32"/>
          <w:rtl/>
          <w:lang w:bidi="fa-IR"/>
        </w:rPr>
        <w:t>.</w:t>
      </w:r>
    </w:p>
    <w:p w14:paraId="4B7B27BA" w14:textId="77777777" w:rsidR="003F7A84" w:rsidRPr="003F7A84" w:rsidRDefault="003F7A84" w:rsidP="003F7A84">
      <w:pPr>
        <w:bidi/>
        <w:spacing w:after="0" w:line="168" w:lineRule="auto"/>
        <w:ind w:right="-57" w:firstLine="284"/>
        <w:contextualSpacing/>
        <w:jc w:val="both"/>
        <w:rPr>
          <w:rFonts w:ascii="Traditional Arabic" w:eastAsia="Calibri" w:hAnsi="Traditional Arabic" w:cs="Traditional Arabic"/>
          <w:sz w:val="32"/>
          <w:szCs w:val="32"/>
          <w:rtl/>
          <w:lang w:bidi="fa-IR"/>
        </w:rPr>
      </w:pPr>
      <w:r w:rsidRPr="003F7A84">
        <w:rPr>
          <w:rFonts w:ascii="Traditional Arabic" w:eastAsia="Calibri" w:hAnsi="Traditional Arabic" w:cs="Traditional Arabic"/>
          <w:sz w:val="32"/>
          <w:szCs w:val="32"/>
          <w:rtl/>
          <w:lang w:bidi="fa-IR"/>
        </w:rPr>
        <w:t>مدیر باید اعتقاد خود را به توحید افعالی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به</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ویژه توحید ربوبی زیاد کند و</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این</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که تنها مدیر من خداست در ر</w:t>
      </w:r>
      <w:r w:rsidRPr="003F7A84">
        <w:rPr>
          <w:rFonts w:ascii="Traditional Arabic" w:eastAsia="Calibri" w:hAnsi="Traditional Arabic" w:cs="Traditional Arabic" w:hint="cs"/>
          <w:sz w:val="32"/>
          <w:szCs w:val="32"/>
          <w:rtl/>
          <w:lang w:bidi="fa-IR"/>
        </w:rPr>
        <w:t>أ</w:t>
      </w:r>
      <w:r w:rsidRPr="003F7A84">
        <w:rPr>
          <w:rFonts w:ascii="Traditional Arabic" w:eastAsia="Calibri" w:hAnsi="Traditional Arabic" w:cs="Traditional Arabic"/>
          <w:sz w:val="32"/>
          <w:szCs w:val="32"/>
          <w:rtl/>
          <w:lang w:bidi="fa-IR"/>
        </w:rPr>
        <w:t>س سازمان هستی</w:t>
      </w:r>
      <w:r w:rsidRPr="003F7A84">
        <w:rPr>
          <w:rFonts w:ascii="Traditional Arabic" w:eastAsia="Calibri" w:hAnsi="Traditional Arabic" w:cs="Traditional Arabic" w:hint="cs"/>
          <w:sz w:val="32"/>
          <w:szCs w:val="32"/>
          <w:rtl/>
          <w:lang w:bidi="fa-IR"/>
        </w:rPr>
        <w:t xml:space="preserve"> و</w:t>
      </w:r>
      <w:r w:rsidRPr="003F7A84">
        <w:rPr>
          <w:rFonts w:ascii="Traditional Arabic" w:eastAsia="Calibri" w:hAnsi="Traditional Arabic" w:cs="Traditional Arabic"/>
          <w:sz w:val="32"/>
          <w:szCs w:val="32"/>
          <w:rtl/>
          <w:lang w:bidi="fa-IR"/>
        </w:rPr>
        <w:t xml:space="preserve"> در مقابل او پاسخ</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گو هستم</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در محضر او هستم</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مدیران دیگر بر من نظارتی ندارند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ولی نظارت خدا قوی و</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دائمی است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عملکرد مرا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بیند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نیت مرا</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خواند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مرا دوست دارد</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اعمال مرا ثبت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کند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دقیق در نامه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عمل قرار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دهد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ذره</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ای از آن را فروگذار نمی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کند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پاد</w:t>
      </w:r>
      <w:r w:rsidRPr="003F7A84">
        <w:rPr>
          <w:rFonts w:ascii="Traditional Arabic" w:eastAsia="Calibri" w:hAnsi="Traditional Arabic" w:cs="Traditional Arabic" w:hint="cs"/>
          <w:sz w:val="32"/>
          <w:szCs w:val="32"/>
          <w:rtl/>
          <w:lang w:bidi="ar-AE"/>
        </w:rPr>
        <w:t>ا</w:t>
      </w:r>
      <w:r w:rsidRPr="003F7A84">
        <w:rPr>
          <w:rFonts w:ascii="Traditional Arabic" w:eastAsia="Calibri" w:hAnsi="Traditional Arabic" w:cs="Traditional Arabic"/>
          <w:sz w:val="32"/>
          <w:szCs w:val="32"/>
          <w:rtl/>
          <w:lang w:bidi="fa-IR"/>
        </w:rPr>
        <w:t>ش فراوان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دهد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ترک </w:t>
      </w:r>
      <w:r w:rsidRPr="003F7A84">
        <w:rPr>
          <w:rFonts w:ascii="Traditional Arabic" w:eastAsia="Calibri" w:hAnsi="Traditional Arabic" w:cs="Traditional Arabic" w:hint="cs"/>
          <w:sz w:val="32"/>
          <w:szCs w:val="32"/>
          <w:rtl/>
          <w:lang w:bidi="fa-IR"/>
        </w:rPr>
        <w:t>ف</w:t>
      </w:r>
      <w:r w:rsidRPr="003F7A84">
        <w:rPr>
          <w:rFonts w:ascii="Traditional Arabic" w:eastAsia="Calibri" w:hAnsi="Traditional Arabic" w:cs="Traditional Arabic"/>
          <w:sz w:val="32"/>
          <w:szCs w:val="32"/>
          <w:rtl/>
          <w:lang w:bidi="fa-IR"/>
        </w:rPr>
        <w:t>عل مرا مجازات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کند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مو را از ماست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کشد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سمیع است نسبت به گفتار سازمانی من اجابت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کننده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خواست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های من هست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دیگران فراموش</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کارند جز او که نسی نیست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پاداش</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های او وافی و کافی و زائد بر استحقاق است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در وعده</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هایش صادق است و اصدق از او</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نیست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منابع انسانی و مادی در اختیار اوست نه در اختیار دیگران</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اگر شکرگذار باشم نعمت را بر من و</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سازمانم زیاد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کند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بر سازمان من و من محیط است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قبل از من مدیران سرکش را تازیانه زده است و در مرصاد ست</w:t>
      </w:r>
      <w:r w:rsidRPr="003F7A84">
        <w:rPr>
          <w:rFonts w:ascii="Traditional Arabic" w:eastAsia="Calibri" w:hAnsi="Traditional Arabic" w:cs="Traditional Arabic" w:hint="cs"/>
          <w:sz w:val="32"/>
          <w:szCs w:val="32"/>
          <w:rtl/>
          <w:lang w:bidi="fa-IR"/>
        </w:rPr>
        <w:t>م</w:t>
      </w:r>
      <w:r w:rsidRPr="003F7A84">
        <w:rPr>
          <w:rFonts w:ascii="Traditional Arabic" w:eastAsia="Calibri" w:hAnsi="Traditional Arabic" w:cs="Traditional Arabic"/>
          <w:sz w:val="32"/>
          <w:szCs w:val="32"/>
          <w:rtl/>
          <w:lang w:bidi="fa-IR"/>
        </w:rPr>
        <w:t>کاران است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هرکس حق مرا ضایع کند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گیرد و حق مرا ضایع نمی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کند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عادل است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در توزیع منابع به هر</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کس به اندازه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ظرفیت و لیاقت و عمل صالح امک</w:t>
      </w:r>
      <w:r w:rsidRPr="003F7A84">
        <w:rPr>
          <w:rFonts w:ascii="Traditional Arabic" w:eastAsia="Calibri" w:hAnsi="Traditional Arabic" w:cs="Traditional Arabic" w:hint="cs"/>
          <w:sz w:val="32"/>
          <w:szCs w:val="32"/>
          <w:rtl/>
          <w:lang w:bidi="fa-IR"/>
        </w:rPr>
        <w:t>ا</w:t>
      </w:r>
      <w:r w:rsidRPr="003F7A84">
        <w:rPr>
          <w:rFonts w:ascii="Traditional Arabic" w:eastAsia="Calibri" w:hAnsi="Traditional Arabic" w:cs="Traditional Arabic"/>
          <w:sz w:val="32"/>
          <w:szCs w:val="32"/>
          <w:rtl/>
          <w:lang w:bidi="fa-IR"/>
        </w:rPr>
        <w:t>نات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دهد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موانع راه پیشرفت را برمی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دارد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w:t>
      </w:r>
      <w:r w:rsidRPr="003F7A84">
        <w:rPr>
          <w:rFonts w:ascii="Traditional Arabic" w:eastAsia="Calibri" w:hAnsi="Traditional Arabic" w:cs="Traditional Arabic"/>
          <w:sz w:val="32"/>
          <w:szCs w:val="32"/>
          <w:rtl/>
          <w:lang w:bidi="fa-IR"/>
        </w:rPr>
        <w:lastRenderedPageBreak/>
        <w:t>مرا دائم هدایت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کند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همیشه با من است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نمی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توا</w:t>
      </w:r>
      <w:r w:rsidRPr="003F7A84">
        <w:rPr>
          <w:rFonts w:ascii="Traditional Arabic" w:eastAsia="Calibri" w:hAnsi="Traditional Arabic" w:cs="Traditional Arabic" w:hint="cs"/>
          <w:sz w:val="32"/>
          <w:szCs w:val="32"/>
          <w:rtl/>
          <w:lang w:bidi="fa-IR"/>
        </w:rPr>
        <w:t>ن</w:t>
      </w:r>
      <w:r w:rsidRPr="003F7A84">
        <w:rPr>
          <w:rFonts w:ascii="Traditional Arabic" w:eastAsia="Calibri" w:hAnsi="Traditional Arabic" w:cs="Traditional Arabic"/>
          <w:sz w:val="32"/>
          <w:szCs w:val="32"/>
          <w:rtl/>
          <w:lang w:bidi="fa-IR"/>
        </w:rPr>
        <w:t xml:space="preserve"> از حکومت او فرا</w:t>
      </w:r>
      <w:r w:rsidRPr="003F7A84">
        <w:rPr>
          <w:rFonts w:ascii="Traditional Arabic" w:eastAsia="Calibri" w:hAnsi="Traditional Arabic" w:cs="Traditional Arabic" w:hint="cs"/>
          <w:sz w:val="32"/>
          <w:szCs w:val="32"/>
          <w:rtl/>
          <w:lang w:bidi="fa-IR"/>
        </w:rPr>
        <w:t>ر</w:t>
      </w:r>
      <w:r w:rsidRPr="003F7A84">
        <w:rPr>
          <w:rFonts w:ascii="Traditional Arabic" w:eastAsia="Calibri" w:hAnsi="Traditional Arabic" w:cs="Traditional Arabic"/>
          <w:sz w:val="32"/>
          <w:szCs w:val="32"/>
          <w:rtl/>
          <w:lang w:bidi="fa-IR"/>
        </w:rPr>
        <w:t xml:space="preserve"> ک</w:t>
      </w:r>
      <w:r w:rsidRPr="003F7A84">
        <w:rPr>
          <w:rFonts w:ascii="Traditional Arabic" w:eastAsia="Calibri" w:hAnsi="Traditional Arabic" w:cs="Traditional Arabic" w:hint="cs"/>
          <w:sz w:val="32"/>
          <w:szCs w:val="32"/>
          <w:rtl/>
          <w:lang w:bidi="fa-IR"/>
        </w:rPr>
        <w:t>رد،</w:t>
      </w:r>
      <w:r w:rsidRPr="003F7A84">
        <w:rPr>
          <w:rFonts w:ascii="Traditional Arabic" w:eastAsia="Calibri" w:hAnsi="Traditional Arabic" w:cs="Traditional Arabic"/>
          <w:sz w:val="32"/>
          <w:szCs w:val="32"/>
          <w:rtl/>
          <w:lang w:bidi="fa-IR"/>
        </w:rPr>
        <w:t xml:space="preserve"> بلکه باید به سوی او فرار ک</w:t>
      </w:r>
      <w:r w:rsidRPr="003F7A84">
        <w:rPr>
          <w:rFonts w:ascii="Traditional Arabic" w:eastAsia="Calibri" w:hAnsi="Traditional Arabic" w:cs="Traditional Arabic" w:hint="cs"/>
          <w:sz w:val="32"/>
          <w:szCs w:val="32"/>
          <w:rtl/>
          <w:lang w:bidi="fa-IR"/>
        </w:rPr>
        <w:t>رد</w:t>
      </w:r>
      <w:r w:rsidRPr="003F7A84">
        <w:rPr>
          <w:rFonts w:ascii="Traditional Arabic" w:eastAsia="Calibri" w:hAnsi="Traditional Arabic" w:cs="Traditional Arabic"/>
          <w:sz w:val="32"/>
          <w:szCs w:val="32"/>
          <w:rtl/>
          <w:lang w:bidi="fa-IR"/>
        </w:rPr>
        <w:t xml:space="preserve"> و پناه ب</w:t>
      </w:r>
      <w:r w:rsidRPr="003F7A84">
        <w:rPr>
          <w:rFonts w:ascii="Traditional Arabic" w:eastAsia="Calibri" w:hAnsi="Traditional Arabic" w:cs="Traditional Arabic" w:hint="cs"/>
          <w:sz w:val="32"/>
          <w:szCs w:val="32"/>
          <w:rtl/>
          <w:lang w:bidi="fa-IR"/>
        </w:rPr>
        <w:t>رد،</w:t>
      </w:r>
      <w:r w:rsidRPr="003F7A84">
        <w:rPr>
          <w:rFonts w:ascii="Traditional Arabic" w:eastAsia="Calibri" w:hAnsi="Traditional Arabic" w:cs="Traditional Arabic"/>
          <w:sz w:val="32"/>
          <w:szCs w:val="32"/>
          <w:rtl/>
          <w:lang w:bidi="fa-IR"/>
        </w:rPr>
        <w:t xml:space="preserve"> </w:t>
      </w:r>
      <w:r w:rsidRPr="003F7A84">
        <w:rPr>
          <w:rFonts w:ascii="Traditional Arabic" w:eastAsia="Calibri" w:hAnsi="Traditional Arabic" w:cs="Traditional Arabic" w:hint="cs"/>
          <w:sz w:val="32"/>
          <w:szCs w:val="32"/>
          <w:rtl/>
          <w:lang w:bidi="fa-IR"/>
        </w:rPr>
        <w:t xml:space="preserve">هر کس </w:t>
      </w:r>
      <w:r w:rsidRPr="003F7A84">
        <w:rPr>
          <w:rFonts w:ascii="Traditional Arabic" w:eastAsia="Calibri" w:hAnsi="Traditional Arabic" w:cs="Traditional Arabic"/>
          <w:sz w:val="32"/>
          <w:szCs w:val="32"/>
          <w:rtl/>
          <w:lang w:bidi="fa-IR"/>
        </w:rPr>
        <w:t>استعاذه کن</w:t>
      </w:r>
      <w:r w:rsidRPr="003F7A84">
        <w:rPr>
          <w:rFonts w:ascii="Traditional Arabic" w:eastAsia="Calibri" w:hAnsi="Traditional Arabic" w:cs="Traditional Arabic" w:hint="cs"/>
          <w:sz w:val="32"/>
          <w:szCs w:val="32"/>
          <w:rtl/>
          <w:lang w:bidi="fa-IR"/>
        </w:rPr>
        <w:t>د</w:t>
      </w:r>
      <w:r w:rsidRPr="003F7A84">
        <w:rPr>
          <w:rFonts w:ascii="Traditional Arabic" w:eastAsia="Calibri" w:hAnsi="Traditional Arabic" w:cs="Traditional Arabic"/>
          <w:sz w:val="32"/>
          <w:szCs w:val="32"/>
          <w:rtl/>
          <w:lang w:bidi="fa-IR"/>
        </w:rPr>
        <w:t xml:space="preserve"> او پناه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دهد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مجیر است</w:t>
      </w:r>
      <w:r w:rsidRPr="003F7A84">
        <w:rPr>
          <w:rFonts w:ascii="Traditional Arabic" w:eastAsia="Calibri" w:hAnsi="Traditional Arabic" w:cs="Traditional Arabic" w:hint="cs"/>
          <w:sz w:val="32"/>
          <w:szCs w:val="32"/>
          <w:rtl/>
          <w:lang w:bidi="fa-IR"/>
        </w:rPr>
        <w:t xml:space="preserve"> و</w:t>
      </w:r>
      <w:r w:rsidRPr="003F7A84">
        <w:rPr>
          <w:rFonts w:ascii="Traditional Arabic" w:eastAsia="Calibri" w:hAnsi="Traditional Arabic" w:cs="Traditional Arabic"/>
          <w:sz w:val="32"/>
          <w:szCs w:val="32"/>
          <w:rtl/>
          <w:lang w:bidi="fa-IR"/>
        </w:rPr>
        <w:t xml:space="preserve"> تنها نمی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گذارد و...</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w:t>
      </w:r>
    </w:p>
    <w:p w14:paraId="4EAFF6F4" w14:textId="77777777" w:rsidR="003F7A84" w:rsidRPr="003F7A84" w:rsidRDefault="003F7A84" w:rsidP="003F7A84">
      <w:pPr>
        <w:bidi/>
        <w:spacing w:after="0" w:line="168" w:lineRule="auto"/>
        <w:ind w:right="-57" w:firstLine="284"/>
        <w:contextualSpacing/>
        <w:jc w:val="both"/>
        <w:rPr>
          <w:rFonts w:ascii="Traditional Arabic" w:eastAsia="Calibri" w:hAnsi="Traditional Arabic" w:cs="Traditional Arabic"/>
          <w:sz w:val="32"/>
          <w:szCs w:val="32"/>
          <w:rtl/>
          <w:lang w:bidi="fa-IR"/>
        </w:rPr>
      </w:pPr>
      <w:r w:rsidRPr="003F7A84">
        <w:rPr>
          <w:rFonts w:ascii="Traditional Arabic" w:eastAsia="Calibri" w:hAnsi="Traditional Arabic" w:cs="Traditional Arabic"/>
          <w:sz w:val="32"/>
          <w:szCs w:val="32"/>
          <w:rtl/>
          <w:lang w:bidi="fa-IR"/>
        </w:rPr>
        <w:t>اگر مدیر چنین خدایی را قبول داشته باشد و ایمان داشته باش</w:t>
      </w:r>
      <w:r w:rsidRPr="003F7A84">
        <w:rPr>
          <w:rFonts w:ascii="Traditional Arabic" w:eastAsia="Calibri" w:hAnsi="Traditional Arabic" w:cs="Traditional Arabic" w:hint="cs"/>
          <w:sz w:val="32"/>
          <w:szCs w:val="32"/>
          <w:rtl/>
          <w:lang w:bidi="fa-IR"/>
        </w:rPr>
        <w:t>د،</w:t>
      </w:r>
      <w:r w:rsidRPr="003F7A84">
        <w:rPr>
          <w:rFonts w:ascii="Traditional Arabic" w:eastAsia="Calibri" w:hAnsi="Traditional Arabic" w:cs="Traditional Arabic"/>
          <w:sz w:val="32"/>
          <w:szCs w:val="32"/>
          <w:rtl/>
          <w:lang w:bidi="fa-IR"/>
        </w:rPr>
        <w:t xml:space="preserve"> ایمان صادق و</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راسخ او طبیعتا</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هر لحظه زیادتر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شود و البته شیطان هم در کمین است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آیه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ی</w:t>
      </w:r>
      <w:r w:rsidRPr="003F7A84">
        <w:rPr>
          <w:rFonts w:ascii="Traditional Arabic" w:eastAsia="Calibri" w:hAnsi="Traditional Arabic" w:cs="Traditional Arabic" w:hint="cs"/>
          <w:sz w:val="32"/>
          <w:szCs w:val="32"/>
          <w:rtl/>
          <w:lang w:bidi="fa-IR"/>
        </w:rPr>
        <w:t>أ</w:t>
      </w:r>
      <w:r w:rsidRPr="003F7A84">
        <w:rPr>
          <w:rFonts w:ascii="Traditional Arabic" w:eastAsia="Calibri" w:hAnsi="Traditional Arabic" w:cs="Traditional Arabic"/>
          <w:sz w:val="32"/>
          <w:szCs w:val="32"/>
          <w:rtl/>
          <w:lang w:bidi="fa-IR"/>
        </w:rPr>
        <w:t>س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خواند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دی</w:t>
      </w:r>
      <w:r w:rsidRPr="003F7A84">
        <w:rPr>
          <w:rFonts w:ascii="Traditional Arabic" w:eastAsia="Calibri" w:hAnsi="Traditional Arabic" w:cs="Traditional Arabic" w:hint="cs"/>
          <w:sz w:val="32"/>
          <w:szCs w:val="32"/>
          <w:rtl/>
          <w:lang w:bidi="fa-IR"/>
        </w:rPr>
        <w:t>گ</w:t>
      </w:r>
      <w:r w:rsidRPr="003F7A84">
        <w:rPr>
          <w:rFonts w:ascii="Traditional Arabic" w:eastAsia="Calibri" w:hAnsi="Traditional Arabic" w:cs="Traditional Arabic"/>
          <w:sz w:val="32"/>
          <w:szCs w:val="32"/>
          <w:rtl/>
          <w:lang w:bidi="fa-IR"/>
        </w:rPr>
        <w:t>ران را م</w:t>
      </w:r>
      <w:r w:rsidRPr="003F7A84">
        <w:rPr>
          <w:rFonts w:ascii="Traditional Arabic" w:eastAsia="Calibri" w:hAnsi="Traditional Arabic" w:cs="Traditional Arabic" w:hint="cs"/>
          <w:sz w:val="32"/>
          <w:szCs w:val="32"/>
          <w:rtl/>
          <w:lang w:bidi="fa-IR"/>
        </w:rPr>
        <w:t>ؤ</w:t>
      </w:r>
      <w:r w:rsidRPr="003F7A84">
        <w:rPr>
          <w:rFonts w:ascii="Traditional Arabic" w:eastAsia="Calibri" w:hAnsi="Traditional Arabic" w:cs="Traditional Arabic"/>
          <w:sz w:val="32"/>
          <w:szCs w:val="32"/>
          <w:rtl/>
          <w:lang w:bidi="fa-IR"/>
        </w:rPr>
        <w:t>ثرتر از خدا نشان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دهد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ولی باید او را مرتب رمی و</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رجم کرد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مثل مدیری نیرومند مانند ابراهیم </w:t>
      </w:r>
      <w:r w:rsidRPr="003F7A84">
        <w:rPr>
          <w:rFonts w:ascii="Dorood" w:eastAsia="MS Mincho" w:hAnsi="Dorood" w:cs="Traditional Arabic"/>
          <w:spacing w:val="-4"/>
          <w:sz w:val="32"/>
          <w:szCs w:val="32"/>
          <w:lang w:bidi="fa-IR"/>
        </w:rPr>
        <w:t></w:t>
      </w:r>
      <w:r w:rsidRPr="003F7A84">
        <w:rPr>
          <w:rFonts w:ascii="Traditional Arabic" w:eastAsia="Calibri" w:hAnsi="Traditional Arabic" w:cs="Traditional Arabic"/>
          <w:sz w:val="32"/>
          <w:szCs w:val="32"/>
          <w:rtl/>
          <w:lang w:bidi="fa-IR"/>
        </w:rPr>
        <w:t xml:space="preserve"> که رمی جمرات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کرد و شیطان را از مسیر م</w:t>
      </w:r>
      <w:r w:rsidRPr="003F7A84">
        <w:rPr>
          <w:rFonts w:ascii="Traditional Arabic" w:eastAsia="Calibri" w:hAnsi="Traditional Arabic" w:cs="Traditional Arabic" w:hint="cs"/>
          <w:sz w:val="32"/>
          <w:szCs w:val="32"/>
          <w:rtl/>
          <w:lang w:bidi="fa-IR"/>
        </w:rPr>
        <w:t>أ</w:t>
      </w:r>
      <w:r w:rsidRPr="003F7A84">
        <w:rPr>
          <w:rFonts w:ascii="Traditional Arabic" w:eastAsia="Calibri" w:hAnsi="Traditional Arabic" w:cs="Traditional Arabic"/>
          <w:sz w:val="32"/>
          <w:szCs w:val="32"/>
          <w:rtl/>
          <w:lang w:bidi="fa-IR"/>
        </w:rPr>
        <w:t>موریت</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های الهی خود با سنگ و تبر دور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کرد. و</w:t>
      </w:r>
      <w:r w:rsidRPr="003F7A84">
        <w:rPr>
          <w:rFonts w:ascii="Traditional Arabic" w:eastAsia="Calibri" w:hAnsi="Traditional Arabic" w:cs="Traditional Arabic" w:hint="cs"/>
          <w:sz w:val="32"/>
          <w:szCs w:val="32"/>
          <w:rtl/>
          <w:lang w:bidi="fa-IR"/>
        </w:rPr>
        <w:t xml:space="preserve"> نیز </w:t>
      </w:r>
      <w:r w:rsidRPr="003F7A84">
        <w:rPr>
          <w:rFonts w:ascii="Traditional Arabic" w:eastAsia="Calibri" w:hAnsi="Traditional Arabic" w:cs="Traditional Arabic"/>
          <w:sz w:val="32"/>
          <w:szCs w:val="32"/>
          <w:rtl/>
          <w:lang w:bidi="fa-IR"/>
        </w:rPr>
        <w:t>ب</w:t>
      </w:r>
      <w:r w:rsidRPr="003F7A84">
        <w:rPr>
          <w:rFonts w:ascii="Traditional Arabic" w:eastAsia="Calibri" w:hAnsi="Traditional Arabic" w:cs="Traditional Arabic" w:hint="cs"/>
          <w:sz w:val="32"/>
          <w:szCs w:val="32"/>
          <w:rtl/>
          <w:lang w:bidi="fa-IR"/>
        </w:rPr>
        <w:t>اید ب</w:t>
      </w:r>
      <w:r w:rsidRPr="003F7A84">
        <w:rPr>
          <w:rFonts w:ascii="Traditional Arabic" w:eastAsia="Calibri" w:hAnsi="Traditional Arabic" w:cs="Traditional Arabic"/>
          <w:sz w:val="32"/>
          <w:szCs w:val="32"/>
          <w:rtl/>
          <w:lang w:bidi="fa-IR"/>
        </w:rPr>
        <w:t>داند که دوری از اخلاص و ترک تدریجی آن در نیات و ت</w:t>
      </w:r>
      <w:r w:rsidRPr="003F7A84">
        <w:rPr>
          <w:rFonts w:ascii="Traditional Arabic" w:eastAsia="Calibri" w:hAnsi="Traditional Arabic" w:cs="Traditional Arabic" w:hint="cs"/>
          <w:sz w:val="32"/>
          <w:szCs w:val="32"/>
          <w:rtl/>
          <w:lang w:bidi="fa-IR"/>
        </w:rPr>
        <w:t>ص</w:t>
      </w:r>
      <w:r w:rsidRPr="003F7A84">
        <w:rPr>
          <w:rFonts w:ascii="Traditional Arabic" w:eastAsia="Calibri" w:hAnsi="Traditional Arabic" w:cs="Traditional Arabic"/>
          <w:sz w:val="32"/>
          <w:szCs w:val="32"/>
          <w:rtl/>
          <w:lang w:bidi="fa-IR"/>
        </w:rPr>
        <w:t>میمات و افعالی سازمانی او را به شرک نزدیک</w:t>
      </w:r>
      <w:r w:rsidRPr="003F7A84">
        <w:rPr>
          <w:rFonts w:ascii="Traditional Arabic" w:eastAsia="Calibri" w:hAnsi="Traditional Arabic" w:cs="Traditional Arabic"/>
          <w:sz w:val="32"/>
          <w:szCs w:val="32"/>
          <w:vertAlign w:val="superscript"/>
          <w:rtl/>
          <w:lang w:bidi="fa-IR"/>
        </w:rPr>
        <w:footnoteReference w:id="12"/>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کند که تنها گناهی است که مورد آمرزش نیست</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ل</w:t>
      </w:r>
      <w:r w:rsidRPr="003F7A84">
        <w:rPr>
          <w:rFonts w:ascii="Traditional Arabic" w:eastAsia="Calibri" w:hAnsi="Traditional Arabic" w:cs="Traditional Arabic" w:hint="cs"/>
          <w:sz w:val="32"/>
          <w:szCs w:val="32"/>
          <w:rtl/>
          <w:lang w:bidi="fa-IR"/>
        </w:rPr>
        <w:t>إ</w:t>
      </w:r>
      <w:r w:rsidRPr="003F7A84">
        <w:rPr>
          <w:rFonts w:ascii="Traditional Arabic" w:eastAsia="Calibri" w:hAnsi="Traditional Arabic" w:cs="Traditional Arabic"/>
          <w:sz w:val="32"/>
          <w:szCs w:val="32"/>
          <w:rtl/>
          <w:lang w:bidi="fa-IR"/>
        </w:rPr>
        <w:t>طلاق قوله تعالی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w:t>
      </w:r>
      <w:r w:rsidRPr="003F7A84">
        <w:rPr>
          <w:rFonts w:ascii="Traditional Arabic" w:eastAsia="Calibri" w:hAnsi="Traditional Arabic" w:cs="Traditional Arabic" w:hint="cs"/>
          <w:sz w:val="32"/>
          <w:szCs w:val="32"/>
          <w:rtl/>
          <w:lang w:bidi="fa-IR"/>
        </w:rPr>
        <w:t>«</w:t>
      </w:r>
      <w:r w:rsidRPr="003F7A84">
        <w:rPr>
          <w:rFonts w:ascii="Neirizi" w:eastAsia="Calibri" w:hAnsi="Neirizi" w:cs="Neirizi"/>
          <w:sz w:val="20"/>
          <w:szCs w:val="20"/>
          <w:rtl/>
          <w:lang w:bidi="fa-IR"/>
        </w:rPr>
        <w:t>إِنَّ اللَّهَ لا يَغْفِرُ أَنْ يُشْرَكَ بِهِ</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vertAlign w:val="superscript"/>
          <w:rtl/>
          <w:lang w:bidi="fa-IR"/>
        </w:rPr>
        <w:footnoteReference w:id="13"/>
      </w:r>
      <w:r w:rsidRPr="003F7A84">
        <w:rPr>
          <w:rFonts w:ascii="Traditional Arabic" w:eastAsia="Calibri" w:hAnsi="Traditional Arabic" w:cs="Traditional Arabic"/>
          <w:sz w:val="32"/>
          <w:szCs w:val="32"/>
          <w:rtl/>
          <w:lang w:bidi="fa-IR"/>
        </w:rPr>
        <w:t xml:space="preserve"> و </w:t>
      </w:r>
      <w:r w:rsidRPr="003F7A84">
        <w:rPr>
          <w:rFonts w:ascii="Traditional Arabic" w:eastAsia="Calibri" w:hAnsi="Traditional Arabic" w:cs="Traditional Arabic" w:hint="cs"/>
          <w:sz w:val="32"/>
          <w:szCs w:val="32"/>
          <w:rtl/>
          <w:lang w:bidi="fa-IR"/>
        </w:rPr>
        <w:t>«</w:t>
      </w:r>
      <w:r w:rsidRPr="003F7A84">
        <w:rPr>
          <w:rFonts w:ascii="Neirizi" w:eastAsia="Calibri" w:hAnsi="Neirizi" w:cs="Neirizi"/>
          <w:sz w:val="20"/>
          <w:szCs w:val="20"/>
          <w:rtl/>
          <w:lang w:bidi="fa-IR"/>
        </w:rPr>
        <w:t>فَمَنْ كانَ يَرْجُوا لِقاءَ رَبِّهِ فَلْيَعْمَلْ عَمَلاً صالِحاً وَ لا يُشْرِكْ بِعِبادَةِ رَبِّهِ أَحَداً</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vertAlign w:val="superscript"/>
          <w:rtl/>
          <w:lang w:bidi="fa-IR"/>
        </w:rPr>
        <w:footnoteReference w:id="14"/>
      </w:r>
      <w:r w:rsidRPr="003F7A84">
        <w:rPr>
          <w:rFonts w:ascii="Traditional Arabic" w:eastAsia="Calibri" w:hAnsi="Traditional Arabic" w:cs="Traditional Arabic"/>
          <w:sz w:val="32"/>
          <w:szCs w:val="32"/>
          <w:rtl/>
          <w:lang w:bidi="fa-IR"/>
        </w:rPr>
        <w:t xml:space="preserve"> والله العالم</w:t>
      </w:r>
      <w:r w:rsidRPr="003F7A84">
        <w:rPr>
          <w:rFonts w:ascii="Traditional Arabic" w:eastAsia="Calibri" w:hAnsi="Traditional Arabic" w:cs="Traditional Arabic" w:hint="cs"/>
          <w:sz w:val="32"/>
          <w:szCs w:val="32"/>
          <w:rtl/>
          <w:lang w:bidi="fa-IR"/>
        </w:rPr>
        <w:t>.</w:t>
      </w:r>
    </w:p>
    <w:p w14:paraId="4FA1D1D8" w14:textId="77777777" w:rsidR="003F7A84" w:rsidRPr="003F7A84" w:rsidRDefault="003F7A84" w:rsidP="003F7A84">
      <w:pPr>
        <w:bidi/>
        <w:spacing w:after="0" w:line="168" w:lineRule="auto"/>
        <w:ind w:right="-57" w:firstLine="284"/>
        <w:contextualSpacing/>
        <w:jc w:val="both"/>
        <w:rPr>
          <w:rFonts w:ascii="Traditional Arabic" w:eastAsia="Calibri" w:hAnsi="Traditional Arabic" w:cs="Traditional Arabic"/>
          <w:sz w:val="32"/>
          <w:szCs w:val="32"/>
          <w:rtl/>
          <w:lang w:bidi="fa-IR"/>
        </w:rPr>
      </w:pPr>
      <w:r w:rsidRPr="003F7A84">
        <w:rPr>
          <w:rFonts w:ascii="Traditional Arabic" w:eastAsia="Calibri" w:hAnsi="Traditional Arabic" w:cs="Traditional Arabic"/>
          <w:sz w:val="32"/>
          <w:szCs w:val="32"/>
          <w:rtl/>
          <w:lang w:bidi="fa-IR"/>
        </w:rPr>
        <w:t>اگر این راه</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کارها را هر روز به یاد آورد و عمل کند  مخلص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شود هرچه قدرت را از دیگران نفی و سلب کند و</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برای خدا قرار دهد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انحصارا</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مرتب بر درجه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اخلاص او افزوده 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شود.</w:t>
      </w:r>
    </w:p>
    <w:p w14:paraId="0DFC3831" w14:textId="77777777" w:rsidR="003F7A84" w:rsidRPr="003F7A84" w:rsidRDefault="003F7A84" w:rsidP="003F7A84">
      <w:pPr>
        <w:bidi/>
        <w:spacing w:after="0" w:line="168" w:lineRule="auto"/>
        <w:ind w:right="-57" w:firstLine="284"/>
        <w:contextualSpacing/>
        <w:jc w:val="both"/>
        <w:rPr>
          <w:rFonts w:ascii="Traditional Arabic" w:eastAsia="Calibri" w:hAnsi="Traditional Arabic" w:cs="Traditional Arabic"/>
          <w:sz w:val="32"/>
          <w:szCs w:val="32"/>
          <w:rtl/>
          <w:lang w:bidi="fa-IR"/>
        </w:rPr>
      </w:pPr>
      <w:r w:rsidRPr="003F7A84">
        <w:rPr>
          <w:rFonts w:ascii="Traditional Arabic" w:eastAsia="Calibri" w:hAnsi="Traditional Arabic" w:cs="Traditional Arabic"/>
          <w:sz w:val="32"/>
          <w:szCs w:val="32"/>
          <w:rtl/>
          <w:lang w:bidi="fa-IR"/>
        </w:rPr>
        <w:t xml:space="preserve">فتحصل </w:t>
      </w:r>
      <w:r w:rsidRPr="003F7A84">
        <w:rPr>
          <w:rFonts w:ascii="Traditional Arabic" w:eastAsia="Calibri" w:hAnsi="Traditional Arabic" w:cs="Traditional Arabic" w:hint="cs"/>
          <w:sz w:val="32"/>
          <w:szCs w:val="32"/>
          <w:rtl/>
          <w:lang w:bidi="fa-IR"/>
        </w:rPr>
        <w:t>که</w:t>
      </w:r>
      <w:r w:rsidRPr="003F7A84">
        <w:rPr>
          <w:rFonts w:ascii="Traditional Arabic" w:eastAsia="Calibri" w:hAnsi="Traditional Arabic" w:cs="Traditional Arabic"/>
          <w:sz w:val="32"/>
          <w:szCs w:val="32"/>
          <w:rtl/>
          <w:lang w:bidi="fa-IR"/>
        </w:rPr>
        <w:t xml:space="preserve"> مدیر برای کسب اخلاص هرچه بیش</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تر باید مداوما</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تنها م</w:t>
      </w:r>
      <w:r w:rsidRPr="003F7A84">
        <w:rPr>
          <w:rFonts w:ascii="Traditional Arabic" w:eastAsia="Calibri" w:hAnsi="Traditional Arabic" w:cs="Traditional Arabic" w:hint="cs"/>
          <w:sz w:val="32"/>
          <w:szCs w:val="32"/>
          <w:rtl/>
          <w:lang w:bidi="fa-IR"/>
        </w:rPr>
        <w:t>ؤ</w:t>
      </w:r>
      <w:r w:rsidRPr="003F7A84">
        <w:rPr>
          <w:rFonts w:ascii="Traditional Arabic" w:eastAsia="Calibri" w:hAnsi="Traditional Arabic" w:cs="Traditional Arabic"/>
          <w:sz w:val="32"/>
          <w:szCs w:val="32"/>
          <w:rtl/>
          <w:lang w:bidi="fa-IR"/>
        </w:rPr>
        <w:t>ثر و مدب</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ر در امور سازمانی خود را خدای قادر و غنی بداند و دیگران را  در عزت و</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قدرت و موفقیت خود م</w:t>
      </w:r>
      <w:r w:rsidRPr="003F7A84">
        <w:rPr>
          <w:rFonts w:ascii="Traditional Arabic" w:eastAsia="Calibri" w:hAnsi="Traditional Arabic" w:cs="Traditional Arabic" w:hint="cs"/>
          <w:sz w:val="32"/>
          <w:szCs w:val="32"/>
          <w:rtl/>
          <w:lang w:bidi="fa-IR"/>
        </w:rPr>
        <w:t>ؤ</w:t>
      </w:r>
      <w:r w:rsidRPr="003F7A84">
        <w:rPr>
          <w:rFonts w:ascii="Traditional Arabic" w:eastAsia="Calibri" w:hAnsi="Traditional Arabic" w:cs="Traditional Arabic"/>
          <w:sz w:val="32"/>
          <w:szCs w:val="32"/>
          <w:rtl/>
          <w:lang w:bidi="fa-IR"/>
        </w:rPr>
        <w:t>ثر نداند و آن</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ها را مقهور خدا بداند</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یعنی دائما</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 xml:space="preserve"> بر درجه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توحید افعالی خود بیفزاید و</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بداند که اخلاص در عملکرد وظیفه</w:t>
      </w:r>
      <w:r w:rsidRPr="003F7A84">
        <w:rPr>
          <w:rFonts w:ascii="Traditional Arabic" w:eastAsia="Calibri" w:hAnsi="Traditional Arabic" w:cs="Traditional Arabic" w:hint="cs"/>
          <w:sz w:val="32"/>
          <w:szCs w:val="32"/>
          <w:rtl/>
          <w:lang w:bidi="fa-IR"/>
        </w:rPr>
        <w:t>‌ی</w:t>
      </w:r>
      <w:r w:rsidRPr="003F7A84">
        <w:rPr>
          <w:rFonts w:ascii="Traditional Arabic" w:eastAsia="Calibri" w:hAnsi="Traditional Arabic" w:cs="Traditional Arabic"/>
          <w:sz w:val="32"/>
          <w:szCs w:val="32"/>
          <w:rtl/>
          <w:lang w:bidi="fa-IR"/>
        </w:rPr>
        <w:t xml:space="preserve"> اصلی فردی و</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سازمانی اوست و</w:t>
      </w:r>
      <w:r w:rsidRPr="003F7A84">
        <w:rPr>
          <w:rFonts w:ascii="Traditional Arabic" w:eastAsia="Calibri" w:hAnsi="Traditional Arabic" w:cs="Traditional Arabic" w:hint="cs"/>
          <w:sz w:val="32"/>
          <w:szCs w:val="32"/>
          <w:rtl/>
          <w:lang w:bidi="fa-IR"/>
        </w:rPr>
        <w:t xml:space="preserve"> </w:t>
      </w:r>
      <w:r w:rsidRPr="003F7A84">
        <w:rPr>
          <w:rFonts w:ascii="Traditional Arabic" w:eastAsia="Calibri" w:hAnsi="Traditional Arabic" w:cs="Traditional Arabic"/>
          <w:sz w:val="32"/>
          <w:szCs w:val="32"/>
          <w:rtl/>
          <w:lang w:bidi="fa-IR"/>
        </w:rPr>
        <w:t>ترک آن را شرک بداند که تنها گناهی است که بخشوده نمی</w:t>
      </w:r>
      <w:r w:rsidRPr="003F7A84">
        <w:rPr>
          <w:rFonts w:ascii="Traditional Arabic" w:eastAsia="Calibri" w:hAnsi="Traditional Arabic" w:cs="Traditional Arabic" w:hint="cs"/>
          <w:sz w:val="32"/>
          <w:szCs w:val="32"/>
          <w:rtl/>
          <w:lang w:bidi="fa-IR"/>
        </w:rPr>
        <w:t>‌</w:t>
      </w:r>
      <w:r w:rsidRPr="003F7A84">
        <w:rPr>
          <w:rFonts w:ascii="Traditional Arabic" w:eastAsia="Calibri" w:hAnsi="Traditional Arabic" w:cs="Traditional Arabic"/>
          <w:sz w:val="32"/>
          <w:szCs w:val="32"/>
          <w:rtl/>
          <w:lang w:bidi="fa-IR"/>
        </w:rPr>
        <w:t>شود.</w:t>
      </w:r>
      <w:r w:rsidRPr="003F7A84">
        <w:rPr>
          <w:rFonts w:ascii="Traditional Arabic" w:eastAsia="Calibri" w:hAnsi="Traditional Arabic" w:cs="Traditional Arabic"/>
          <w:sz w:val="32"/>
          <w:szCs w:val="32"/>
          <w:vertAlign w:val="superscript"/>
          <w:rtl/>
          <w:lang w:bidi="fa-IR"/>
        </w:rPr>
        <w:footnoteReference w:id="15"/>
      </w:r>
    </w:p>
    <w:p w14:paraId="3716DBCE" w14:textId="36A25F4F" w:rsidR="006E6BA2" w:rsidRPr="003F7A84" w:rsidRDefault="006E6BA2" w:rsidP="003F7A84">
      <w:pPr>
        <w:bidi/>
        <w:spacing w:after="0" w:line="168" w:lineRule="auto"/>
        <w:ind w:right="-57"/>
        <w:jc w:val="both"/>
        <w:rPr>
          <w:rFonts w:ascii="Traditional Arabic" w:hAnsi="Traditional Arabic" w:cs="Traditional Arabic"/>
          <w:sz w:val="32"/>
          <w:szCs w:val="32"/>
          <w:rtl/>
          <w:lang w:bidi="fa-IR"/>
        </w:rPr>
      </w:pPr>
    </w:p>
    <w:sectPr w:rsidR="006E6BA2" w:rsidRPr="003F7A8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8942" w14:textId="77777777" w:rsidR="00176E3C" w:rsidRDefault="00176E3C" w:rsidP="008104BD">
      <w:pPr>
        <w:spacing w:after="0" w:line="240" w:lineRule="auto"/>
      </w:pPr>
      <w:r>
        <w:separator/>
      </w:r>
    </w:p>
  </w:endnote>
  <w:endnote w:type="continuationSeparator" w:id="0">
    <w:p w14:paraId="3FE25C74" w14:textId="77777777" w:rsidR="00176E3C" w:rsidRDefault="00176E3C" w:rsidP="00810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Abo-thar">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D0124" w14:textId="77777777" w:rsidR="00176E3C" w:rsidRDefault="00176E3C" w:rsidP="008104BD">
      <w:pPr>
        <w:spacing w:after="0" w:line="240" w:lineRule="auto"/>
      </w:pPr>
      <w:r>
        <w:separator/>
      </w:r>
    </w:p>
  </w:footnote>
  <w:footnote w:type="continuationSeparator" w:id="0">
    <w:p w14:paraId="30DABA72" w14:textId="77777777" w:rsidR="00176E3C" w:rsidRDefault="00176E3C" w:rsidP="008104BD">
      <w:pPr>
        <w:spacing w:after="0" w:line="240" w:lineRule="auto"/>
      </w:pPr>
      <w:r>
        <w:continuationSeparator/>
      </w:r>
    </w:p>
  </w:footnote>
  <w:footnote w:id="1">
    <w:p w14:paraId="546E2CC8" w14:textId="77777777" w:rsidR="008104BD" w:rsidRPr="00B53AF8" w:rsidRDefault="008104BD" w:rsidP="003F7A84">
      <w:pPr>
        <w:pStyle w:val="FootnoteText"/>
        <w:bidi/>
        <w:spacing w:line="168" w:lineRule="auto"/>
        <w:jc w:val="both"/>
        <w:rPr>
          <w:rFonts w:ascii="Traditional Arabic" w:hAnsi="Traditional Arabic" w:cs="Traditional Arabic"/>
          <w:sz w:val="26"/>
          <w:szCs w:val="26"/>
          <w:rtl/>
          <w:lang w:bidi="fa-IR"/>
        </w:rPr>
      </w:pPr>
      <w:r w:rsidRPr="00B53AF8">
        <w:rPr>
          <w:rStyle w:val="FootnoteReference"/>
          <w:rFonts w:ascii="Traditional Arabic" w:hAnsi="Traditional Arabic" w:cs="Traditional Arabic"/>
          <w:sz w:val="26"/>
          <w:szCs w:val="26"/>
        </w:rPr>
        <w:footnoteRef/>
      </w:r>
      <w:r w:rsidRPr="00B53AF8">
        <w:rPr>
          <w:rFonts w:ascii="Traditional Arabic" w:hAnsi="Traditional Arabic" w:cs="Traditional Arabic"/>
          <w:sz w:val="26"/>
          <w:szCs w:val="26"/>
        </w:rPr>
        <w:t xml:space="preserve"> </w:t>
      </w:r>
      <w:r w:rsidRPr="00B53AF8">
        <w:rPr>
          <w:rFonts w:ascii="Traditional Arabic" w:hAnsi="Traditional Arabic" w:cs="Traditional Arabic"/>
          <w:sz w:val="26"/>
          <w:szCs w:val="26"/>
          <w:shd w:val="clear" w:color="auto" w:fill="FFFFFF"/>
          <w:rtl/>
        </w:rPr>
        <w:t xml:space="preserve">و اصول معاملة النّفس سبعة، الجهد، و الخوف، و حمل الاذى، و </w:t>
      </w:r>
      <w:r w:rsidRPr="003F7A84">
        <w:rPr>
          <w:rFonts w:ascii="Traditional Arabic" w:hAnsi="Traditional Arabic" w:cs="Traditional Arabic"/>
          <w:sz w:val="26"/>
          <w:szCs w:val="26"/>
          <w:shd w:val="clear" w:color="auto" w:fill="FFFFFF"/>
          <w:rtl/>
        </w:rPr>
        <w:t>الرّیاضة، و طلب الصّدق، و الاخلاص،</w:t>
      </w:r>
      <w:r w:rsidRPr="00B53AF8">
        <w:rPr>
          <w:rFonts w:ascii="Traditional Arabic" w:hAnsi="Traditional Arabic" w:cs="Traditional Arabic"/>
          <w:sz w:val="26"/>
          <w:szCs w:val="26"/>
          <w:shd w:val="clear" w:color="auto" w:fill="FFFFFF"/>
          <w:rtl/>
        </w:rPr>
        <w:t xml:space="preserve"> و إخراجها من محبوبها و ربطها فی الفقه</w:t>
      </w:r>
      <w:r w:rsidRPr="00B53AF8">
        <w:rPr>
          <w:rFonts w:ascii="Traditional Arabic" w:hAnsi="Traditional Arabic" w:cs="Traditional Arabic"/>
          <w:sz w:val="26"/>
          <w:szCs w:val="26"/>
          <w:shd w:val="clear" w:color="auto" w:fill="FFFFFF"/>
        </w:rPr>
        <w:t>.</w:t>
      </w:r>
      <w:r w:rsidRPr="00B53AF8">
        <w:rPr>
          <w:rFonts w:ascii="Traditional Arabic" w:hAnsi="Traditional Arabic" w:cs="Traditional Arabic"/>
          <w:sz w:val="26"/>
          <w:szCs w:val="26"/>
          <w:shd w:val="clear" w:color="auto" w:fill="FFFFFF"/>
          <w:rtl/>
        </w:rPr>
        <w:t>(مصباح الشریعه ص 6)</w:t>
      </w:r>
    </w:p>
  </w:footnote>
  <w:footnote w:id="2">
    <w:p w14:paraId="200478C9" w14:textId="77777777" w:rsidR="003F7A84" w:rsidRPr="00A9501B" w:rsidRDefault="003F7A84" w:rsidP="003F7A84">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B53AF8">
        <w:rPr>
          <w:rStyle w:val="FootnoteReference"/>
          <w:rFonts w:ascii="Traditional Arabic" w:hAnsi="Traditional Arabic" w:cs="Traditional Arabic"/>
          <w:sz w:val="26"/>
          <w:szCs w:val="26"/>
        </w:rPr>
        <w:footnoteRef/>
      </w:r>
      <w:r w:rsidRPr="00B53AF8">
        <w:rPr>
          <w:rFonts w:ascii="Traditional Arabic" w:hAnsi="Traditional Arabic" w:cs="Traditional Arabic"/>
          <w:sz w:val="26"/>
          <w:szCs w:val="26"/>
        </w:rPr>
        <w:t xml:space="preserve"> </w:t>
      </w:r>
      <w:r w:rsidRPr="00B53AF8">
        <w:rPr>
          <w:rFonts w:ascii="Traditional Arabic" w:hAnsi="Traditional Arabic" w:cs="Traditional Arabic"/>
          <w:sz w:val="26"/>
          <w:szCs w:val="26"/>
          <w:rtl/>
          <w:lang w:bidi="fa-IR"/>
        </w:rPr>
        <w:t>‏ الغنى‏ من رزق اليأس عمّا في أيدي النّاس و القناعة بما أوتى و الرّضا بالقضاء.</w:t>
      </w:r>
      <w:r w:rsidRPr="00095F86">
        <w:rPr>
          <w:rFonts w:ascii="Traditional Arabic" w:hAnsi="Traditional Arabic" w:cs="Traditional Arabic" w:hint="cs"/>
          <w:sz w:val="26"/>
          <w:szCs w:val="26"/>
          <w:rtl/>
        </w:rPr>
        <w:t xml:space="preserve"> </w:t>
      </w:r>
      <w:r>
        <w:rPr>
          <w:rFonts w:ascii="Traditional Arabic" w:hAnsi="Traditional Arabic" w:cs="Traditional Arabic" w:hint="cs"/>
          <w:sz w:val="26"/>
          <w:szCs w:val="26"/>
          <w:rtl/>
        </w:rPr>
        <w:t xml:space="preserve">(آمدی، </w:t>
      </w:r>
      <w:r w:rsidRPr="00095F86">
        <w:rPr>
          <w:rFonts w:ascii="Traditional Arabic" w:hAnsi="Traditional Arabic" w:cs="Traditional Arabic"/>
          <w:i/>
          <w:iCs/>
          <w:sz w:val="26"/>
          <w:szCs w:val="26"/>
          <w:rtl/>
          <w:lang w:bidi="fa-IR"/>
        </w:rPr>
        <w:t>غرر الحكم و درر الكلم</w:t>
      </w:r>
      <w:r w:rsidRPr="00095F86">
        <w:rPr>
          <w:rFonts w:ascii="Traditional Arabic" w:hAnsi="Traditional Arabic" w:cs="Traditional Arabic" w:hint="cs"/>
          <w:i/>
          <w:iCs/>
          <w:sz w:val="26"/>
          <w:szCs w:val="26"/>
          <w:rtl/>
          <w:lang w:bidi="fa-IR"/>
        </w:rPr>
        <w:t>،</w:t>
      </w:r>
      <w:r>
        <w:rPr>
          <w:rFonts w:ascii="Traditional Arabic" w:hAnsi="Traditional Arabic" w:cs="Traditional Arabic" w:hint="cs"/>
          <w:sz w:val="26"/>
          <w:szCs w:val="26"/>
          <w:rtl/>
          <w:lang w:bidi="fa-IR"/>
        </w:rPr>
        <w:t xml:space="preserve"> ص.</w:t>
      </w:r>
      <w:r w:rsidRPr="00B53AF8">
        <w:rPr>
          <w:rFonts w:ascii="Traditional Arabic" w:hAnsi="Traditional Arabic" w:cs="Traditional Arabic"/>
          <w:sz w:val="26"/>
          <w:szCs w:val="26"/>
          <w:rtl/>
          <w:lang w:bidi="fa-IR"/>
        </w:rPr>
        <w:t xml:space="preserve"> 722</w:t>
      </w:r>
      <w:r>
        <w:rPr>
          <w:rFonts w:ascii="Traditional Arabic" w:hAnsi="Traditional Arabic" w:cs="Traditional Arabic" w:hint="cs"/>
          <w:sz w:val="26"/>
          <w:szCs w:val="26"/>
          <w:rtl/>
          <w:lang w:bidi="fa-IR"/>
        </w:rPr>
        <w:t>)</w:t>
      </w:r>
      <w:r>
        <w:rPr>
          <w:rFonts w:ascii="Traditional Arabic" w:hAnsi="Traditional Arabic" w:cs="Traditional Arabic"/>
          <w:sz w:val="26"/>
          <w:szCs w:val="26"/>
          <w:lang w:bidi="fa-IR"/>
        </w:rPr>
        <w:t xml:space="preserve"> </w:t>
      </w:r>
      <w:r w:rsidRPr="00B53AF8">
        <w:rPr>
          <w:rFonts w:ascii="Traditional Arabic" w:hAnsi="Traditional Arabic" w:cs="Traditional Arabic"/>
          <w:sz w:val="26"/>
          <w:rtl/>
        </w:rPr>
        <w:t>العزّ مع‏ اليأس‏.</w:t>
      </w:r>
      <w:r>
        <w:rPr>
          <w:rFonts w:ascii="Traditional Arabic" w:hAnsi="Traditional Arabic" w:cs="Traditional Arabic" w:hint="cs"/>
          <w:sz w:val="26"/>
          <w:rtl/>
        </w:rPr>
        <w:t xml:space="preserve"> </w:t>
      </w:r>
      <w:r w:rsidRPr="00B53AF8">
        <w:rPr>
          <w:rFonts w:ascii="Traditional Arabic" w:hAnsi="Traditional Arabic" w:cs="Traditional Arabic"/>
          <w:sz w:val="26"/>
          <w:szCs w:val="26"/>
          <w:shd w:val="clear" w:color="auto" w:fill="FFFFFF"/>
          <w:rtl/>
        </w:rPr>
        <w:t>این سخن امام علی</w:t>
      </w:r>
      <w:r>
        <w:rPr>
          <w:rFonts w:ascii="Traditional Arabic" w:hAnsi="Traditional Arabic" w:cs="Traditional Arabic" w:hint="cs"/>
          <w:sz w:val="26"/>
          <w:shd w:val="clear" w:color="auto" w:fill="FFFFFF"/>
          <w:rtl/>
        </w:rPr>
        <w:t xml:space="preserve"> </w:t>
      </w:r>
      <w:r w:rsidRPr="00345741">
        <w:rPr>
          <w:rFonts w:ascii="Dorood" w:hAnsi="Dorood" w:cs="Traditional Arabic"/>
          <w:sz w:val="26"/>
        </w:rPr>
        <w:t></w:t>
      </w:r>
      <w:r w:rsidRPr="00B53AF8">
        <w:rPr>
          <w:rFonts w:ascii="Traditional Arabic" w:hAnsi="Traditional Arabic" w:cs="Traditional Arabic"/>
          <w:sz w:val="26"/>
          <w:szCs w:val="26"/>
          <w:shd w:val="clear" w:color="auto" w:fill="FFFFFF"/>
          <w:rtl/>
        </w:rPr>
        <w:t xml:space="preserve"> که می‌فرماید: «العزّ مع الیأس»؛</w:t>
      </w:r>
      <w:r>
        <w:rPr>
          <w:rFonts w:ascii="Traditional Arabic" w:hAnsi="Traditional Arabic" w:cs="Traditional Arabic" w:hint="cs"/>
          <w:sz w:val="26"/>
          <w:shd w:val="clear" w:color="auto" w:fill="FFFFFF"/>
          <w:rtl/>
        </w:rPr>
        <w:t xml:space="preserve"> </w:t>
      </w:r>
      <w:r w:rsidRPr="00B53AF8">
        <w:rPr>
          <w:rFonts w:ascii="Traditional Arabic" w:hAnsi="Traditional Arabic" w:cs="Traditional Arabic"/>
          <w:sz w:val="26"/>
          <w:szCs w:val="26"/>
          <w:shd w:val="clear" w:color="auto" w:fill="FFFFFF"/>
          <w:rtl/>
        </w:rPr>
        <w:t>عزّت با ناامیدی است؛ معنایش این است که هر کس خود را ناامید از خلق خدا کرد و طمع خویش را از ایشان قطع نمود و چشم</w:t>
      </w:r>
      <w:r>
        <w:rPr>
          <w:rFonts w:ascii="Traditional Arabic" w:hAnsi="Traditional Arabic" w:cs="Traditional Arabic" w:hint="cs"/>
          <w:sz w:val="26"/>
          <w:shd w:val="clear" w:color="auto" w:fill="FFFFFF"/>
          <w:rtl/>
        </w:rPr>
        <w:t>‌</w:t>
      </w:r>
      <w:r w:rsidRPr="00B53AF8">
        <w:rPr>
          <w:rFonts w:ascii="Traditional Arabic" w:hAnsi="Traditional Arabic" w:cs="Traditional Arabic"/>
          <w:sz w:val="26"/>
          <w:szCs w:val="26"/>
          <w:shd w:val="clear" w:color="auto" w:fill="FFFFFF"/>
          <w:rtl/>
        </w:rPr>
        <w:t>داشتی به آنان نداشت، این قطع امید باعث آن خواهد شد تا پیش خدا و بندگانش محترم و عزیز شود</w:t>
      </w:r>
      <w:r w:rsidRPr="00B53AF8">
        <w:rPr>
          <w:rFonts w:ascii="Traditional Arabic" w:hAnsi="Traditional Arabic" w:cs="Traditional Arabic"/>
          <w:sz w:val="26"/>
          <w:szCs w:val="26"/>
          <w:shd w:val="clear" w:color="auto" w:fill="FFFFFF"/>
        </w:rPr>
        <w:t>.</w:t>
      </w:r>
      <w:r>
        <w:rPr>
          <w:rFonts w:ascii="Traditional Arabic" w:hAnsi="Traditional Arabic" w:cs="Traditional Arabic" w:hint="cs"/>
          <w:sz w:val="26"/>
          <w:rtl/>
        </w:rPr>
        <w:t xml:space="preserve"> (خوانساری، </w:t>
      </w:r>
      <w:r w:rsidRPr="00A9501B">
        <w:rPr>
          <w:rFonts w:ascii="Traditional Arabic" w:hAnsi="Traditional Arabic" w:cs="Traditional Arabic"/>
          <w:i/>
          <w:iCs/>
          <w:sz w:val="26"/>
          <w:rtl/>
        </w:rPr>
        <w:t>شرح آقا جمال خوانسارى بر غرر الحكم و درر الكلم</w:t>
      </w:r>
      <w:r>
        <w:rPr>
          <w:rFonts w:ascii="Traditional Arabic" w:hAnsi="Traditional Arabic" w:cs="Traditional Arabic" w:hint="cs"/>
          <w:sz w:val="26"/>
          <w:rtl/>
        </w:rPr>
        <w:t>،</w:t>
      </w:r>
      <w:r w:rsidRPr="00B53AF8">
        <w:rPr>
          <w:rFonts w:ascii="Traditional Arabic" w:hAnsi="Traditional Arabic" w:cs="Traditional Arabic"/>
          <w:sz w:val="26"/>
          <w:rtl/>
        </w:rPr>
        <w:t xml:space="preserve"> ج</w:t>
      </w:r>
      <w:r>
        <w:rPr>
          <w:rFonts w:ascii="Traditional Arabic" w:hAnsi="Traditional Arabic" w:cs="Traditional Arabic" w:hint="cs"/>
          <w:sz w:val="26"/>
          <w:rtl/>
        </w:rPr>
        <w:t xml:space="preserve">. </w:t>
      </w:r>
      <w:r w:rsidRPr="00B53AF8">
        <w:rPr>
          <w:rFonts w:ascii="Traditional Arabic" w:hAnsi="Traditional Arabic" w:cs="Traditional Arabic"/>
          <w:sz w:val="26"/>
          <w:rtl/>
        </w:rPr>
        <w:t>‏1</w:t>
      </w:r>
      <w:r>
        <w:rPr>
          <w:rFonts w:ascii="Traditional Arabic" w:hAnsi="Traditional Arabic" w:cs="Traditional Arabic" w:hint="cs"/>
          <w:sz w:val="26"/>
          <w:rtl/>
        </w:rPr>
        <w:t>، ص.</w:t>
      </w:r>
      <w:r w:rsidRPr="00B53AF8">
        <w:rPr>
          <w:rFonts w:ascii="Traditional Arabic" w:hAnsi="Traditional Arabic" w:cs="Traditional Arabic"/>
          <w:sz w:val="26"/>
          <w:rtl/>
        </w:rPr>
        <w:t xml:space="preserve"> 120</w:t>
      </w:r>
      <w:r>
        <w:rPr>
          <w:rFonts w:ascii="Traditional Arabic" w:hAnsi="Traditional Arabic" w:cs="Traditional Arabic" w:hint="cs"/>
          <w:sz w:val="26"/>
          <w:rtl/>
        </w:rPr>
        <w:t>)</w:t>
      </w:r>
    </w:p>
  </w:footnote>
  <w:footnote w:id="3">
    <w:p w14:paraId="669A6759" w14:textId="77777777" w:rsidR="003F7A84" w:rsidRPr="00B53AF8" w:rsidRDefault="003F7A84" w:rsidP="003F7A84">
      <w:pPr>
        <w:pStyle w:val="NormalWeb"/>
        <w:bidi/>
        <w:spacing w:before="0" w:beforeAutospacing="0" w:after="0" w:afterAutospacing="0" w:line="168" w:lineRule="auto"/>
        <w:jc w:val="both"/>
        <w:rPr>
          <w:rFonts w:ascii="Traditional Arabic" w:hAnsi="Traditional Arabic" w:cs="Traditional Arabic" w:hint="cs"/>
          <w:sz w:val="26"/>
          <w:szCs w:val="26"/>
          <w:rtl/>
          <w:lang w:bidi="fa-IR"/>
        </w:rPr>
      </w:pPr>
      <w:r w:rsidRPr="00B53AF8">
        <w:rPr>
          <w:rStyle w:val="FootnoteReference"/>
          <w:rFonts w:ascii="Traditional Arabic" w:hAnsi="Traditional Arabic" w:cs="Traditional Arabic"/>
          <w:sz w:val="26"/>
          <w:szCs w:val="26"/>
        </w:rPr>
        <w:footnoteRef/>
      </w:r>
      <w:r w:rsidRPr="00B53AF8">
        <w:rPr>
          <w:rFonts w:ascii="Traditional Arabic" w:hAnsi="Traditional Arabic" w:cs="Traditional Arabic"/>
          <w:sz w:val="26"/>
          <w:szCs w:val="26"/>
        </w:rPr>
        <w:t xml:space="preserve"> </w:t>
      </w:r>
      <w:r w:rsidRPr="00DC6757">
        <w:rPr>
          <w:rFonts w:ascii="Neirizi" w:hAnsi="Neirizi" w:cs="Neirizi"/>
          <w:sz w:val="18"/>
          <w:szCs w:val="18"/>
          <w:rtl/>
        </w:rPr>
        <w:t>يا بَنِيَّ اذْهَبُوا فَتَحَسَّسُوا مِنْ يُوسُفَ وَ أَخيهِ وَ لا تَيْأَسُوا مِنْ رَوْحِ اللَّهِ إِنَّهُ لا يَيْأَسُ مِنْ رَوْحِ اللَّهِ إِلاَّ الْقَوْمُ الْكافِرُونَ</w:t>
      </w:r>
      <w:r>
        <w:rPr>
          <w:rFonts w:ascii="Traditional Arabic" w:hAnsi="Traditional Arabic" w:cs="Traditional Arabic" w:hint="cs"/>
          <w:sz w:val="26"/>
          <w:szCs w:val="26"/>
          <w:rtl/>
          <w:lang w:bidi="fa-IR"/>
        </w:rPr>
        <w:t>. (</w:t>
      </w:r>
      <w:r w:rsidRPr="00B53AF8">
        <w:rPr>
          <w:rFonts w:ascii="Traditional Arabic" w:hAnsi="Traditional Arabic" w:cs="Traditional Arabic"/>
          <w:sz w:val="26"/>
          <w:szCs w:val="26"/>
          <w:rtl/>
        </w:rPr>
        <w:t>يوسف</w:t>
      </w:r>
      <w:r>
        <w:rPr>
          <w:rFonts w:ascii="Traditional Arabic" w:hAnsi="Traditional Arabic" w:cs="Traditional Arabic"/>
          <w:sz w:val="26"/>
          <w:szCs w:val="26"/>
          <w:rtl/>
        </w:rPr>
        <w:t xml:space="preserve">: </w:t>
      </w:r>
      <w:r w:rsidRPr="00B53AF8">
        <w:rPr>
          <w:rFonts w:ascii="Traditional Arabic" w:hAnsi="Traditional Arabic" w:cs="Traditional Arabic"/>
          <w:sz w:val="26"/>
          <w:szCs w:val="26"/>
          <w:rtl/>
        </w:rPr>
        <w:t>87</w:t>
      </w:r>
      <w:r>
        <w:rPr>
          <w:rFonts w:ascii="Traditional Arabic" w:hAnsi="Traditional Arabic" w:cs="Traditional Arabic" w:hint="cs"/>
          <w:sz w:val="26"/>
          <w:szCs w:val="26"/>
          <w:rtl/>
          <w:lang w:bidi="fa-IR"/>
        </w:rPr>
        <w:t>)</w:t>
      </w:r>
    </w:p>
  </w:footnote>
  <w:footnote w:id="4">
    <w:p w14:paraId="4C7BA13D" w14:textId="77777777" w:rsidR="003F7A84" w:rsidRDefault="003F7A84" w:rsidP="003F7A84">
      <w:pPr>
        <w:pStyle w:val="FootnoteText"/>
        <w:bidi/>
        <w:rPr>
          <w:rFonts w:hint="cs"/>
        </w:rPr>
      </w:pPr>
      <w:r w:rsidRPr="00DC6757">
        <w:rPr>
          <w:rStyle w:val="FootnoteReference"/>
          <w:rFonts w:ascii="Traditional Arabic" w:hAnsi="Traditional Arabic" w:cs="Traditional Arabic"/>
          <w:sz w:val="26"/>
          <w:szCs w:val="26"/>
        </w:rPr>
        <w:footnoteRef/>
      </w:r>
      <w:r w:rsidRPr="00DC6757">
        <w:rPr>
          <w:rFonts w:ascii="Traditional Arabic" w:hAnsi="Traditional Arabic" w:cs="Traditional Arabic"/>
          <w:sz w:val="26"/>
          <w:szCs w:val="26"/>
          <w:rtl/>
        </w:rPr>
        <w:t xml:space="preserve"> </w:t>
      </w:r>
      <w:r w:rsidRPr="00DC6757">
        <w:rPr>
          <w:rFonts w:ascii="Neirizi" w:hAnsi="Neirizi" w:cs="Neirizi"/>
          <w:sz w:val="18"/>
          <w:szCs w:val="18"/>
          <w:rtl/>
        </w:rPr>
        <w:t>يَا أَيُّهَا الَّذِينَ آمَنُوا آمِنُوا بِاللَّهِ وَرَسُولِهِ وَالْكِتَابِ الَّذِي نَزَّلَ عَلَىٰ رَسُولِهِ وَالْكِتَابِ الَّذِي أَنْزَلَ مِنْ قَبْلُ ۚ وَمَنْ يَكْفُرْ بِاللَّهِ وَمَلَائِكَتِهِ وَكُتُبِهِ وَرُسُلِهِ وَالْيَوْمِ الْآخِرِ فَقَدْ ضَلَّ ضَلَالًا بَعِيدًا</w:t>
      </w:r>
      <w:r>
        <w:rPr>
          <w:rFonts w:ascii="Traditional Arabic" w:hAnsi="Traditional Arabic" w:cs="Traditional Arabic" w:hint="cs"/>
          <w:sz w:val="26"/>
          <w:rtl/>
        </w:rPr>
        <w:t>. (نساء: 136)</w:t>
      </w:r>
    </w:p>
  </w:footnote>
  <w:footnote w:id="5">
    <w:p w14:paraId="3DE58E2E" w14:textId="77777777" w:rsidR="003F7A84" w:rsidRPr="00B53AF8" w:rsidRDefault="003F7A84" w:rsidP="003F7A84">
      <w:pPr>
        <w:pStyle w:val="NormalWeb"/>
        <w:bidi/>
        <w:spacing w:before="0" w:beforeAutospacing="0" w:after="0" w:afterAutospacing="0" w:line="168" w:lineRule="auto"/>
        <w:jc w:val="both"/>
        <w:rPr>
          <w:rFonts w:ascii="Traditional Arabic" w:hAnsi="Traditional Arabic" w:cs="Traditional Arabic"/>
          <w:sz w:val="26"/>
          <w:szCs w:val="26"/>
        </w:rPr>
      </w:pPr>
      <w:r w:rsidRPr="00B53AF8">
        <w:rPr>
          <w:rStyle w:val="FootnoteReference"/>
          <w:rFonts w:ascii="Traditional Arabic" w:hAnsi="Traditional Arabic" w:cs="Traditional Arabic"/>
          <w:sz w:val="26"/>
          <w:szCs w:val="26"/>
        </w:rPr>
        <w:footnoteRef/>
      </w:r>
      <w:r w:rsidRPr="00B53AF8">
        <w:rPr>
          <w:rFonts w:ascii="Traditional Arabic" w:hAnsi="Traditional Arabic" w:cs="Traditional Arabic"/>
          <w:sz w:val="26"/>
          <w:szCs w:val="26"/>
        </w:rPr>
        <w:t xml:space="preserve"> </w:t>
      </w:r>
      <w:r w:rsidRPr="00DC6757">
        <w:rPr>
          <w:rFonts w:ascii="Neirizi" w:hAnsi="Neirizi" w:cs="Neirizi"/>
          <w:sz w:val="18"/>
          <w:szCs w:val="18"/>
          <w:rtl/>
        </w:rPr>
        <w:t>وَ الَّذينَ تَدْعُونَ مِنْ دُونِهِ لا يَسْتَطيعُونَ نَصْرَكُمْ وَ لا أَنْفُسَهُمْ يَنْصُرُونَ</w:t>
      </w:r>
      <w:r>
        <w:rPr>
          <w:rFonts w:ascii="Traditional Arabic" w:hAnsi="Traditional Arabic" w:cs="Traditional Arabic" w:hint="cs"/>
          <w:sz w:val="26"/>
          <w:szCs w:val="26"/>
          <w:rtl/>
        </w:rPr>
        <w:t>. (</w:t>
      </w:r>
      <w:r w:rsidRPr="00B53AF8">
        <w:rPr>
          <w:rFonts w:ascii="Traditional Arabic" w:hAnsi="Traditional Arabic" w:cs="Traditional Arabic"/>
          <w:sz w:val="26"/>
          <w:szCs w:val="26"/>
          <w:rtl/>
        </w:rPr>
        <w:t>الأعراف</w:t>
      </w:r>
      <w:r>
        <w:rPr>
          <w:rFonts w:ascii="Traditional Arabic" w:hAnsi="Traditional Arabic" w:cs="Traditional Arabic"/>
          <w:sz w:val="26"/>
          <w:szCs w:val="26"/>
          <w:rtl/>
        </w:rPr>
        <w:t xml:space="preserve">: </w:t>
      </w:r>
      <w:r w:rsidRPr="00B53AF8">
        <w:rPr>
          <w:rFonts w:ascii="Traditional Arabic" w:hAnsi="Traditional Arabic" w:cs="Traditional Arabic"/>
          <w:sz w:val="26"/>
          <w:szCs w:val="26"/>
          <w:rtl/>
        </w:rPr>
        <w:t>197</w:t>
      </w:r>
      <w:r>
        <w:rPr>
          <w:rFonts w:ascii="Traditional Arabic" w:hAnsi="Traditional Arabic" w:cs="Traditional Arabic" w:hint="cs"/>
          <w:sz w:val="26"/>
          <w:szCs w:val="26"/>
          <w:rtl/>
        </w:rPr>
        <w:t>)</w:t>
      </w:r>
    </w:p>
    <w:p w14:paraId="2A8C5F91" w14:textId="77777777" w:rsidR="003F7A84" w:rsidRPr="00B53AF8" w:rsidRDefault="003F7A84" w:rsidP="003F7A84">
      <w:pPr>
        <w:pStyle w:val="NormalWeb"/>
        <w:bidi/>
        <w:spacing w:before="0" w:beforeAutospacing="0" w:after="0" w:afterAutospacing="0" w:line="168" w:lineRule="auto"/>
        <w:jc w:val="both"/>
        <w:rPr>
          <w:rFonts w:ascii="Traditional Arabic" w:hAnsi="Traditional Arabic" w:cs="Traditional Arabic"/>
          <w:sz w:val="26"/>
          <w:szCs w:val="26"/>
        </w:rPr>
      </w:pPr>
      <w:r w:rsidRPr="00DC6757">
        <w:rPr>
          <w:rFonts w:ascii="Neirizi" w:hAnsi="Neirizi" w:cs="Neirizi"/>
          <w:sz w:val="18"/>
          <w:szCs w:val="18"/>
          <w:rtl/>
        </w:rPr>
        <w:t>أَمْ لَهُمْ آلِهَةٌ تَمْنَعُهُمْ مِنْ دُونِنا لا يَسْتَطيعُونَ نَصْرَ أَنْفُسِهِمْ وَ لا هُمْ مِنَّا يُصْحَبُونَ</w:t>
      </w:r>
      <w:r>
        <w:rPr>
          <w:rFonts w:ascii="Traditional Arabic" w:hAnsi="Traditional Arabic" w:cs="Traditional Arabic" w:hint="cs"/>
          <w:sz w:val="26"/>
          <w:szCs w:val="26"/>
          <w:rtl/>
        </w:rPr>
        <w:t>. (</w:t>
      </w:r>
      <w:r w:rsidRPr="00B53AF8">
        <w:rPr>
          <w:rFonts w:ascii="Traditional Arabic" w:hAnsi="Traditional Arabic" w:cs="Traditional Arabic"/>
          <w:sz w:val="26"/>
          <w:szCs w:val="26"/>
          <w:rtl/>
        </w:rPr>
        <w:t>الأنبياء</w:t>
      </w:r>
      <w:r>
        <w:rPr>
          <w:rFonts w:ascii="Traditional Arabic" w:hAnsi="Traditional Arabic" w:cs="Traditional Arabic"/>
          <w:sz w:val="26"/>
          <w:szCs w:val="26"/>
          <w:rtl/>
        </w:rPr>
        <w:t xml:space="preserve">: </w:t>
      </w:r>
      <w:r w:rsidRPr="00B53AF8">
        <w:rPr>
          <w:rFonts w:ascii="Traditional Arabic" w:hAnsi="Traditional Arabic" w:cs="Traditional Arabic"/>
          <w:sz w:val="26"/>
          <w:szCs w:val="26"/>
          <w:rtl/>
        </w:rPr>
        <w:t>43</w:t>
      </w:r>
      <w:r>
        <w:rPr>
          <w:rFonts w:ascii="Traditional Arabic" w:hAnsi="Traditional Arabic" w:cs="Traditional Arabic" w:hint="cs"/>
          <w:sz w:val="26"/>
          <w:szCs w:val="26"/>
          <w:rtl/>
        </w:rPr>
        <w:t>)</w:t>
      </w:r>
    </w:p>
  </w:footnote>
  <w:footnote w:id="6">
    <w:p w14:paraId="663B03E2" w14:textId="77777777" w:rsidR="003F7A84" w:rsidRPr="00B53AF8" w:rsidRDefault="003F7A84" w:rsidP="003F7A84">
      <w:pPr>
        <w:pStyle w:val="FootnoteText"/>
        <w:bidi/>
        <w:spacing w:line="168" w:lineRule="auto"/>
        <w:jc w:val="both"/>
        <w:rPr>
          <w:rFonts w:ascii="Traditional Arabic" w:hAnsi="Traditional Arabic" w:cs="Traditional Arabic"/>
          <w:sz w:val="26"/>
          <w:szCs w:val="26"/>
          <w:rtl/>
        </w:rPr>
      </w:pPr>
      <w:r w:rsidRPr="00B53AF8">
        <w:rPr>
          <w:rStyle w:val="FootnoteReference"/>
          <w:rFonts w:ascii="Traditional Arabic" w:hAnsi="Traditional Arabic" w:cs="Traditional Arabic"/>
          <w:sz w:val="26"/>
          <w:szCs w:val="26"/>
        </w:rPr>
        <w:footnoteRef/>
      </w:r>
      <w:r w:rsidRPr="00B53AF8">
        <w:rPr>
          <w:rFonts w:ascii="Traditional Arabic" w:hAnsi="Traditional Arabic" w:cs="Traditional Arabic"/>
          <w:sz w:val="26"/>
          <w:szCs w:val="26"/>
        </w:rPr>
        <w:t xml:space="preserve"> </w:t>
      </w:r>
      <w:r>
        <w:rPr>
          <w:rFonts w:ascii="Traditional Arabic" w:hAnsi="Traditional Arabic" w:cs="Traditional Arabic" w:hint="cs"/>
          <w:sz w:val="26"/>
          <w:szCs w:val="26"/>
          <w:rtl/>
        </w:rPr>
        <w:t>«</w:t>
      </w:r>
      <w:r w:rsidRPr="00B53AF8">
        <w:rPr>
          <w:rFonts w:ascii="Traditional Arabic" w:hAnsi="Traditional Arabic" w:cs="Traditional Arabic"/>
          <w:sz w:val="26"/>
          <w:szCs w:val="26"/>
          <w:shd w:val="clear" w:color="auto" w:fill="FFFFFF"/>
          <w:rtl/>
        </w:rPr>
        <w:t xml:space="preserve">لا مؤثر فی الوجود الا الله» یکی از قاعده‌های فلسفی </w:t>
      </w:r>
      <w:r w:rsidRPr="00DC6757">
        <w:rPr>
          <w:rFonts w:ascii="Traditional Arabic" w:hAnsi="Traditional Arabic" w:cs="Traditional Arabic"/>
          <w:sz w:val="26"/>
          <w:szCs w:val="26"/>
          <w:shd w:val="clear" w:color="auto" w:fill="FFFFFF"/>
          <w:rtl/>
        </w:rPr>
        <w:t>بوده و به این معناست که در </w:t>
      </w:r>
      <w:hyperlink r:id="rId1" w:tgtFrame="_blank" w:tooltip="جهان" w:history="1">
        <w:r w:rsidRPr="00DC6757">
          <w:rPr>
            <w:rStyle w:val="Hyperlink"/>
            <w:rFonts w:ascii="Traditional Arabic" w:hAnsi="Traditional Arabic" w:cs="Traditional Arabic"/>
            <w:sz w:val="26"/>
            <w:szCs w:val="26"/>
            <w:u w:val="none"/>
            <w:shd w:val="clear" w:color="auto" w:fill="FFFFFF"/>
            <w:rtl/>
          </w:rPr>
          <w:t>جهان</w:t>
        </w:r>
      </w:hyperlink>
      <w:r w:rsidRPr="00DC6757">
        <w:rPr>
          <w:rFonts w:ascii="Traditional Arabic" w:hAnsi="Traditional Arabic" w:cs="Traditional Arabic"/>
          <w:sz w:val="26"/>
          <w:szCs w:val="26"/>
          <w:shd w:val="clear" w:color="auto" w:fill="FFFFFF"/>
          <w:rtl/>
        </w:rPr>
        <w:t>، هیچ علت فاعلی (علت فاعلی به علتی گفته می‌شود که به معلول خود، وجود می‌دهد) حقیقی به جز </w:t>
      </w:r>
      <w:hyperlink r:id="rId2" w:tgtFrame="_blank" w:tooltip="خداوند" w:history="1">
        <w:r w:rsidRPr="00DC6757">
          <w:rPr>
            <w:rStyle w:val="Hyperlink"/>
            <w:rFonts w:ascii="Traditional Arabic" w:hAnsi="Traditional Arabic" w:cs="Traditional Arabic"/>
            <w:sz w:val="26"/>
            <w:szCs w:val="26"/>
            <w:u w:val="none"/>
            <w:shd w:val="clear" w:color="auto" w:fill="FFFFFF"/>
            <w:rtl/>
          </w:rPr>
          <w:t>خداوند</w:t>
        </w:r>
      </w:hyperlink>
      <w:r w:rsidRPr="00DC6757">
        <w:rPr>
          <w:rFonts w:ascii="Traditional Arabic" w:hAnsi="Traditional Arabic" w:cs="Traditional Arabic"/>
          <w:sz w:val="26"/>
          <w:szCs w:val="26"/>
          <w:shd w:val="clear" w:color="auto" w:fill="FFFFFF"/>
        </w:rPr>
        <w:t> </w:t>
      </w:r>
      <w:r>
        <w:rPr>
          <w:rFonts w:ascii="Traditional Arabic" w:hAnsi="Traditional Arabic" w:cs="Traditional Arabic" w:hint="cs"/>
          <w:sz w:val="26"/>
          <w:szCs w:val="26"/>
          <w:shd w:val="clear" w:color="auto" w:fill="FFFFFF"/>
          <w:rtl/>
        </w:rPr>
        <w:t>(و</w:t>
      </w:r>
      <w:r w:rsidRPr="00DC6757">
        <w:rPr>
          <w:rFonts w:ascii="Traditional Arabic" w:hAnsi="Traditional Arabic" w:cs="Traditional Arabic"/>
          <w:sz w:val="26"/>
          <w:szCs w:val="26"/>
          <w:shd w:val="clear" w:color="auto" w:fill="FFFFFF"/>
          <w:rtl/>
        </w:rPr>
        <w:t>اجب الوجود) نیست</w:t>
      </w:r>
      <w:r w:rsidRPr="00DC6757">
        <w:rPr>
          <w:rFonts w:ascii="Traditional Arabic" w:hAnsi="Traditional Arabic" w:cs="Traditional Arabic"/>
          <w:sz w:val="26"/>
          <w:szCs w:val="26"/>
          <w:shd w:val="clear" w:color="auto" w:fill="FFFFFF"/>
        </w:rPr>
        <w:t>.</w:t>
      </w:r>
    </w:p>
  </w:footnote>
  <w:footnote w:id="7">
    <w:p w14:paraId="0110D683" w14:textId="77777777" w:rsidR="003F7A84" w:rsidRPr="00DC6757" w:rsidRDefault="003F7A84" w:rsidP="003F7A84">
      <w:pPr>
        <w:pStyle w:val="NormalWeb"/>
        <w:bidi/>
        <w:spacing w:before="0" w:beforeAutospacing="0" w:after="0" w:afterAutospacing="0" w:line="168" w:lineRule="auto"/>
        <w:jc w:val="both"/>
        <w:rPr>
          <w:rFonts w:hint="cs"/>
        </w:rPr>
      </w:pPr>
      <w:r>
        <w:rPr>
          <w:rStyle w:val="FootnoteReference"/>
        </w:rPr>
        <w:footnoteRef/>
      </w:r>
      <w:r>
        <w:rPr>
          <w:rtl/>
        </w:rPr>
        <w:t xml:space="preserve"> </w:t>
      </w:r>
      <w:r w:rsidRPr="00DC6757">
        <w:rPr>
          <w:rFonts w:ascii="Neirizi" w:hAnsi="Neirizi" w:cs="Neirizi"/>
          <w:sz w:val="18"/>
          <w:szCs w:val="18"/>
          <w:rtl/>
        </w:rPr>
        <w:t>هُوَ الَّذي يُصَلِّي عَلَيْكُمْ وَ مَلائِكَتُهُ لِيُخْرِجَكُمْ مِنَ الظُّلُماتِ إِلَى النُّورِ وَ كانَ بِالْمُؤْمِنينَ رَحيماً</w:t>
      </w:r>
      <w:r>
        <w:rPr>
          <w:rFonts w:ascii="Traditional Arabic" w:hAnsi="Traditional Arabic" w:cs="Traditional Arabic" w:hint="cs"/>
          <w:sz w:val="26"/>
          <w:szCs w:val="26"/>
          <w:rtl/>
        </w:rPr>
        <w:t>. (</w:t>
      </w:r>
      <w:r w:rsidRPr="00B53AF8">
        <w:rPr>
          <w:rFonts w:ascii="Traditional Arabic" w:hAnsi="Traditional Arabic" w:cs="Traditional Arabic"/>
          <w:sz w:val="26"/>
          <w:szCs w:val="26"/>
          <w:rtl/>
        </w:rPr>
        <w:t>الأحزاب</w:t>
      </w:r>
      <w:r>
        <w:rPr>
          <w:rFonts w:ascii="Traditional Arabic" w:hAnsi="Traditional Arabic" w:cs="Traditional Arabic"/>
          <w:sz w:val="26"/>
          <w:szCs w:val="26"/>
          <w:rtl/>
        </w:rPr>
        <w:t xml:space="preserve">: </w:t>
      </w:r>
      <w:r w:rsidRPr="00B53AF8">
        <w:rPr>
          <w:rFonts w:ascii="Traditional Arabic" w:hAnsi="Traditional Arabic" w:cs="Traditional Arabic"/>
          <w:sz w:val="26"/>
          <w:szCs w:val="26"/>
          <w:rtl/>
        </w:rPr>
        <w:t>43</w:t>
      </w:r>
      <w:r>
        <w:rPr>
          <w:rFonts w:ascii="Traditional Arabic" w:hAnsi="Traditional Arabic" w:cs="Traditional Arabic" w:hint="cs"/>
          <w:sz w:val="26"/>
          <w:szCs w:val="26"/>
          <w:rtl/>
        </w:rPr>
        <w:t>)</w:t>
      </w:r>
    </w:p>
  </w:footnote>
  <w:footnote w:id="8">
    <w:p w14:paraId="7E021828" w14:textId="77777777" w:rsidR="003F7A84" w:rsidRPr="00B53AF8" w:rsidRDefault="003F7A84" w:rsidP="003F7A84">
      <w:pPr>
        <w:pStyle w:val="NormalWeb"/>
        <w:bidi/>
        <w:spacing w:before="0" w:beforeAutospacing="0" w:after="0" w:afterAutospacing="0" w:line="168" w:lineRule="auto"/>
        <w:jc w:val="both"/>
        <w:rPr>
          <w:rFonts w:ascii="Traditional Arabic" w:hAnsi="Traditional Arabic" w:cs="Traditional Arabic"/>
          <w:sz w:val="26"/>
          <w:szCs w:val="26"/>
        </w:rPr>
      </w:pPr>
      <w:r w:rsidRPr="00B53AF8">
        <w:rPr>
          <w:rStyle w:val="FootnoteReference"/>
          <w:rFonts w:ascii="Traditional Arabic" w:hAnsi="Traditional Arabic" w:cs="Traditional Arabic"/>
          <w:sz w:val="26"/>
          <w:szCs w:val="26"/>
        </w:rPr>
        <w:footnoteRef/>
      </w:r>
      <w:r w:rsidRPr="00B53AF8">
        <w:rPr>
          <w:rFonts w:ascii="Traditional Arabic" w:hAnsi="Traditional Arabic" w:cs="Traditional Arabic"/>
          <w:sz w:val="26"/>
          <w:szCs w:val="26"/>
        </w:rPr>
        <w:t xml:space="preserve"> </w:t>
      </w:r>
      <w:r w:rsidRPr="00DC6757">
        <w:rPr>
          <w:rFonts w:ascii="Neirizi" w:hAnsi="Neirizi" w:cs="Neirizi"/>
          <w:sz w:val="18"/>
          <w:szCs w:val="18"/>
          <w:rtl/>
        </w:rPr>
        <w:t>أَ لَمْ يَعْلَمْ بِأَنَّ اللَّهَ يَرى</w:t>
      </w:r>
      <w:r w:rsidRPr="00B53AF8">
        <w:rPr>
          <w:rFonts w:ascii="Traditional Arabic" w:hAnsi="Traditional Arabic" w:cs="Traditional Arabic"/>
          <w:sz w:val="26"/>
          <w:szCs w:val="26"/>
          <w:rtl/>
        </w:rPr>
        <w:t>‏</w:t>
      </w:r>
      <w:r>
        <w:rPr>
          <w:rFonts w:ascii="Traditional Arabic" w:hAnsi="Traditional Arabic" w:cs="Traditional Arabic" w:hint="cs"/>
          <w:sz w:val="26"/>
          <w:szCs w:val="26"/>
          <w:rtl/>
        </w:rPr>
        <w:t>. (</w:t>
      </w:r>
      <w:r w:rsidRPr="00B53AF8">
        <w:rPr>
          <w:rFonts w:ascii="Traditional Arabic" w:hAnsi="Traditional Arabic" w:cs="Traditional Arabic"/>
          <w:sz w:val="26"/>
          <w:szCs w:val="26"/>
          <w:rtl/>
        </w:rPr>
        <w:t>العلق</w:t>
      </w:r>
      <w:r>
        <w:rPr>
          <w:rFonts w:ascii="Traditional Arabic" w:hAnsi="Traditional Arabic" w:cs="Traditional Arabic"/>
          <w:sz w:val="26"/>
          <w:szCs w:val="26"/>
          <w:rtl/>
        </w:rPr>
        <w:t xml:space="preserve">: </w:t>
      </w:r>
      <w:r w:rsidRPr="00B53AF8">
        <w:rPr>
          <w:rFonts w:ascii="Traditional Arabic" w:hAnsi="Traditional Arabic" w:cs="Traditional Arabic"/>
          <w:sz w:val="26"/>
          <w:szCs w:val="26"/>
          <w:rtl/>
        </w:rPr>
        <w:t>14</w:t>
      </w:r>
      <w:r>
        <w:rPr>
          <w:rFonts w:ascii="Traditional Arabic" w:hAnsi="Traditional Arabic" w:cs="Traditional Arabic" w:hint="cs"/>
          <w:sz w:val="26"/>
          <w:szCs w:val="26"/>
          <w:rtl/>
        </w:rPr>
        <w:t>)</w:t>
      </w:r>
    </w:p>
  </w:footnote>
  <w:footnote w:id="9">
    <w:p w14:paraId="3165BC0E" w14:textId="77777777" w:rsidR="003F7A84" w:rsidRPr="00B53AF8" w:rsidRDefault="003F7A84" w:rsidP="003F7A84">
      <w:pPr>
        <w:pStyle w:val="NormalWeb"/>
        <w:bidi/>
        <w:spacing w:before="0" w:beforeAutospacing="0" w:after="0" w:afterAutospacing="0" w:line="168" w:lineRule="auto"/>
        <w:jc w:val="both"/>
        <w:rPr>
          <w:rFonts w:ascii="Traditional Arabic" w:hAnsi="Traditional Arabic" w:cs="Traditional Arabic"/>
          <w:sz w:val="26"/>
          <w:szCs w:val="26"/>
        </w:rPr>
      </w:pPr>
      <w:r w:rsidRPr="00B53AF8">
        <w:rPr>
          <w:rStyle w:val="FootnoteReference"/>
          <w:rFonts w:ascii="Traditional Arabic" w:hAnsi="Traditional Arabic" w:cs="Traditional Arabic"/>
          <w:sz w:val="26"/>
          <w:szCs w:val="26"/>
        </w:rPr>
        <w:footnoteRef/>
      </w:r>
      <w:r w:rsidRPr="00B53AF8">
        <w:rPr>
          <w:rFonts w:ascii="Traditional Arabic" w:hAnsi="Traditional Arabic" w:cs="Traditional Arabic"/>
          <w:sz w:val="26"/>
          <w:szCs w:val="26"/>
        </w:rPr>
        <w:t xml:space="preserve"> </w:t>
      </w:r>
      <w:bookmarkStart w:id="1" w:name="_Hlk216768964"/>
      <w:r w:rsidRPr="00DC6757">
        <w:rPr>
          <w:rFonts w:ascii="Neirizi" w:hAnsi="Neirizi" w:cs="Neirizi"/>
          <w:sz w:val="18"/>
          <w:szCs w:val="18"/>
          <w:rtl/>
        </w:rPr>
        <w:t xml:space="preserve">وَ ما بِكُمْ مِنْ نِعْمَةٍ فَمِنَ اللَّهِ </w:t>
      </w:r>
      <w:bookmarkEnd w:id="1"/>
      <w:r w:rsidRPr="00DC6757">
        <w:rPr>
          <w:rFonts w:ascii="Neirizi" w:hAnsi="Neirizi" w:cs="Neirizi"/>
          <w:sz w:val="18"/>
          <w:szCs w:val="18"/>
          <w:rtl/>
        </w:rPr>
        <w:t>ثُمَّ إِذا مَسَّكُمُ الضُّرُّ فَإِلَيْهِ تَجْئَرُونَ</w:t>
      </w:r>
      <w:r w:rsidRPr="00B53AF8">
        <w:rPr>
          <w:rFonts w:ascii="Traditional Arabic" w:hAnsi="Traditional Arabic" w:cs="Traditional Arabic"/>
          <w:sz w:val="26"/>
          <w:szCs w:val="26"/>
          <w:rtl/>
        </w:rPr>
        <w:t>‏</w:t>
      </w:r>
      <w:r>
        <w:rPr>
          <w:rFonts w:ascii="Traditional Arabic" w:hAnsi="Traditional Arabic" w:cs="Traditional Arabic" w:hint="cs"/>
          <w:sz w:val="26"/>
          <w:szCs w:val="26"/>
          <w:rtl/>
        </w:rPr>
        <w:t>. (</w:t>
      </w:r>
      <w:r w:rsidRPr="00B53AF8">
        <w:rPr>
          <w:rFonts w:ascii="Traditional Arabic" w:hAnsi="Traditional Arabic" w:cs="Traditional Arabic"/>
          <w:sz w:val="26"/>
          <w:szCs w:val="26"/>
          <w:rtl/>
        </w:rPr>
        <w:t>النحل</w:t>
      </w:r>
      <w:r>
        <w:rPr>
          <w:rFonts w:ascii="Traditional Arabic" w:hAnsi="Traditional Arabic" w:cs="Traditional Arabic"/>
          <w:sz w:val="26"/>
          <w:szCs w:val="26"/>
          <w:rtl/>
        </w:rPr>
        <w:t xml:space="preserve">: </w:t>
      </w:r>
      <w:r w:rsidRPr="00B53AF8">
        <w:rPr>
          <w:rFonts w:ascii="Traditional Arabic" w:hAnsi="Traditional Arabic" w:cs="Traditional Arabic"/>
          <w:sz w:val="26"/>
          <w:szCs w:val="26"/>
          <w:rtl/>
        </w:rPr>
        <w:t>53</w:t>
      </w:r>
      <w:r>
        <w:rPr>
          <w:rFonts w:ascii="Traditional Arabic" w:hAnsi="Traditional Arabic" w:cs="Traditional Arabic" w:hint="cs"/>
          <w:sz w:val="26"/>
          <w:szCs w:val="26"/>
          <w:rtl/>
        </w:rPr>
        <w:t>)</w:t>
      </w:r>
      <w:r w:rsidRPr="00B53AF8">
        <w:rPr>
          <w:rFonts w:ascii="Traditional Arabic" w:hAnsi="Traditional Arabic" w:cs="Traditional Arabic"/>
          <w:sz w:val="26"/>
          <w:szCs w:val="26"/>
          <w:rtl/>
        </w:rPr>
        <w:t xml:space="preserve"> </w:t>
      </w:r>
    </w:p>
  </w:footnote>
  <w:footnote w:id="10">
    <w:p w14:paraId="26EC3E54" w14:textId="77777777" w:rsidR="003F7A84" w:rsidRPr="00B53AF8" w:rsidRDefault="003F7A84" w:rsidP="003F7A84">
      <w:pPr>
        <w:pStyle w:val="NormalWeb"/>
        <w:bidi/>
        <w:spacing w:before="0" w:beforeAutospacing="0" w:after="0" w:afterAutospacing="0" w:line="168" w:lineRule="auto"/>
        <w:jc w:val="both"/>
        <w:rPr>
          <w:rFonts w:ascii="Traditional Arabic" w:hAnsi="Traditional Arabic" w:cs="Traditional Arabic"/>
          <w:sz w:val="26"/>
          <w:szCs w:val="26"/>
        </w:rPr>
      </w:pPr>
      <w:r w:rsidRPr="00B53AF8">
        <w:rPr>
          <w:rStyle w:val="FootnoteReference"/>
          <w:rFonts w:ascii="Traditional Arabic" w:hAnsi="Traditional Arabic" w:cs="Traditional Arabic"/>
          <w:sz w:val="26"/>
          <w:szCs w:val="26"/>
        </w:rPr>
        <w:footnoteRef/>
      </w:r>
      <w:r w:rsidRPr="00B53AF8">
        <w:rPr>
          <w:rFonts w:ascii="Traditional Arabic" w:hAnsi="Traditional Arabic" w:cs="Traditional Arabic"/>
          <w:sz w:val="26"/>
          <w:szCs w:val="26"/>
        </w:rPr>
        <w:t xml:space="preserve"> </w:t>
      </w:r>
      <w:r w:rsidRPr="00DC6757">
        <w:rPr>
          <w:rFonts w:ascii="Neirizi" w:hAnsi="Neirizi" w:cs="Neirizi"/>
          <w:sz w:val="18"/>
          <w:szCs w:val="18"/>
          <w:rtl/>
        </w:rPr>
        <w:t>يَسْتَبْشِرُونَ بِنِعْمَةٍ مِنَ اللَّهِ وَ فَضْلٍ وَ أَنَّ اللَّهَ لا يُضيعُ أَجْرَ الْمُؤْمِنينَ</w:t>
      </w:r>
      <w:r w:rsidRPr="00B53AF8">
        <w:rPr>
          <w:rFonts w:ascii="Traditional Arabic" w:hAnsi="Traditional Arabic" w:cs="Traditional Arabic"/>
          <w:sz w:val="26"/>
          <w:szCs w:val="26"/>
          <w:rtl/>
        </w:rPr>
        <w:t>‏</w:t>
      </w:r>
      <w:r>
        <w:rPr>
          <w:rFonts w:ascii="Traditional Arabic" w:hAnsi="Traditional Arabic" w:cs="Traditional Arabic" w:hint="cs"/>
          <w:sz w:val="26"/>
          <w:szCs w:val="26"/>
          <w:rtl/>
        </w:rPr>
        <w:t>. (</w:t>
      </w:r>
      <w:r w:rsidRPr="00B53AF8">
        <w:rPr>
          <w:rFonts w:ascii="Traditional Arabic" w:hAnsi="Traditional Arabic" w:cs="Traditional Arabic"/>
          <w:sz w:val="26"/>
          <w:szCs w:val="26"/>
          <w:rtl/>
        </w:rPr>
        <w:t>آل‏عمران</w:t>
      </w:r>
      <w:r>
        <w:rPr>
          <w:rFonts w:ascii="Traditional Arabic" w:hAnsi="Traditional Arabic" w:cs="Traditional Arabic"/>
          <w:sz w:val="26"/>
          <w:szCs w:val="26"/>
          <w:rtl/>
        </w:rPr>
        <w:t xml:space="preserve">: </w:t>
      </w:r>
      <w:r w:rsidRPr="00B53AF8">
        <w:rPr>
          <w:rFonts w:ascii="Traditional Arabic" w:hAnsi="Traditional Arabic" w:cs="Traditional Arabic"/>
          <w:sz w:val="26"/>
          <w:szCs w:val="26"/>
          <w:rtl/>
        </w:rPr>
        <w:t>171</w:t>
      </w:r>
      <w:r>
        <w:rPr>
          <w:rFonts w:ascii="Traditional Arabic" w:hAnsi="Traditional Arabic" w:cs="Traditional Arabic" w:hint="cs"/>
          <w:sz w:val="26"/>
          <w:szCs w:val="26"/>
          <w:rtl/>
        </w:rPr>
        <w:t>)</w:t>
      </w:r>
    </w:p>
    <w:p w14:paraId="501FDCCE" w14:textId="77777777" w:rsidR="003F7A84" w:rsidRPr="00B53AF8" w:rsidRDefault="003F7A84" w:rsidP="003F7A84">
      <w:pPr>
        <w:pStyle w:val="NormalWeb"/>
        <w:bidi/>
        <w:spacing w:before="0" w:beforeAutospacing="0" w:after="0" w:afterAutospacing="0" w:line="168" w:lineRule="auto"/>
        <w:jc w:val="both"/>
        <w:rPr>
          <w:rFonts w:ascii="Traditional Arabic" w:hAnsi="Traditional Arabic" w:cs="Traditional Arabic"/>
          <w:sz w:val="26"/>
          <w:szCs w:val="26"/>
        </w:rPr>
      </w:pPr>
      <w:r w:rsidRPr="00DC6757">
        <w:rPr>
          <w:rFonts w:ascii="Neirizi" w:hAnsi="Neirizi" w:cs="Neirizi"/>
          <w:sz w:val="18"/>
          <w:szCs w:val="18"/>
          <w:rtl/>
        </w:rPr>
        <w:t>ما كانَ لِأَهْلِ الْمَدينَةِ وَ مَنْ حَوْلَهُمْ مِنَ الْأَعْرابِ أَنْ يَتَخَلَّفُوا عَنْ رَسُولِ اللَّهِ وَ لا يَرْغَبُوا بِأَنْفُسِهِمْ عَنْ نَفْسِهِ ذلِكَ بِأَنَّهُمْ لا يُصيبُهُمْ ظَمَأٌ وَ لا نَصَبٌ وَ لا مَخْمَصَةٌ في‏ سَبيلِ اللَّهِ وَ لا يَطَؤُنَ مَوْطِئاً يَغيظُ الْكُفَّارَ وَ لا يَنالُونَ مِنْ عَدُوٍّ نَيْلاً إِلاَّ كُتِبَ لَهُمْ بِهِ عَمَلٌ صالِحٌ إِنَّ اللَّهَ لا يُضيعُ أَجْرَ الْمُحْسِنينَ</w:t>
      </w:r>
      <w:r w:rsidRPr="00B53AF8">
        <w:rPr>
          <w:rFonts w:ascii="Traditional Arabic" w:hAnsi="Traditional Arabic" w:cs="Traditional Arabic"/>
          <w:sz w:val="26"/>
          <w:szCs w:val="26"/>
          <w:rtl/>
        </w:rPr>
        <w:t>‏</w:t>
      </w:r>
      <w:r>
        <w:rPr>
          <w:rFonts w:ascii="Traditional Arabic" w:hAnsi="Traditional Arabic" w:cs="Traditional Arabic" w:hint="cs"/>
          <w:sz w:val="26"/>
          <w:szCs w:val="26"/>
          <w:rtl/>
        </w:rPr>
        <w:t>. (</w:t>
      </w:r>
      <w:r w:rsidRPr="00B53AF8">
        <w:rPr>
          <w:rFonts w:ascii="Traditional Arabic" w:hAnsi="Traditional Arabic" w:cs="Traditional Arabic"/>
          <w:sz w:val="26"/>
          <w:szCs w:val="26"/>
          <w:rtl/>
        </w:rPr>
        <w:t>التوبة</w:t>
      </w:r>
      <w:r>
        <w:rPr>
          <w:rFonts w:ascii="Traditional Arabic" w:hAnsi="Traditional Arabic" w:cs="Traditional Arabic"/>
          <w:sz w:val="26"/>
          <w:szCs w:val="26"/>
          <w:rtl/>
        </w:rPr>
        <w:t xml:space="preserve">: </w:t>
      </w:r>
      <w:r w:rsidRPr="00B53AF8">
        <w:rPr>
          <w:rFonts w:ascii="Traditional Arabic" w:hAnsi="Traditional Arabic" w:cs="Traditional Arabic"/>
          <w:sz w:val="26"/>
          <w:szCs w:val="26"/>
          <w:rtl/>
        </w:rPr>
        <w:t>120</w:t>
      </w:r>
      <w:r>
        <w:rPr>
          <w:rFonts w:ascii="Traditional Arabic" w:hAnsi="Traditional Arabic" w:cs="Traditional Arabic" w:hint="cs"/>
          <w:sz w:val="26"/>
          <w:szCs w:val="26"/>
          <w:rtl/>
        </w:rPr>
        <w:t>)</w:t>
      </w:r>
    </w:p>
    <w:p w14:paraId="71669ED4" w14:textId="77777777" w:rsidR="003F7A84" w:rsidRPr="00B53AF8" w:rsidRDefault="003F7A84" w:rsidP="003F7A84">
      <w:pPr>
        <w:pStyle w:val="NormalWeb"/>
        <w:bidi/>
        <w:spacing w:before="0" w:beforeAutospacing="0" w:after="0" w:afterAutospacing="0" w:line="168" w:lineRule="auto"/>
        <w:jc w:val="both"/>
        <w:rPr>
          <w:rFonts w:ascii="Traditional Arabic" w:hAnsi="Traditional Arabic" w:cs="Traditional Arabic"/>
          <w:sz w:val="26"/>
          <w:szCs w:val="26"/>
        </w:rPr>
      </w:pPr>
      <w:r w:rsidRPr="00DC6757">
        <w:rPr>
          <w:rFonts w:ascii="Neirizi" w:hAnsi="Neirizi" w:cs="Neirizi"/>
          <w:sz w:val="18"/>
          <w:szCs w:val="18"/>
          <w:rtl/>
        </w:rPr>
        <w:t>وَ اصْبِرْ فَإِنَّ اللَّهَ لا يُضيعُ أَجْرَ الْمُحْسِنينَ</w:t>
      </w:r>
      <w:r w:rsidRPr="00B53AF8">
        <w:rPr>
          <w:rFonts w:ascii="Traditional Arabic" w:hAnsi="Traditional Arabic" w:cs="Traditional Arabic"/>
          <w:sz w:val="26"/>
          <w:szCs w:val="26"/>
          <w:rtl/>
        </w:rPr>
        <w:t>‏</w:t>
      </w:r>
      <w:r>
        <w:rPr>
          <w:rFonts w:ascii="Traditional Arabic" w:hAnsi="Traditional Arabic" w:cs="Traditional Arabic" w:hint="cs"/>
          <w:sz w:val="26"/>
          <w:szCs w:val="26"/>
          <w:rtl/>
        </w:rPr>
        <w:t>. (</w:t>
      </w:r>
      <w:r w:rsidRPr="00B53AF8">
        <w:rPr>
          <w:rFonts w:ascii="Traditional Arabic" w:hAnsi="Traditional Arabic" w:cs="Traditional Arabic"/>
          <w:sz w:val="26"/>
          <w:szCs w:val="26"/>
          <w:rtl/>
        </w:rPr>
        <w:t>هود: 115</w:t>
      </w:r>
      <w:r>
        <w:rPr>
          <w:rFonts w:ascii="Traditional Arabic" w:hAnsi="Traditional Arabic" w:cs="Traditional Arabic" w:hint="cs"/>
          <w:sz w:val="26"/>
          <w:szCs w:val="26"/>
          <w:rtl/>
        </w:rPr>
        <w:t>)</w:t>
      </w:r>
    </w:p>
    <w:p w14:paraId="08E81C9C" w14:textId="77777777" w:rsidR="003F7A84" w:rsidRPr="00B53AF8" w:rsidRDefault="003F7A84" w:rsidP="003F7A84">
      <w:pPr>
        <w:pStyle w:val="NormalWeb"/>
        <w:bidi/>
        <w:spacing w:before="0" w:beforeAutospacing="0" w:after="0" w:afterAutospacing="0" w:line="168" w:lineRule="auto"/>
        <w:jc w:val="both"/>
        <w:rPr>
          <w:rFonts w:ascii="Traditional Arabic" w:hAnsi="Traditional Arabic" w:cs="Traditional Arabic" w:hint="cs"/>
          <w:sz w:val="26"/>
          <w:szCs w:val="26"/>
          <w:lang w:bidi="fa-IR"/>
        </w:rPr>
      </w:pPr>
      <w:r w:rsidRPr="00DC6757">
        <w:rPr>
          <w:rFonts w:ascii="Neirizi" w:hAnsi="Neirizi" w:cs="Neirizi"/>
          <w:sz w:val="18"/>
          <w:szCs w:val="18"/>
          <w:rtl/>
        </w:rPr>
        <w:t>قالُوا أَ إِنَّكَ لَأَنْتَ يُوسُفُ قالَ أَنَا يُوسُفُ وَ هذا أَخي‏ قَدْ مَنَّ اللَّهُ عَلَيْنا إِنَّهُ مَنْ يَتَّقِ وَ يَصْبِرْ فَإِنَّ اللَّهَ لا يُضيعُ أَجْرَ الْمُحْسِنينَ</w:t>
      </w:r>
      <w:r w:rsidRPr="00B53AF8">
        <w:rPr>
          <w:rFonts w:ascii="Traditional Arabic" w:hAnsi="Traditional Arabic" w:cs="Traditional Arabic"/>
          <w:sz w:val="26"/>
          <w:szCs w:val="26"/>
          <w:rtl/>
        </w:rPr>
        <w:t>‏</w:t>
      </w:r>
      <w:r>
        <w:rPr>
          <w:rFonts w:ascii="Traditional Arabic" w:hAnsi="Traditional Arabic" w:cs="Traditional Arabic" w:hint="cs"/>
          <w:sz w:val="26"/>
          <w:szCs w:val="26"/>
          <w:rtl/>
        </w:rPr>
        <w:t>. (</w:t>
      </w:r>
      <w:r w:rsidRPr="00B53AF8">
        <w:rPr>
          <w:rFonts w:ascii="Traditional Arabic" w:hAnsi="Traditional Arabic" w:cs="Traditional Arabic"/>
          <w:sz w:val="26"/>
          <w:szCs w:val="26"/>
          <w:rtl/>
        </w:rPr>
        <w:t>يوسف: 90</w:t>
      </w:r>
      <w:r>
        <w:rPr>
          <w:rFonts w:ascii="Traditional Arabic" w:hAnsi="Traditional Arabic" w:cs="Traditional Arabic" w:hint="cs"/>
          <w:sz w:val="26"/>
          <w:szCs w:val="26"/>
          <w:rtl/>
        </w:rPr>
        <w:t>)</w:t>
      </w:r>
      <w:r w:rsidRPr="00B53AF8">
        <w:rPr>
          <w:rFonts w:ascii="Traditional Arabic" w:hAnsi="Traditional Arabic" w:cs="Traditional Arabic"/>
          <w:sz w:val="26"/>
          <w:szCs w:val="26"/>
          <w:rtl/>
        </w:rPr>
        <w:t xml:space="preserve"> </w:t>
      </w:r>
    </w:p>
  </w:footnote>
  <w:footnote w:id="11">
    <w:p w14:paraId="4B9E4E3C" w14:textId="77777777" w:rsidR="003F7A84" w:rsidRPr="003F7A84" w:rsidRDefault="003F7A84" w:rsidP="003F7A84">
      <w:pPr>
        <w:bidi/>
        <w:spacing w:line="168" w:lineRule="auto"/>
        <w:jc w:val="both"/>
        <w:rPr>
          <w:rFonts w:ascii="Traditional Arabic" w:eastAsia="Times New Roman" w:hAnsi="Traditional Arabic" w:cs="Traditional Arabic"/>
          <w:sz w:val="26"/>
          <w:szCs w:val="26"/>
          <w:rtl/>
        </w:rPr>
      </w:pPr>
      <w:r w:rsidRPr="003F7A84">
        <w:rPr>
          <w:rStyle w:val="FootnoteReference"/>
          <w:rFonts w:ascii="Traditional Arabic" w:hAnsi="Traditional Arabic" w:cs="Traditional Arabic"/>
          <w:sz w:val="26"/>
          <w:szCs w:val="26"/>
        </w:rPr>
        <w:footnoteRef/>
      </w:r>
      <w:r w:rsidRPr="003F7A84">
        <w:rPr>
          <w:rFonts w:ascii="Traditional Arabic" w:hAnsi="Traditional Arabic" w:cs="Traditional Arabic"/>
          <w:sz w:val="26"/>
          <w:szCs w:val="26"/>
        </w:rPr>
        <w:t xml:space="preserve"> </w:t>
      </w:r>
      <w:r w:rsidRPr="003F7A84">
        <w:rPr>
          <w:rFonts w:ascii="Traditional Arabic" w:eastAsia="Times New Roman" w:hAnsi="Traditional Arabic" w:cs="Traditional Arabic"/>
          <w:kern w:val="36"/>
          <w:sz w:val="26"/>
          <w:szCs w:val="26"/>
          <w:rtl/>
        </w:rPr>
        <w:t>مقام اوّل</w:t>
      </w:r>
      <w:r w:rsidRPr="003F7A84">
        <w:rPr>
          <w:rFonts w:ascii="Traditional Arabic" w:eastAsia="Times New Roman" w:hAnsi="Traditional Arabic" w:cs="Traditional Arabic" w:hint="cs"/>
          <w:sz w:val="26"/>
          <w:szCs w:val="26"/>
          <w:rtl/>
        </w:rPr>
        <w:t xml:space="preserve">: </w:t>
      </w:r>
      <w:r w:rsidRPr="003F7A84">
        <w:rPr>
          <w:rFonts w:ascii="Traditional Arabic" w:eastAsia="Times New Roman" w:hAnsi="Traditional Arabic" w:cs="Traditional Arabic"/>
          <w:sz w:val="26"/>
          <w:szCs w:val="26"/>
          <w:rtl/>
        </w:rPr>
        <w:t>منزل «ملک» و ظاهر و دنیا</w:t>
      </w:r>
      <w:r w:rsidRPr="003F7A84">
        <w:rPr>
          <w:rFonts w:ascii="Traditional Arabic" w:eastAsia="Times New Roman" w:hAnsi="Traditional Arabic" w:cs="Traditional Arabic" w:hint="cs"/>
          <w:sz w:val="26"/>
          <w:szCs w:val="26"/>
          <w:rtl/>
        </w:rPr>
        <w:t xml:space="preserve"> </w:t>
      </w:r>
      <w:r w:rsidRPr="003F7A84">
        <w:rPr>
          <w:rFonts w:ascii="Traditional Arabic" w:eastAsia="Times New Roman" w:hAnsi="Traditional Arabic" w:cs="Traditional Arabic"/>
          <w:sz w:val="26"/>
          <w:szCs w:val="26"/>
          <w:rtl/>
        </w:rPr>
        <w:t>و در آن چند فصل است‏</w:t>
      </w:r>
      <w:r w:rsidRPr="003F7A84">
        <w:rPr>
          <w:rFonts w:ascii="Traditional Arabic" w:eastAsia="Times New Roman" w:hAnsi="Traditional Arabic" w:cs="Traditional Arabic" w:hint="cs"/>
          <w:sz w:val="26"/>
          <w:szCs w:val="26"/>
          <w:rtl/>
        </w:rPr>
        <w:t xml:space="preserve">: </w:t>
      </w:r>
      <w:r w:rsidRPr="003F7A84">
        <w:rPr>
          <w:rFonts w:ascii="Traditional Arabic" w:eastAsia="Times New Roman" w:hAnsi="Traditional Arabic" w:cs="Traditional Arabic"/>
          <w:kern w:val="36"/>
          <w:sz w:val="26"/>
          <w:szCs w:val="26"/>
          <w:rtl/>
        </w:rPr>
        <w:t>فصل</w:t>
      </w:r>
      <w:r w:rsidRPr="003F7A84">
        <w:rPr>
          <w:rFonts w:ascii="Traditional Arabic" w:eastAsia="Times New Roman" w:hAnsi="Traditional Arabic" w:cs="Traditional Arabic" w:hint="cs"/>
          <w:kern w:val="36"/>
          <w:sz w:val="26"/>
          <w:szCs w:val="26"/>
          <w:rtl/>
        </w:rPr>
        <w:t>:</w:t>
      </w:r>
      <w:r w:rsidRPr="003F7A84">
        <w:rPr>
          <w:rFonts w:ascii="Traditional Arabic" w:eastAsia="Times New Roman" w:hAnsi="Traditional Arabic" w:cs="Traditional Arabic"/>
          <w:kern w:val="36"/>
          <w:sz w:val="26"/>
          <w:szCs w:val="26"/>
          <w:rtl/>
        </w:rPr>
        <w:t xml:space="preserve"> اشاره به مقام اوّل نفس</w:t>
      </w:r>
      <w:r w:rsidRPr="003F7A84">
        <w:rPr>
          <w:rFonts w:ascii="Traditional Arabic" w:eastAsia="Times New Roman" w:hAnsi="Traditional Arabic" w:cs="Traditional Arabic" w:hint="cs"/>
          <w:sz w:val="26"/>
          <w:szCs w:val="26"/>
          <w:rtl/>
        </w:rPr>
        <w:t xml:space="preserve">، </w:t>
      </w:r>
      <w:r w:rsidRPr="003F7A84">
        <w:rPr>
          <w:rFonts w:ascii="Traditional Arabic" w:eastAsia="Times New Roman" w:hAnsi="Traditional Arabic" w:cs="Traditional Arabic"/>
          <w:kern w:val="36"/>
          <w:sz w:val="26"/>
          <w:szCs w:val="26"/>
          <w:rtl/>
        </w:rPr>
        <w:t>فصل</w:t>
      </w:r>
      <w:r w:rsidRPr="003F7A84">
        <w:rPr>
          <w:rFonts w:ascii="Traditional Arabic" w:eastAsia="Times New Roman" w:hAnsi="Traditional Arabic" w:cs="Traditional Arabic" w:hint="cs"/>
          <w:kern w:val="36"/>
          <w:sz w:val="26"/>
          <w:szCs w:val="26"/>
          <w:rtl/>
        </w:rPr>
        <w:t>:</w:t>
      </w:r>
      <w:r w:rsidRPr="003F7A84">
        <w:rPr>
          <w:rFonts w:ascii="Traditional Arabic" w:eastAsia="Times New Roman" w:hAnsi="Traditional Arabic" w:cs="Traditional Arabic"/>
          <w:kern w:val="36"/>
          <w:sz w:val="26"/>
          <w:szCs w:val="26"/>
          <w:rtl/>
        </w:rPr>
        <w:t xml:space="preserve"> در تفکّر است</w:t>
      </w:r>
      <w:r w:rsidRPr="003F7A84">
        <w:rPr>
          <w:rFonts w:ascii="Traditional Arabic" w:eastAsia="Times New Roman" w:hAnsi="Traditional Arabic" w:cs="Traditional Arabic" w:hint="cs"/>
          <w:sz w:val="26"/>
          <w:szCs w:val="26"/>
          <w:rtl/>
        </w:rPr>
        <w:t xml:space="preserve">، </w:t>
      </w:r>
      <w:r w:rsidRPr="003F7A84">
        <w:rPr>
          <w:rFonts w:ascii="Traditional Arabic" w:eastAsia="Times New Roman" w:hAnsi="Traditional Arabic" w:cs="Traditional Arabic"/>
          <w:kern w:val="36"/>
          <w:sz w:val="26"/>
          <w:szCs w:val="26"/>
          <w:rtl/>
        </w:rPr>
        <w:t>فصل</w:t>
      </w:r>
      <w:r w:rsidRPr="003F7A84">
        <w:rPr>
          <w:rFonts w:ascii="Traditional Arabic" w:eastAsia="Times New Roman" w:hAnsi="Traditional Arabic" w:cs="Traditional Arabic" w:hint="cs"/>
          <w:kern w:val="36"/>
          <w:sz w:val="26"/>
          <w:szCs w:val="26"/>
          <w:rtl/>
        </w:rPr>
        <w:t>:</w:t>
      </w:r>
      <w:r w:rsidRPr="003F7A84">
        <w:rPr>
          <w:rFonts w:ascii="Traditional Arabic" w:eastAsia="Times New Roman" w:hAnsi="Traditional Arabic" w:cs="Traditional Arabic"/>
          <w:kern w:val="36"/>
          <w:sz w:val="26"/>
          <w:szCs w:val="26"/>
          <w:rtl/>
        </w:rPr>
        <w:t xml:space="preserve"> در عزم است</w:t>
      </w:r>
      <w:r w:rsidRPr="003F7A84">
        <w:rPr>
          <w:rFonts w:ascii="Traditional Arabic" w:eastAsia="Times New Roman" w:hAnsi="Traditional Arabic" w:cs="Traditional Arabic" w:hint="cs"/>
          <w:sz w:val="26"/>
          <w:szCs w:val="26"/>
          <w:rtl/>
        </w:rPr>
        <w:t xml:space="preserve">، </w:t>
      </w:r>
      <w:r w:rsidRPr="003F7A84">
        <w:rPr>
          <w:rFonts w:ascii="Traditional Arabic" w:eastAsia="Times New Roman" w:hAnsi="Traditional Arabic" w:cs="Traditional Arabic"/>
          <w:kern w:val="36"/>
          <w:sz w:val="26"/>
          <w:szCs w:val="26"/>
          <w:rtl/>
        </w:rPr>
        <w:t>فصل: در «مشارطه» و «مراقبه» و «محاسبه» است</w:t>
      </w:r>
      <w:r w:rsidRPr="003F7A84">
        <w:rPr>
          <w:rFonts w:ascii="Traditional Arabic" w:eastAsia="Times New Roman" w:hAnsi="Traditional Arabic" w:cs="Traditional Arabic" w:hint="cs"/>
          <w:sz w:val="26"/>
          <w:szCs w:val="26"/>
          <w:rtl/>
        </w:rPr>
        <w:t xml:space="preserve">، </w:t>
      </w:r>
      <w:r w:rsidRPr="003F7A84">
        <w:rPr>
          <w:rFonts w:ascii="Traditional Arabic" w:eastAsia="Times New Roman" w:hAnsi="Traditional Arabic" w:cs="Traditional Arabic"/>
          <w:kern w:val="36"/>
          <w:sz w:val="26"/>
          <w:szCs w:val="26"/>
          <w:rtl/>
        </w:rPr>
        <w:t>فصل: در تذکّر است</w:t>
      </w:r>
      <w:r w:rsidRPr="003F7A84">
        <w:rPr>
          <w:rFonts w:ascii="Traditional Arabic" w:eastAsia="Times New Roman" w:hAnsi="Traditional Arabic" w:cs="Traditional Arabic" w:hint="cs"/>
          <w:sz w:val="26"/>
          <w:szCs w:val="26"/>
          <w:rtl/>
        </w:rPr>
        <w:t xml:space="preserve">. </w:t>
      </w:r>
      <w:r w:rsidRPr="003F7A84">
        <w:rPr>
          <w:rFonts w:ascii="Traditional Arabic" w:eastAsia="Times New Roman" w:hAnsi="Traditional Arabic" w:cs="Traditional Arabic"/>
          <w:kern w:val="36"/>
          <w:sz w:val="26"/>
          <w:szCs w:val="26"/>
          <w:rtl/>
        </w:rPr>
        <w:t>مقام دوم</w:t>
      </w:r>
      <w:r w:rsidRPr="003F7A84">
        <w:rPr>
          <w:rFonts w:ascii="Traditional Arabic" w:eastAsia="Times New Roman" w:hAnsi="Traditional Arabic" w:cs="Traditional Arabic" w:hint="cs"/>
          <w:kern w:val="36"/>
          <w:sz w:val="26"/>
          <w:szCs w:val="26"/>
          <w:rtl/>
        </w:rPr>
        <w:t xml:space="preserve">: </w:t>
      </w:r>
      <w:r w:rsidRPr="003F7A84">
        <w:rPr>
          <w:rFonts w:ascii="Traditional Arabic" w:eastAsia="Times New Roman" w:hAnsi="Traditional Arabic" w:cs="Traditional Arabic"/>
          <w:sz w:val="26"/>
          <w:szCs w:val="26"/>
          <w:rtl/>
        </w:rPr>
        <w:t>مملکت باطن و نشئه «ملکوت» اوس</w:t>
      </w:r>
      <w:r w:rsidRPr="003F7A84">
        <w:rPr>
          <w:rFonts w:ascii="Traditional Arabic" w:eastAsia="Times New Roman" w:hAnsi="Traditional Arabic" w:cs="Traditional Arabic" w:hint="cs"/>
          <w:sz w:val="26"/>
          <w:szCs w:val="26"/>
          <w:rtl/>
        </w:rPr>
        <w:t>ت</w:t>
      </w:r>
      <w:r w:rsidRPr="003F7A84">
        <w:rPr>
          <w:rFonts w:ascii="Traditional Arabic" w:eastAsia="Times New Roman" w:hAnsi="Traditional Arabic" w:cs="Traditional Arabic" w:hint="cs"/>
          <w:kern w:val="36"/>
          <w:sz w:val="26"/>
          <w:szCs w:val="26"/>
          <w:rtl/>
        </w:rPr>
        <w:t xml:space="preserve"> </w:t>
      </w:r>
      <w:r w:rsidRPr="003F7A84">
        <w:rPr>
          <w:rFonts w:ascii="Traditional Arabic" w:eastAsia="Times New Roman" w:hAnsi="Traditional Arabic" w:cs="Traditional Arabic"/>
          <w:sz w:val="26"/>
          <w:szCs w:val="26"/>
          <w:rtl/>
        </w:rPr>
        <w:t>و در آن چند فصل است‏</w:t>
      </w:r>
      <w:r w:rsidRPr="003F7A84">
        <w:rPr>
          <w:rFonts w:ascii="Traditional Arabic" w:eastAsia="Times New Roman" w:hAnsi="Traditional Arabic" w:cs="Traditional Arabic" w:hint="cs"/>
          <w:sz w:val="26"/>
          <w:szCs w:val="26"/>
          <w:rtl/>
        </w:rPr>
        <w:t xml:space="preserve">: </w:t>
      </w:r>
      <w:r w:rsidRPr="003F7A84">
        <w:rPr>
          <w:rFonts w:ascii="Traditional Arabic" w:eastAsia="Times New Roman" w:hAnsi="Traditional Arabic" w:cs="Traditional Arabic"/>
          <w:color w:val="333333"/>
          <w:kern w:val="36"/>
          <w:sz w:val="26"/>
          <w:szCs w:val="26"/>
          <w:rtl/>
        </w:rPr>
        <w:t>فصل</w:t>
      </w:r>
      <w:r w:rsidRPr="003F7A84">
        <w:rPr>
          <w:rFonts w:ascii="Traditional Arabic" w:eastAsia="Times New Roman" w:hAnsi="Traditional Arabic" w:cs="Traditional Arabic" w:hint="cs"/>
          <w:color w:val="333333"/>
          <w:kern w:val="36"/>
          <w:sz w:val="26"/>
          <w:szCs w:val="26"/>
          <w:rtl/>
        </w:rPr>
        <w:t>:</w:t>
      </w:r>
      <w:r w:rsidRPr="003F7A84">
        <w:rPr>
          <w:rFonts w:ascii="Traditional Arabic" w:eastAsia="Times New Roman" w:hAnsi="Traditional Arabic" w:cs="Traditional Arabic"/>
          <w:color w:val="333333"/>
          <w:kern w:val="36"/>
          <w:sz w:val="26"/>
          <w:szCs w:val="26"/>
          <w:rtl/>
        </w:rPr>
        <w:t xml:space="preserve"> نزاع جنود رحمانی و شیطانی باطنی نفس</w:t>
      </w:r>
      <w:r w:rsidRPr="003F7A84">
        <w:rPr>
          <w:rFonts w:ascii="Traditional Arabic" w:hAnsi="Traditional Arabic" w:cs="Traditional Arabic" w:hint="cs"/>
          <w:sz w:val="26"/>
          <w:szCs w:val="26"/>
          <w:rtl/>
        </w:rPr>
        <w:t xml:space="preserve">، </w:t>
      </w:r>
      <w:r w:rsidRPr="003F7A84">
        <w:rPr>
          <w:rFonts w:ascii="Traditional Arabic" w:eastAsia="Times New Roman" w:hAnsi="Traditional Arabic" w:cs="Traditional Arabic"/>
          <w:color w:val="333333"/>
          <w:kern w:val="36"/>
          <w:sz w:val="26"/>
          <w:szCs w:val="26"/>
          <w:rtl/>
        </w:rPr>
        <w:t>فصل</w:t>
      </w:r>
      <w:r w:rsidRPr="003F7A84">
        <w:rPr>
          <w:rFonts w:ascii="Traditional Arabic" w:eastAsia="Times New Roman" w:hAnsi="Traditional Arabic" w:cs="Traditional Arabic" w:hint="cs"/>
          <w:color w:val="333333"/>
          <w:kern w:val="36"/>
          <w:sz w:val="26"/>
          <w:szCs w:val="26"/>
          <w:rtl/>
        </w:rPr>
        <w:t>:</w:t>
      </w:r>
      <w:r w:rsidRPr="003F7A84">
        <w:rPr>
          <w:rFonts w:ascii="Traditional Arabic" w:eastAsia="Times New Roman" w:hAnsi="Traditional Arabic" w:cs="Traditional Arabic"/>
          <w:color w:val="333333"/>
          <w:kern w:val="36"/>
          <w:sz w:val="26"/>
          <w:szCs w:val="26"/>
          <w:rtl/>
        </w:rPr>
        <w:t xml:space="preserve"> در اشاره به بعضی قوای باطنیه است</w:t>
      </w:r>
      <w:r w:rsidRPr="003F7A84">
        <w:rPr>
          <w:rFonts w:ascii="Traditional Arabic" w:hAnsi="Traditional Arabic" w:cs="Traditional Arabic" w:hint="cs"/>
          <w:sz w:val="26"/>
          <w:szCs w:val="26"/>
          <w:rtl/>
        </w:rPr>
        <w:t xml:space="preserve">، </w:t>
      </w:r>
      <w:r w:rsidRPr="003F7A84">
        <w:rPr>
          <w:rFonts w:ascii="Traditional Arabic" w:eastAsia="Times New Roman" w:hAnsi="Traditional Arabic" w:cs="Traditional Arabic"/>
          <w:color w:val="333333"/>
          <w:kern w:val="36"/>
          <w:sz w:val="26"/>
          <w:szCs w:val="26"/>
          <w:rtl/>
        </w:rPr>
        <w:t>فصل</w:t>
      </w:r>
      <w:r w:rsidRPr="003F7A84">
        <w:rPr>
          <w:rFonts w:ascii="Traditional Arabic" w:eastAsia="Times New Roman" w:hAnsi="Traditional Arabic" w:cs="Traditional Arabic" w:hint="cs"/>
          <w:color w:val="333333"/>
          <w:kern w:val="36"/>
          <w:sz w:val="26"/>
          <w:szCs w:val="26"/>
          <w:rtl/>
        </w:rPr>
        <w:t>:</w:t>
      </w:r>
      <w:r w:rsidRPr="003F7A84">
        <w:rPr>
          <w:rFonts w:ascii="Traditional Arabic" w:eastAsia="Times New Roman" w:hAnsi="Traditional Arabic" w:cs="Traditional Arabic"/>
          <w:color w:val="333333"/>
          <w:kern w:val="36"/>
          <w:sz w:val="26"/>
          <w:szCs w:val="26"/>
          <w:rtl/>
        </w:rPr>
        <w:t xml:space="preserve"> در بیان جلوگیری انبیا از اطلاق طبیعت</w:t>
      </w:r>
      <w:r w:rsidRPr="003F7A84">
        <w:rPr>
          <w:rFonts w:ascii="Traditional Arabic" w:hAnsi="Traditional Arabic" w:cs="Traditional Arabic" w:hint="cs"/>
          <w:sz w:val="26"/>
          <w:szCs w:val="26"/>
          <w:rtl/>
        </w:rPr>
        <w:t xml:space="preserve">، </w:t>
      </w:r>
      <w:r w:rsidRPr="003F7A84">
        <w:rPr>
          <w:rFonts w:ascii="Traditional Arabic" w:eastAsia="Times New Roman" w:hAnsi="Traditional Arabic" w:cs="Traditional Arabic"/>
          <w:color w:val="333333"/>
          <w:kern w:val="36"/>
          <w:sz w:val="26"/>
          <w:szCs w:val="26"/>
          <w:rtl/>
        </w:rPr>
        <w:t>فصل</w:t>
      </w:r>
      <w:r w:rsidRPr="003F7A84">
        <w:rPr>
          <w:rFonts w:ascii="Traditional Arabic" w:eastAsia="Times New Roman" w:hAnsi="Traditional Arabic" w:cs="Traditional Arabic" w:hint="cs"/>
          <w:color w:val="333333"/>
          <w:kern w:val="36"/>
          <w:sz w:val="26"/>
          <w:szCs w:val="26"/>
          <w:rtl/>
        </w:rPr>
        <w:t>:</w:t>
      </w:r>
      <w:r w:rsidRPr="003F7A84">
        <w:rPr>
          <w:rFonts w:ascii="Traditional Arabic" w:eastAsia="Times New Roman" w:hAnsi="Traditional Arabic" w:cs="Traditional Arabic"/>
          <w:color w:val="333333"/>
          <w:kern w:val="36"/>
          <w:sz w:val="26"/>
          <w:szCs w:val="26"/>
          <w:rtl/>
        </w:rPr>
        <w:t xml:space="preserve"> در بیان ضبط خیال است</w:t>
      </w:r>
      <w:r w:rsidRPr="003F7A84">
        <w:rPr>
          <w:rFonts w:ascii="Traditional Arabic" w:hAnsi="Traditional Arabic" w:cs="Traditional Arabic" w:hint="cs"/>
          <w:sz w:val="26"/>
          <w:szCs w:val="26"/>
          <w:rtl/>
        </w:rPr>
        <w:t xml:space="preserve">، </w:t>
      </w:r>
      <w:r w:rsidRPr="003F7A84">
        <w:rPr>
          <w:rFonts w:ascii="Traditional Arabic" w:eastAsia="Times New Roman" w:hAnsi="Traditional Arabic" w:cs="Traditional Arabic"/>
          <w:color w:val="333333"/>
          <w:kern w:val="36"/>
          <w:sz w:val="26"/>
          <w:szCs w:val="26"/>
          <w:rtl/>
        </w:rPr>
        <w:t>فصل</w:t>
      </w:r>
      <w:r w:rsidRPr="003F7A84">
        <w:rPr>
          <w:rFonts w:ascii="Traditional Arabic" w:eastAsia="Times New Roman" w:hAnsi="Traditional Arabic" w:cs="Traditional Arabic" w:hint="cs"/>
          <w:color w:val="333333"/>
          <w:kern w:val="36"/>
          <w:sz w:val="26"/>
          <w:szCs w:val="26"/>
          <w:rtl/>
        </w:rPr>
        <w:t>:</w:t>
      </w:r>
      <w:r w:rsidRPr="003F7A84">
        <w:rPr>
          <w:rFonts w:ascii="Traditional Arabic" w:eastAsia="Times New Roman" w:hAnsi="Traditional Arabic" w:cs="Traditional Arabic"/>
          <w:color w:val="333333"/>
          <w:kern w:val="36"/>
          <w:sz w:val="26"/>
          <w:szCs w:val="26"/>
          <w:rtl/>
        </w:rPr>
        <w:t xml:space="preserve"> در موازنه است</w:t>
      </w:r>
      <w:r w:rsidRPr="003F7A84">
        <w:rPr>
          <w:rFonts w:ascii="Traditional Arabic" w:hAnsi="Traditional Arabic" w:cs="Traditional Arabic" w:hint="cs"/>
          <w:sz w:val="26"/>
          <w:szCs w:val="26"/>
          <w:rtl/>
        </w:rPr>
        <w:t xml:space="preserve">، </w:t>
      </w:r>
      <w:r w:rsidRPr="003F7A84">
        <w:rPr>
          <w:rFonts w:ascii="Traditional Arabic" w:eastAsia="Times New Roman" w:hAnsi="Traditional Arabic" w:cs="Traditional Arabic"/>
          <w:color w:val="333333"/>
          <w:kern w:val="36"/>
          <w:sz w:val="26"/>
          <w:szCs w:val="26"/>
          <w:rtl/>
        </w:rPr>
        <w:t>فصل</w:t>
      </w:r>
      <w:r w:rsidRPr="003F7A84">
        <w:rPr>
          <w:rFonts w:ascii="Traditional Arabic" w:eastAsia="Times New Roman" w:hAnsi="Traditional Arabic" w:cs="Traditional Arabic" w:hint="cs"/>
          <w:color w:val="333333"/>
          <w:kern w:val="36"/>
          <w:sz w:val="26"/>
          <w:szCs w:val="26"/>
          <w:rtl/>
        </w:rPr>
        <w:t>:</w:t>
      </w:r>
      <w:r w:rsidRPr="003F7A84">
        <w:rPr>
          <w:rFonts w:ascii="Traditional Arabic" w:eastAsia="Times New Roman" w:hAnsi="Traditional Arabic" w:cs="Traditional Arabic"/>
          <w:color w:val="333333"/>
          <w:kern w:val="36"/>
          <w:sz w:val="26"/>
          <w:szCs w:val="26"/>
          <w:rtl/>
        </w:rPr>
        <w:t xml:space="preserve"> در معالجه مفاسد اخلاقیه</w:t>
      </w:r>
      <w:r w:rsidRPr="003F7A84">
        <w:rPr>
          <w:rFonts w:ascii="Traditional Arabic" w:eastAsia="Times New Roman" w:hAnsi="Traditional Arabic" w:cs="Traditional Arabic" w:hint="cs"/>
          <w:color w:val="333333"/>
          <w:kern w:val="36"/>
          <w:sz w:val="26"/>
          <w:szCs w:val="26"/>
          <w:rtl/>
        </w:rPr>
        <w:t>.</w:t>
      </w:r>
    </w:p>
  </w:footnote>
  <w:footnote w:id="12">
    <w:p w14:paraId="132C2B2B" w14:textId="77777777" w:rsidR="003F7A84" w:rsidRPr="00B53AF8" w:rsidRDefault="003F7A84" w:rsidP="003F7A84">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B53AF8">
        <w:rPr>
          <w:rStyle w:val="FootnoteReference"/>
          <w:rFonts w:ascii="Traditional Arabic" w:hAnsi="Traditional Arabic" w:cs="Traditional Arabic"/>
          <w:sz w:val="26"/>
          <w:szCs w:val="26"/>
        </w:rPr>
        <w:footnoteRef/>
      </w:r>
      <w:r w:rsidRPr="00B53AF8">
        <w:rPr>
          <w:rFonts w:ascii="Traditional Arabic" w:hAnsi="Traditional Arabic" w:cs="Traditional Arabic"/>
          <w:sz w:val="26"/>
          <w:szCs w:val="26"/>
          <w:rtl/>
          <w:lang w:bidi="fa-IR"/>
        </w:rPr>
        <w:t xml:space="preserve"> </w:t>
      </w:r>
      <w:r w:rsidRPr="00B53AF8">
        <w:rPr>
          <w:rFonts w:ascii="Traditional Arabic" w:hAnsi="Traditional Arabic" w:cs="Traditional Arabic"/>
          <w:sz w:val="26"/>
          <w:szCs w:val="26"/>
          <w:rtl/>
          <w:lang w:bidi="fa-IR"/>
        </w:rPr>
        <w:t>نَرْوِي‏ فِي قَوْلِ اللَّهِ تَبَارَكَ وَ تَعَالَى‏ فَمَنْ كانَ يَرْجُوا لِقاءَ رَبِّهِ‏ فَلْيَعْمَلْ عَمَلًا صالِحاً وَ لا يُشْرِكْ بِعِبادَةِ رَبِّهِ أَحَداً قَالَ لَيْسَ مِنْ رَجُلٍ يَعْمَلُ شَيْئاً مِنَ الثَّوَابِ لَا يَطْلُبُ بِهِ وَجْهَ اللَّهِ إِنَّمَا يَطْلُبُ تَزْكِيَةَ النَّاسِ يَشْتَهِي أَنْ تَسْمَعَ بِهِ النَّاسُ إِلَّا أَشْرَكَ بِعِبَادَةِ رَبِّهِ فِي ذَلِكَ الْعَمَلِ فَيُبْطِلُهُ الرِّيَاءُ وَ قَدْ سَمَّاهُ اللَّهُ تَعَالَى الشِّرْكَ.</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 xml:space="preserve">(امام علی بن موسی الرضا </w:t>
      </w:r>
      <w:r w:rsidRPr="00345741">
        <w:rPr>
          <w:rFonts w:ascii="Dorood" w:hAnsi="Dorood" w:cs="Traditional Arabic"/>
          <w:sz w:val="26"/>
        </w:rPr>
        <w:t></w:t>
      </w:r>
      <w:r>
        <w:rPr>
          <w:rFonts w:ascii="Traditional Arabic" w:hAnsi="Traditional Arabic" w:cs="Traditional Arabic" w:hint="cs"/>
          <w:sz w:val="26"/>
          <w:szCs w:val="26"/>
          <w:rtl/>
        </w:rPr>
        <w:t xml:space="preserve">، </w:t>
      </w:r>
      <w:r w:rsidRPr="000B4D14">
        <w:rPr>
          <w:rFonts w:ascii="Traditional Arabic" w:hAnsi="Traditional Arabic" w:cs="Traditional Arabic"/>
          <w:i/>
          <w:iCs/>
          <w:sz w:val="26"/>
          <w:szCs w:val="26"/>
          <w:rtl/>
          <w:lang w:bidi="fa-IR"/>
        </w:rPr>
        <w:t>الفقه المنسوب إلى الإمام الرضا</w:t>
      </w:r>
      <w:r>
        <w:rPr>
          <w:rFonts w:ascii="Traditional Arabic" w:hAnsi="Traditional Arabic" w:cs="Traditional Arabic" w:hint="cs"/>
          <w:i/>
          <w:iCs/>
          <w:sz w:val="26"/>
          <w:szCs w:val="26"/>
          <w:rtl/>
          <w:lang w:bidi="fa-IR"/>
        </w:rPr>
        <w:t xml:space="preserve"> </w:t>
      </w:r>
      <w:r w:rsidRPr="00AB589F">
        <w:rPr>
          <w:rFonts w:ascii="Dorood" w:hAnsi="Dorood" w:cs="Traditional Arabic"/>
          <w:i/>
          <w:iCs/>
          <w:sz w:val="26"/>
        </w:rPr>
        <w:t></w:t>
      </w:r>
      <w:r>
        <w:rPr>
          <w:rFonts w:ascii="Traditional Arabic" w:hAnsi="Traditional Arabic" w:cs="Traditional Arabic" w:hint="cs"/>
          <w:sz w:val="26"/>
          <w:szCs w:val="26"/>
          <w:rtl/>
          <w:lang w:bidi="fa-IR"/>
        </w:rPr>
        <w:t>، ص.</w:t>
      </w:r>
      <w:r w:rsidRPr="00B53AF8">
        <w:rPr>
          <w:rFonts w:ascii="Traditional Arabic" w:hAnsi="Traditional Arabic" w:cs="Traditional Arabic"/>
          <w:sz w:val="26"/>
          <w:szCs w:val="26"/>
          <w:rtl/>
          <w:lang w:bidi="fa-IR"/>
        </w:rPr>
        <w:t xml:space="preserve"> 387</w:t>
      </w:r>
      <w:r>
        <w:rPr>
          <w:rFonts w:ascii="Traditional Arabic" w:hAnsi="Traditional Arabic" w:cs="Traditional Arabic" w:hint="cs"/>
          <w:sz w:val="26"/>
          <w:szCs w:val="26"/>
          <w:rtl/>
          <w:lang w:bidi="fa-IR"/>
        </w:rPr>
        <w:t xml:space="preserve">) </w:t>
      </w:r>
      <w:r w:rsidRPr="00B53AF8">
        <w:rPr>
          <w:rFonts w:ascii="Traditional Arabic" w:hAnsi="Traditional Arabic" w:cs="Traditional Arabic"/>
          <w:sz w:val="26"/>
          <w:szCs w:val="26"/>
          <w:rtl/>
          <w:lang w:bidi="fa-IR"/>
        </w:rPr>
        <w:t xml:space="preserve">وَ فِي رِوَايَةِ أَبِي الْجَارُودِ عَنْ أَبِي جَعْفَرٍ </w:t>
      </w:r>
      <w:r w:rsidRPr="00345741">
        <w:rPr>
          <w:rFonts w:ascii="Dorood" w:hAnsi="Dorood" w:cs="Traditional Arabic"/>
          <w:sz w:val="26"/>
        </w:rPr>
        <w:t></w:t>
      </w:r>
      <w:r w:rsidRPr="00B53AF8">
        <w:rPr>
          <w:rFonts w:ascii="Traditional Arabic" w:hAnsi="Traditional Arabic" w:cs="Traditional Arabic"/>
          <w:sz w:val="26"/>
          <w:szCs w:val="26"/>
          <w:rtl/>
          <w:lang w:bidi="fa-IR"/>
        </w:rPr>
        <w:t xml:space="preserve"> قَالَ‏ سُئِلَ رَسُولُ اللَّهِ </w:t>
      </w:r>
      <w:r w:rsidRPr="00345741">
        <w:rPr>
          <w:rFonts w:ascii="Dorood" w:hAnsi="Dorood" w:cs="Traditional Arabic"/>
          <w:sz w:val="26"/>
        </w:rPr>
        <w:t></w:t>
      </w:r>
      <w:r w:rsidRPr="00B53AF8">
        <w:rPr>
          <w:rFonts w:ascii="Traditional Arabic" w:hAnsi="Traditional Arabic" w:cs="Traditional Arabic"/>
          <w:sz w:val="26"/>
          <w:szCs w:val="26"/>
          <w:rtl/>
          <w:lang w:bidi="fa-IR"/>
        </w:rPr>
        <w:t xml:space="preserve"> عَنْ تَفْسِيرِ قَوْلِ اللَّهِ «فَمَنْ كانَ يَرْجُوا لِقاءَ رَبِّهِ‏</w:t>
      </w:r>
      <w:r>
        <w:rPr>
          <w:rFonts w:ascii="Traditional Arabic" w:hAnsi="Traditional Arabic" w:cs="Traditional Arabic"/>
          <w:sz w:val="26"/>
          <w:szCs w:val="26"/>
          <w:rtl/>
          <w:lang w:bidi="fa-IR"/>
        </w:rPr>
        <w:t xml:space="preserve">. </w:t>
      </w:r>
      <w:r w:rsidRPr="00B53AF8">
        <w:rPr>
          <w:rFonts w:ascii="Traditional Arabic" w:hAnsi="Traditional Arabic" w:cs="Traditional Arabic"/>
          <w:sz w:val="26"/>
          <w:szCs w:val="26"/>
          <w:rtl/>
          <w:lang w:bidi="fa-IR"/>
        </w:rPr>
        <w:t>.. إلخ» فَقَالَ: مَنْ صَلَّى مُرَاءَاةَ النَّاسِ فَهُوَ مُشْرِكٌ</w:t>
      </w:r>
      <w:r>
        <w:rPr>
          <w:rFonts w:ascii="Traditional Arabic" w:hAnsi="Traditional Arabic" w:cs="Traditional Arabic" w:hint="cs"/>
          <w:sz w:val="26"/>
          <w:szCs w:val="26"/>
          <w:rtl/>
          <w:lang w:bidi="fa-IR"/>
        </w:rPr>
        <w:t xml:space="preserve"> </w:t>
      </w:r>
      <w:r w:rsidRPr="00B53AF8">
        <w:rPr>
          <w:rFonts w:ascii="Traditional Arabic" w:hAnsi="Traditional Arabic" w:cs="Traditional Arabic"/>
          <w:sz w:val="26"/>
          <w:szCs w:val="26"/>
          <w:rtl/>
          <w:lang w:bidi="fa-IR"/>
        </w:rPr>
        <w:t>وَ مَنْ زَكَّى مُرَاءَاةَ النَّاسِ فَهُوَ مُشْرِكٌ</w:t>
      </w:r>
      <w:r>
        <w:rPr>
          <w:rFonts w:ascii="Traditional Arabic" w:hAnsi="Traditional Arabic" w:cs="Traditional Arabic" w:hint="cs"/>
          <w:sz w:val="26"/>
          <w:szCs w:val="26"/>
          <w:rtl/>
          <w:lang w:bidi="fa-IR"/>
        </w:rPr>
        <w:t xml:space="preserve"> </w:t>
      </w:r>
      <w:r w:rsidRPr="00B53AF8">
        <w:rPr>
          <w:rFonts w:ascii="Traditional Arabic" w:hAnsi="Traditional Arabic" w:cs="Traditional Arabic"/>
          <w:sz w:val="26"/>
          <w:szCs w:val="26"/>
          <w:rtl/>
          <w:lang w:bidi="fa-IR"/>
        </w:rPr>
        <w:t>وَ مَنْ صَامَ مُرَاءَاةَ النَّاسِ فَهُوَ مُشْرِكٌ وَ مَنْ حَجَّ مُرَاءَاةَ النَّاسِ فَهُوَ مُشْرِكٌ وَ مَنْ عَمِلَ عَمَلًا مِمَّا أَمَرَ اللَّهُ بِهِ مُرَاءَاةَ النَّاسِ فَهُوَ مُشْرِكٌ وَ لَا يَقْبَلُ اللَّهُ عَمَلَ مُرَاءَاةٍ.</w:t>
      </w:r>
      <w:r>
        <w:rPr>
          <w:rFonts w:ascii="Traditional Arabic" w:hAnsi="Traditional Arabic" w:cs="Traditional Arabic" w:hint="cs"/>
          <w:sz w:val="26"/>
          <w:szCs w:val="26"/>
          <w:rtl/>
          <w:lang w:bidi="fa-IR"/>
        </w:rPr>
        <w:t xml:space="preserve"> (قمی، </w:t>
      </w:r>
      <w:r w:rsidRPr="000B4D14">
        <w:rPr>
          <w:rFonts w:ascii="Traditional Arabic" w:hAnsi="Traditional Arabic" w:cs="Traditional Arabic"/>
          <w:i/>
          <w:iCs/>
          <w:sz w:val="26"/>
          <w:szCs w:val="26"/>
          <w:rtl/>
          <w:lang w:bidi="fa-IR"/>
        </w:rPr>
        <w:t>تفسير القمي</w:t>
      </w:r>
      <w:r>
        <w:rPr>
          <w:rFonts w:ascii="Traditional Arabic" w:hAnsi="Traditional Arabic" w:cs="Traditional Arabic" w:hint="cs"/>
          <w:sz w:val="26"/>
          <w:szCs w:val="26"/>
          <w:rtl/>
          <w:lang w:bidi="fa-IR"/>
        </w:rPr>
        <w:t>،</w:t>
      </w:r>
      <w:r w:rsidRPr="00B53AF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B53AF8">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B53AF8">
        <w:rPr>
          <w:rFonts w:ascii="Traditional Arabic" w:hAnsi="Traditional Arabic" w:cs="Traditional Arabic"/>
          <w:sz w:val="26"/>
          <w:szCs w:val="26"/>
          <w:rtl/>
          <w:lang w:bidi="fa-IR"/>
        </w:rPr>
        <w:t xml:space="preserve"> 47</w:t>
      </w:r>
      <w:r>
        <w:rPr>
          <w:rFonts w:ascii="Traditional Arabic" w:hAnsi="Traditional Arabic" w:cs="Traditional Arabic" w:hint="cs"/>
          <w:sz w:val="26"/>
          <w:szCs w:val="26"/>
          <w:rtl/>
          <w:lang w:bidi="fa-IR"/>
        </w:rPr>
        <w:t xml:space="preserve">) </w:t>
      </w:r>
      <w:r w:rsidRPr="00B53AF8">
        <w:rPr>
          <w:rFonts w:ascii="Traditional Arabic" w:hAnsi="Traditional Arabic" w:cs="Traditional Arabic"/>
          <w:sz w:val="26"/>
          <w:szCs w:val="26"/>
          <w:rtl/>
          <w:lang w:bidi="fa-IR"/>
        </w:rPr>
        <w:t xml:space="preserve">عَلِيُّ بْنُ مُحَمَّدِ بْنِ عَبْدِ اللَّهِ عَنْ إِبْرَاهِيمَ بْنِ إِسْحَاقَ الْأَحْمَرِ عَنِ الْحَسَنِ بْنِ عَلِيٍّ الْوَشَّاءِ قَالَ: دَخَلْتُ عَلَى الرِّضَا </w:t>
      </w:r>
      <w:r w:rsidRPr="00345741">
        <w:rPr>
          <w:rFonts w:ascii="Dorood" w:hAnsi="Dorood" w:cs="Traditional Arabic"/>
          <w:sz w:val="26"/>
        </w:rPr>
        <w:t></w:t>
      </w:r>
      <w:r w:rsidRPr="00B53AF8">
        <w:rPr>
          <w:rFonts w:ascii="Traditional Arabic" w:hAnsi="Traditional Arabic" w:cs="Traditional Arabic"/>
          <w:sz w:val="26"/>
          <w:szCs w:val="26"/>
          <w:rtl/>
          <w:lang w:bidi="fa-IR"/>
        </w:rPr>
        <w:t xml:space="preserve"> وَ بَيْنَ يَدَيْهِ إِبْرِيقٌ يُرِيدُ أَنْ يَتَهَيَّأَ مِنْهُ لِلصَّلَاةِ فَدَنَوْتُ مِنْهُ لِأَصُبَّ عَلَيْهِ فَأَبَى ذَلِكَ وَ قَالَ مَهْ يَا حَسَنُ فَقُلْتُ لَهُ لِمَ تَنْهَانِي أَنْ أَصُبَّ عَلَى يَدِكَ تَكْرَهُ أَنْ أُوجَرَ قَالَ تُؤْجَرُ أَنْتَ وَ أُوزَرُ أَنَا فَقُلْتُ لَهُ وَ كَيْفَ ذَلِكَ فَقَالَ أَ مَا سَمِعْتَ اللَّهَ </w:t>
      </w:r>
      <w:r w:rsidRPr="00345741">
        <w:rPr>
          <w:rFonts w:ascii="Dorood" w:hAnsi="Dorood" w:cs="Traditional Arabic"/>
          <w:sz w:val="26"/>
        </w:rPr>
        <w:t></w:t>
      </w:r>
      <w:r>
        <w:rPr>
          <w:rFonts w:ascii="Dorood" w:hAnsi="Dorood" w:cs="Traditional Arabic" w:hint="cs"/>
          <w:sz w:val="26"/>
          <w:rtl/>
        </w:rPr>
        <w:t xml:space="preserve"> </w:t>
      </w:r>
      <w:r w:rsidRPr="00B53AF8">
        <w:rPr>
          <w:rFonts w:ascii="Traditional Arabic" w:hAnsi="Traditional Arabic" w:cs="Traditional Arabic"/>
          <w:sz w:val="26"/>
          <w:szCs w:val="26"/>
          <w:rtl/>
          <w:lang w:bidi="fa-IR"/>
        </w:rPr>
        <w:t>يَقُولُ‏ فَمَنْ كانَ يَرْجُوا لِقاءَ رَبِّهِ‏ فَلْيَعْمَلْ عَمَلًا صالِحاً وَ لا يُشْرِكْ بِعِبادَةِ رَبِّهِ أَحَداً وَ هَا أَنَا ذَا أَتَوَضَّأُ لِلصَّلَاةِ وَ هِيَ الْعِبَادَةُ فَأَكْرَهُ أَنْ يَشْرَكَنِي فِيهَا أَحَدٌ.</w:t>
      </w:r>
      <w:r>
        <w:rPr>
          <w:rFonts w:ascii="Traditional Arabic" w:hAnsi="Traditional Arabic" w:cs="Traditional Arabic" w:hint="cs"/>
          <w:sz w:val="26"/>
          <w:szCs w:val="26"/>
          <w:rtl/>
          <w:lang w:bidi="fa-IR"/>
        </w:rPr>
        <w:t xml:space="preserve"> (کلینی، </w:t>
      </w:r>
      <w:r w:rsidRPr="00AB589F">
        <w:rPr>
          <w:rFonts w:ascii="Traditional Arabic" w:hAnsi="Traditional Arabic" w:cs="Traditional Arabic"/>
          <w:i/>
          <w:iCs/>
          <w:sz w:val="26"/>
          <w:szCs w:val="26"/>
          <w:rtl/>
          <w:lang w:bidi="fa-IR"/>
        </w:rPr>
        <w:t>الكافي</w:t>
      </w:r>
      <w:r w:rsidRPr="00B53AF8">
        <w:rPr>
          <w:rFonts w:ascii="Traditional Arabic" w:hAnsi="Traditional Arabic" w:cs="Traditional Arabic"/>
          <w:sz w:val="26"/>
          <w:szCs w:val="26"/>
          <w:rtl/>
          <w:lang w:bidi="fa-IR"/>
        </w:rPr>
        <w:t xml:space="preserve"> (ط الإسلامية)</w:t>
      </w:r>
      <w:r>
        <w:rPr>
          <w:rFonts w:ascii="Traditional Arabic" w:hAnsi="Traditional Arabic" w:cs="Traditional Arabic" w:hint="cs"/>
          <w:sz w:val="26"/>
          <w:szCs w:val="26"/>
          <w:rtl/>
          <w:lang w:bidi="fa-IR"/>
        </w:rPr>
        <w:t>،</w:t>
      </w:r>
      <w:r w:rsidRPr="00B53AF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B53AF8">
        <w:rPr>
          <w:rFonts w:ascii="Traditional Arabic" w:hAnsi="Traditional Arabic" w:cs="Traditional Arabic"/>
          <w:sz w:val="26"/>
          <w:szCs w:val="26"/>
          <w:rtl/>
          <w:lang w:bidi="fa-IR"/>
        </w:rPr>
        <w:t>‏3</w:t>
      </w:r>
      <w:r>
        <w:rPr>
          <w:rFonts w:ascii="Traditional Arabic" w:hAnsi="Traditional Arabic" w:cs="Traditional Arabic" w:hint="cs"/>
          <w:sz w:val="26"/>
          <w:szCs w:val="26"/>
          <w:rtl/>
          <w:lang w:bidi="fa-IR"/>
        </w:rPr>
        <w:t>، ص.</w:t>
      </w:r>
      <w:r w:rsidRPr="00B53AF8">
        <w:rPr>
          <w:rFonts w:ascii="Traditional Arabic" w:hAnsi="Traditional Arabic" w:cs="Traditional Arabic"/>
          <w:sz w:val="26"/>
          <w:szCs w:val="26"/>
          <w:rtl/>
          <w:lang w:bidi="fa-IR"/>
        </w:rPr>
        <w:t xml:space="preserve"> 69</w:t>
      </w:r>
      <w:r>
        <w:rPr>
          <w:rFonts w:ascii="Traditional Arabic" w:hAnsi="Traditional Arabic" w:cs="Traditional Arabic" w:hint="cs"/>
          <w:sz w:val="26"/>
          <w:szCs w:val="26"/>
          <w:rtl/>
          <w:lang w:bidi="fa-IR"/>
        </w:rPr>
        <w:t xml:space="preserve">) </w:t>
      </w:r>
      <w:r w:rsidRPr="00B53AF8">
        <w:rPr>
          <w:rFonts w:ascii="Traditional Arabic" w:hAnsi="Traditional Arabic" w:cs="Traditional Arabic"/>
          <w:sz w:val="26"/>
          <w:szCs w:val="26"/>
          <w:rtl/>
          <w:lang w:bidi="fa-IR"/>
        </w:rPr>
        <w:t xml:space="preserve">وَ كَانَ أَمِيرُ الْمُؤْمِنِينَ </w:t>
      </w:r>
      <w:r w:rsidRPr="00345741">
        <w:rPr>
          <w:rFonts w:ascii="Dorood" w:hAnsi="Dorood" w:cs="Traditional Arabic"/>
          <w:sz w:val="26"/>
        </w:rPr>
        <w:t></w:t>
      </w:r>
      <w:r>
        <w:rPr>
          <w:rFonts w:ascii="Dorood" w:hAnsi="Dorood" w:cs="Traditional Arabic" w:hint="cs"/>
          <w:sz w:val="26"/>
          <w:rtl/>
        </w:rPr>
        <w:t xml:space="preserve"> </w:t>
      </w:r>
      <w:r w:rsidRPr="00B53AF8">
        <w:rPr>
          <w:rFonts w:ascii="Traditional Arabic" w:hAnsi="Traditional Arabic" w:cs="Traditional Arabic"/>
          <w:sz w:val="26"/>
          <w:szCs w:val="26"/>
          <w:rtl/>
          <w:lang w:bidi="fa-IR"/>
        </w:rPr>
        <w:t xml:space="preserve">إِذَا تَوَضَّأَ لَمْ يَدَعْ أَحَداً يَصُبُّ عَلَيْهِ الْمَاءَ فَقِيلَ لَهُ يَا أَمِيرَ الْمُؤْمِنِينَ لِمَ لَا تَدَعُهُمْ يَصُبُّونَ عَلَيْكَ الْمَاءَ فَقَالَ لَا أُحِبُّ أَنْ أُشْرِكَ فِي صَلَاتِي أَحَداً وَ قَالَ اللَّهُ </w:t>
      </w:r>
      <w:r w:rsidRPr="00345741">
        <w:rPr>
          <w:rFonts w:ascii="Dorood" w:hAnsi="Dorood" w:cs="Traditional Arabic"/>
          <w:sz w:val="26"/>
        </w:rPr>
        <w:t></w:t>
      </w:r>
      <w:r>
        <w:rPr>
          <w:rFonts w:ascii="Dorood" w:hAnsi="Dorood" w:cs="Traditional Arabic" w:hint="cs"/>
          <w:sz w:val="26"/>
          <w:rtl/>
        </w:rPr>
        <w:t xml:space="preserve"> </w:t>
      </w:r>
      <w:r w:rsidRPr="00B53AF8">
        <w:rPr>
          <w:rFonts w:ascii="Traditional Arabic" w:hAnsi="Traditional Arabic" w:cs="Traditional Arabic"/>
          <w:sz w:val="26"/>
          <w:szCs w:val="26"/>
          <w:rtl/>
          <w:lang w:bidi="fa-IR"/>
        </w:rPr>
        <w:t>فَمَنْ كانَ يَرْجُوا لِقاءَ رَبِّهِ‏ فَلْيَعْمَلْ عَمَلًا صالِحاً وَ لا يُشْرِكْ بِعِبادَةِ رَبِّهِ أَحَداً.</w:t>
      </w:r>
      <w:r>
        <w:rPr>
          <w:rFonts w:ascii="Traditional Arabic" w:hAnsi="Traditional Arabic" w:cs="Traditional Arabic" w:hint="cs"/>
          <w:sz w:val="26"/>
          <w:szCs w:val="26"/>
          <w:rtl/>
          <w:lang w:bidi="fa-IR"/>
        </w:rPr>
        <w:t xml:space="preserve"> (إبن بابویه، </w:t>
      </w:r>
      <w:r w:rsidRPr="00AB589F">
        <w:rPr>
          <w:rFonts w:ascii="Traditional Arabic" w:hAnsi="Traditional Arabic" w:cs="Traditional Arabic"/>
          <w:i/>
          <w:iCs/>
          <w:sz w:val="26"/>
          <w:szCs w:val="26"/>
          <w:rtl/>
          <w:lang w:bidi="fa-IR"/>
        </w:rPr>
        <w:t>من لا يحضره الفقيه</w:t>
      </w:r>
      <w:r>
        <w:rPr>
          <w:rFonts w:ascii="Traditional Arabic" w:hAnsi="Traditional Arabic" w:cs="Traditional Arabic" w:hint="cs"/>
          <w:sz w:val="26"/>
          <w:szCs w:val="26"/>
          <w:rtl/>
          <w:lang w:bidi="fa-IR"/>
        </w:rPr>
        <w:t>،</w:t>
      </w:r>
      <w:r w:rsidRPr="00B53AF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B53AF8">
        <w:rPr>
          <w:rFonts w:ascii="Traditional Arabic" w:hAnsi="Traditional Arabic" w:cs="Traditional Arabic"/>
          <w:sz w:val="26"/>
          <w:szCs w:val="26"/>
          <w:rtl/>
          <w:lang w:bidi="fa-IR"/>
        </w:rPr>
        <w:t>‏1</w:t>
      </w:r>
      <w:r>
        <w:rPr>
          <w:rFonts w:ascii="Traditional Arabic" w:hAnsi="Traditional Arabic" w:cs="Traditional Arabic" w:hint="cs"/>
          <w:sz w:val="26"/>
          <w:szCs w:val="26"/>
          <w:rtl/>
          <w:lang w:bidi="fa-IR"/>
        </w:rPr>
        <w:t>، ص.</w:t>
      </w:r>
      <w:r w:rsidRPr="00B53AF8">
        <w:rPr>
          <w:rFonts w:ascii="Traditional Arabic" w:hAnsi="Traditional Arabic" w:cs="Traditional Arabic"/>
          <w:sz w:val="26"/>
          <w:szCs w:val="26"/>
          <w:rtl/>
          <w:lang w:bidi="fa-IR"/>
        </w:rPr>
        <w:t xml:space="preserve"> 43</w:t>
      </w:r>
      <w:r>
        <w:rPr>
          <w:rFonts w:ascii="Traditional Arabic" w:hAnsi="Traditional Arabic" w:cs="Traditional Arabic" w:hint="cs"/>
          <w:sz w:val="26"/>
          <w:szCs w:val="26"/>
          <w:rtl/>
          <w:lang w:bidi="fa-IR"/>
        </w:rPr>
        <w:t xml:space="preserve">) </w:t>
      </w:r>
      <w:r w:rsidRPr="00B53AF8">
        <w:rPr>
          <w:rFonts w:ascii="Traditional Arabic" w:hAnsi="Traditional Arabic" w:cs="Traditional Arabic"/>
          <w:sz w:val="26"/>
          <w:szCs w:val="26"/>
          <w:rtl/>
          <w:lang w:bidi="fa-IR"/>
        </w:rPr>
        <w:t xml:space="preserve">قَالَ شَدَّادُ بْنُ أَوْسٍ‏ دَخَلْتُ عَلَى رَسُولِ اللَّهِ </w:t>
      </w:r>
      <w:r w:rsidRPr="00345741">
        <w:rPr>
          <w:rFonts w:ascii="Dorood" w:hAnsi="Dorood" w:cs="Traditional Arabic"/>
          <w:sz w:val="26"/>
        </w:rPr>
        <w:t></w:t>
      </w:r>
      <w:r w:rsidRPr="00B53AF8">
        <w:rPr>
          <w:rFonts w:ascii="Traditional Arabic" w:hAnsi="Traditional Arabic" w:cs="Traditional Arabic"/>
          <w:sz w:val="26"/>
          <w:szCs w:val="26"/>
          <w:rtl/>
          <w:lang w:bidi="fa-IR"/>
        </w:rPr>
        <w:t xml:space="preserve"> فَرَأَيْتُ فِي وَجْهِهِ مَا سَاءَنِي فَقُلْتُ مَا الَّذِي أَرَى بِكَ فَقَالَ أَخَافُ عَلَى أُمَّتِيَ الشِّرْكَ فَقُلْتُ أَ يُشْرِكُونَ مِنْ بَعْدِكَ فَقَالَ أَمَا إِنَّهُمْ لَا يَعْبُدُونَ شَمْساً وَ لَا قَمَراً وَ لَا وَثَناً وَ لَا حَجَراً وَ لَكِنَّهُمْ يُرَاءُونَ بِأَعْمَالِهِمْ وَ الرِّيَاءُ هُوَ الشِّرْكُ كَلَّا فَمَنْ كانَ يَرْجُوا لِقاءَ رَبِّهِ‏ فَلْيَعْمَلْ عَمَلًا صالِحاً وَ لا يُشْرِكْ بِعِبادَةِ رَبِّهِ أَحَداً</w:t>
      </w:r>
      <w:r>
        <w:rPr>
          <w:rFonts w:ascii="Traditional Arabic" w:hAnsi="Traditional Arabic" w:cs="Traditional Arabic" w:hint="cs"/>
          <w:sz w:val="26"/>
          <w:szCs w:val="26"/>
          <w:rtl/>
          <w:lang w:bidi="fa-IR"/>
        </w:rPr>
        <w:t xml:space="preserve">. (ورام، </w:t>
      </w:r>
      <w:r w:rsidRPr="00AB589F">
        <w:rPr>
          <w:rFonts w:ascii="Traditional Arabic" w:hAnsi="Traditional Arabic" w:cs="Traditional Arabic"/>
          <w:i/>
          <w:iCs/>
          <w:sz w:val="26"/>
          <w:szCs w:val="26"/>
          <w:rtl/>
          <w:lang w:bidi="fa-IR"/>
        </w:rPr>
        <w:t>مجموعة ورام</w:t>
      </w:r>
      <w:r>
        <w:rPr>
          <w:rFonts w:ascii="Traditional Arabic" w:hAnsi="Traditional Arabic" w:cs="Traditional Arabic" w:hint="cs"/>
          <w:sz w:val="26"/>
          <w:szCs w:val="26"/>
          <w:rtl/>
          <w:lang w:bidi="fa-IR"/>
        </w:rPr>
        <w:t>،</w:t>
      </w:r>
      <w:r w:rsidRPr="00B53AF8">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B53AF8">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B53AF8">
        <w:rPr>
          <w:rFonts w:ascii="Traditional Arabic" w:hAnsi="Traditional Arabic" w:cs="Traditional Arabic"/>
          <w:sz w:val="26"/>
          <w:szCs w:val="26"/>
          <w:rtl/>
          <w:lang w:bidi="fa-IR"/>
        </w:rPr>
        <w:t xml:space="preserve"> 233</w:t>
      </w:r>
      <w:r>
        <w:rPr>
          <w:rFonts w:ascii="Traditional Arabic" w:hAnsi="Traditional Arabic" w:cs="Traditional Arabic" w:hint="cs"/>
          <w:sz w:val="26"/>
          <w:szCs w:val="26"/>
          <w:rtl/>
          <w:lang w:bidi="fa-IR"/>
        </w:rPr>
        <w:t>)</w:t>
      </w:r>
    </w:p>
  </w:footnote>
  <w:footnote w:id="13">
    <w:p w14:paraId="2080BC28" w14:textId="77777777" w:rsidR="003F7A84" w:rsidRPr="00B53AF8" w:rsidRDefault="003F7A84" w:rsidP="003F7A84">
      <w:pPr>
        <w:pStyle w:val="NormalWeb"/>
        <w:bidi/>
        <w:spacing w:before="0" w:beforeAutospacing="0" w:after="0" w:afterAutospacing="0" w:line="168" w:lineRule="auto"/>
        <w:jc w:val="both"/>
        <w:rPr>
          <w:rFonts w:ascii="Traditional Arabic" w:hAnsi="Traditional Arabic" w:cs="Traditional Arabic"/>
          <w:sz w:val="26"/>
          <w:szCs w:val="26"/>
        </w:rPr>
      </w:pPr>
      <w:r w:rsidRPr="00B53AF8">
        <w:rPr>
          <w:rStyle w:val="FootnoteReference"/>
          <w:rFonts w:ascii="Traditional Arabic" w:hAnsi="Traditional Arabic" w:cs="Traditional Arabic"/>
          <w:sz w:val="26"/>
          <w:szCs w:val="26"/>
        </w:rPr>
        <w:footnoteRef/>
      </w:r>
      <w:r w:rsidRPr="00B53AF8">
        <w:rPr>
          <w:rFonts w:ascii="Traditional Arabic" w:hAnsi="Traditional Arabic" w:cs="Traditional Arabic"/>
          <w:sz w:val="26"/>
          <w:szCs w:val="26"/>
        </w:rPr>
        <w:t xml:space="preserve"> </w:t>
      </w:r>
      <w:bookmarkStart w:id="2" w:name="_Hlk216767042"/>
      <w:r w:rsidRPr="00AB589F">
        <w:rPr>
          <w:rFonts w:ascii="Neirizi" w:hAnsi="Neirizi" w:cs="Neirizi"/>
          <w:sz w:val="18"/>
          <w:szCs w:val="18"/>
          <w:rtl/>
        </w:rPr>
        <w:t xml:space="preserve">إِنَّ اللَّهَ لا يَغْفِرُ أَنْ يُشْرَكَ بِهِ </w:t>
      </w:r>
      <w:bookmarkEnd w:id="2"/>
      <w:r w:rsidRPr="00AB589F">
        <w:rPr>
          <w:rFonts w:ascii="Neirizi" w:hAnsi="Neirizi" w:cs="Neirizi"/>
          <w:sz w:val="18"/>
          <w:szCs w:val="18"/>
          <w:rtl/>
        </w:rPr>
        <w:t>وَ يَغْفِرُ ما دُونَ ذلِكَ لِمَنْ يَشاءُ وَ مَنْ يُشْرِكْ بِاللَّهِ فَقَدِ افْتَرى‏ إِثْماً عَظيماً</w:t>
      </w:r>
      <w:r>
        <w:rPr>
          <w:rFonts w:ascii="Traditional Arabic" w:hAnsi="Traditional Arabic" w:cs="Traditional Arabic" w:hint="cs"/>
          <w:sz w:val="26"/>
          <w:szCs w:val="26"/>
          <w:rtl/>
        </w:rPr>
        <w:t>. (</w:t>
      </w:r>
      <w:r w:rsidRPr="00B53AF8">
        <w:rPr>
          <w:rFonts w:ascii="Traditional Arabic" w:hAnsi="Traditional Arabic" w:cs="Traditional Arabic"/>
          <w:sz w:val="26"/>
          <w:szCs w:val="26"/>
          <w:rtl/>
        </w:rPr>
        <w:t>النساء</w:t>
      </w:r>
      <w:r>
        <w:rPr>
          <w:rFonts w:ascii="Traditional Arabic" w:hAnsi="Traditional Arabic" w:cs="Traditional Arabic"/>
          <w:sz w:val="26"/>
          <w:szCs w:val="26"/>
          <w:rtl/>
        </w:rPr>
        <w:t xml:space="preserve">: </w:t>
      </w:r>
      <w:r w:rsidRPr="00B53AF8">
        <w:rPr>
          <w:rFonts w:ascii="Traditional Arabic" w:hAnsi="Traditional Arabic" w:cs="Traditional Arabic"/>
          <w:sz w:val="26"/>
          <w:szCs w:val="26"/>
          <w:rtl/>
        </w:rPr>
        <w:t>48</w:t>
      </w:r>
      <w:r>
        <w:rPr>
          <w:rFonts w:ascii="Traditional Arabic" w:hAnsi="Traditional Arabic" w:cs="Traditional Arabic" w:hint="cs"/>
          <w:sz w:val="26"/>
          <w:szCs w:val="26"/>
          <w:rtl/>
        </w:rPr>
        <w:t>)</w:t>
      </w:r>
    </w:p>
    <w:p w14:paraId="05BF1277" w14:textId="77777777" w:rsidR="003F7A84" w:rsidRPr="00B53AF8" w:rsidRDefault="003F7A84" w:rsidP="003F7A84">
      <w:pPr>
        <w:pStyle w:val="NormalWeb"/>
        <w:bidi/>
        <w:spacing w:before="0" w:beforeAutospacing="0" w:after="0" w:afterAutospacing="0" w:line="168" w:lineRule="auto"/>
        <w:jc w:val="both"/>
        <w:rPr>
          <w:rFonts w:ascii="Traditional Arabic" w:hAnsi="Traditional Arabic" w:cs="Traditional Arabic"/>
          <w:sz w:val="26"/>
          <w:szCs w:val="26"/>
          <w:rtl/>
        </w:rPr>
      </w:pPr>
      <w:r w:rsidRPr="00AB589F">
        <w:rPr>
          <w:rFonts w:ascii="Neirizi" w:hAnsi="Neirizi" w:cs="Neirizi"/>
          <w:sz w:val="18"/>
          <w:szCs w:val="18"/>
          <w:rtl/>
        </w:rPr>
        <w:t>إِنَّ اللَّهَ لا يَغْفِرُ أَنْ يُشْرَكَ بِهِ وَ يَغْفِرُ ما دُونَ ذلِكَ لِمَنْ يَشاءُ وَ مَنْ يُشْرِكْ بِاللَّهِ فَقَدْ ضَلَّ ضَلالاً بَعيداً</w:t>
      </w:r>
      <w:r>
        <w:rPr>
          <w:rFonts w:ascii="Traditional Arabic" w:hAnsi="Traditional Arabic" w:cs="Traditional Arabic" w:hint="cs"/>
          <w:sz w:val="26"/>
          <w:szCs w:val="26"/>
          <w:rtl/>
        </w:rPr>
        <w:t>. (</w:t>
      </w:r>
      <w:r w:rsidRPr="00B53AF8">
        <w:rPr>
          <w:rFonts w:ascii="Traditional Arabic" w:hAnsi="Traditional Arabic" w:cs="Traditional Arabic"/>
          <w:sz w:val="26"/>
          <w:szCs w:val="26"/>
          <w:rtl/>
        </w:rPr>
        <w:t>النساء</w:t>
      </w:r>
      <w:r>
        <w:rPr>
          <w:rFonts w:ascii="Traditional Arabic" w:hAnsi="Traditional Arabic" w:cs="Traditional Arabic"/>
          <w:sz w:val="26"/>
          <w:szCs w:val="26"/>
          <w:rtl/>
        </w:rPr>
        <w:t xml:space="preserve">: </w:t>
      </w:r>
      <w:r w:rsidRPr="00B53AF8">
        <w:rPr>
          <w:rFonts w:ascii="Traditional Arabic" w:hAnsi="Traditional Arabic" w:cs="Traditional Arabic"/>
          <w:sz w:val="26"/>
          <w:szCs w:val="26"/>
          <w:rtl/>
        </w:rPr>
        <w:t>116</w:t>
      </w:r>
      <w:r>
        <w:rPr>
          <w:rFonts w:ascii="Traditional Arabic" w:hAnsi="Traditional Arabic" w:cs="Traditional Arabic" w:hint="cs"/>
          <w:sz w:val="26"/>
          <w:szCs w:val="26"/>
          <w:rtl/>
        </w:rPr>
        <w:t>)</w:t>
      </w:r>
    </w:p>
  </w:footnote>
  <w:footnote w:id="14">
    <w:p w14:paraId="0E342119" w14:textId="77777777" w:rsidR="003F7A84" w:rsidRPr="00652B0D" w:rsidRDefault="003F7A84" w:rsidP="003F7A84">
      <w:pPr>
        <w:pStyle w:val="NormalWeb"/>
        <w:bidi/>
        <w:spacing w:before="0" w:beforeAutospacing="0" w:after="0" w:afterAutospacing="0" w:line="168" w:lineRule="auto"/>
        <w:jc w:val="both"/>
        <w:rPr>
          <w:rFonts w:ascii="Traditional Arabic" w:hAnsi="Traditional Arabic" w:cs="Traditional Arabic"/>
          <w:sz w:val="26"/>
          <w:szCs w:val="26"/>
          <w:rtl/>
        </w:rPr>
      </w:pPr>
      <w:r w:rsidRPr="00B53AF8">
        <w:rPr>
          <w:rStyle w:val="FootnoteReference"/>
          <w:rFonts w:ascii="Traditional Arabic" w:hAnsi="Traditional Arabic" w:cs="Traditional Arabic"/>
          <w:sz w:val="26"/>
          <w:szCs w:val="26"/>
        </w:rPr>
        <w:footnoteRef/>
      </w:r>
      <w:r w:rsidRPr="00B53AF8">
        <w:rPr>
          <w:rFonts w:ascii="Traditional Arabic" w:hAnsi="Traditional Arabic" w:cs="Traditional Arabic"/>
          <w:sz w:val="26"/>
          <w:szCs w:val="26"/>
        </w:rPr>
        <w:t xml:space="preserve"> </w:t>
      </w:r>
      <w:r w:rsidRPr="00AB589F">
        <w:rPr>
          <w:rFonts w:ascii="Neirizi" w:hAnsi="Neirizi" w:cs="Neirizi"/>
          <w:sz w:val="18"/>
          <w:szCs w:val="18"/>
          <w:rtl/>
        </w:rPr>
        <w:t xml:space="preserve">قُلْ إِنَّما أَنَا بَشَرٌ مِثْلُكُمْ يُوحى‏ إِلَيَّ أَنَّما إِلهُكُمْ إِلهٌ واحِدٌ </w:t>
      </w:r>
      <w:bookmarkStart w:id="3" w:name="_Hlk216766996"/>
      <w:r w:rsidRPr="00AB589F">
        <w:rPr>
          <w:rFonts w:ascii="Neirizi" w:hAnsi="Neirizi" w:cs="Neirizi"/>
          <w:sz w:val="18"/>
          <w:szCs w:val="18"/>
          <w:rtl/>
        </w:rPr>
        <w:t>فَمَنْ كانَ يَرْجُوا لِقاءَ رَبِّهِ فَلْيَعْمَلْ عَمَلاً صالِحاً وَ لا يُشْرِكْ بِعِبادَةِ رَبِّهِ أَحَداً</w:t>
      </w:r>
      <w:r>
        <w:rPr>
          <w:rFonts w:ascii="Traditional Arabic" w:hAnsi="Traditional Arabic" w:cs="Traditional Arabic" w:hint="cs"/>
          <w:sz w:val="26"/>
          <w:szCs w:val="26"/>
          <w:rtl/>
        </w:rPr>
        <w:t>. (</w:t>
      </w:r>
      <w:r w:rsidRPr="00B53AF8">
        <w:rPr>
          <w:rFonts w:ascii="Traditional Arabic" w:hAnsi="Traditional Arabic" w:cs="Traditional Arabic"/>
          <w:sz w:val="26"/>
          <w:szCs w:val="26"/>
          <w:rtl/>
        </w:rPr>
        <w:t>الكهف</w:t>
      </w:r>
      <w:r>
        <w:rPr>
          <w:rFonts w:ascii="Traditional Arabic" w:hAnsi="Traditional Arabic" w:cs="Traditional Arabic"/>
          <w:sz w:val="26"/>
          <w:szCs w:val="26"/>
          <w:rtl/>
        </w:rPr>
        <w:t xml:space="preserve">: </w:t>
      </w:r>
      <w:r w:rsidRPr="00B53AF8">
        <w:rPr>
          <w:rFonts w:ascii="Traditional Arabic" w:hAnsi="Traditional Arabic" w:cs="Traditional Arabic"/>
          <w:sz w:val="26"/>
          <w:szCs w:val="26"/>
          <w:rtl/>
        </w:rPr>
        <w:t>110</w:t>
      </w:r>
      <w:r>
        <w:rPr>
          <w:rFonts w:ascii="Traditional Arabic" w:hAnsi="Traditional Arabic" w:cs="Traditional Arabic" w:hint="cs"/>
          <w:sz w:val="26"/>
          <w:szCs w:val="26"/>
          <w:rtl/>
        </w:rPr>
        <w:t>)</w:t>
      </w:r>
    </w:p>
    <w:bookmarkEnd w:id="3"/>
  </w:footnote>
  <w:footnote w:id="15">
    <w:p w14:paraId="00E66299" w14:textId="77777777" w:rsidR="003F7A84" w:rsidRDefault="003F7A84" w:rsidP="003F7A84">
      <w:pPr>
        <w:pStyle w:val="FootnoteText"/>
        <w:bidi/>
        <w:rPr>
          <w:rFonts w:hint="cs"/>
          <w:rtl/>
        </w:rPr>
      </w:pPr>
      <w:r>
        <w:rPr>
          <w:rStyle w:val="FootnoteReference"/>
        </w:rPr>
        <w:footnoteRef/>
      </w:r>
      <w:r>
        <w:t xml:space="preserve"> </w:t>
      </w:r>
      <w:r w:rsidRPr="006507A7">
        <w:rPr>
          <w:rFonts w:ascii="Traditional Arabic" w:hAnsi="Traditional Arabic" w:cs="Traditional Arabic"/>
          <w:sz w:val="26"/>
          <w:szCs w:val="26"/>
          <w:rtl/>
        </w:rPr>
        <w:t xml:space="preserve">درس </w:t>
      </w:r>
      <w:r>
        <w:rPr>
          <w:rFonts w:ascii="Traditional Arabic" w:hAnsi="Traditional Arabic" w:cs="Traditional Arabic" w:hint="cs"/>
          <w:sz w:val="26"/>
          <w:szCs w:val="26"/>
          <w:rtl/>
        </w:rPr>
        <w:t>57</w:t>
      </w:r>
      <w:r w:rsidRPr="006507A7">
        <w:rPr>
          <w:rFonts w:ascii="Traditional Arabic" w:hAnsi="Traditional Arabic" w:cs="Traditional Arabic"/>
          <w:sz w:val="26"/>
          <w:szCs w:val="26"/>
          <w:rtl/>
        </w:rPr>
        <w:t xml:space="preserve"> فقه الروابط از سلسله‌ی فقه الاداره، </w:t>
      </w:r>
      <w:r>
        <w:rPr>
          <w:rFonts w:ascii="Traditional Arabic" w:hAnsi="Traditional Arabic" w:cs="Traditional Arabic" w:hint="cs"/>
          <w:sz w:val="26"/>
          <w:szCs w:val="26"/>
          <w:rtl/>
        </w:rPr>
        <w:t>24</w:t>
      </w:r>
      <w:r w:rsidRPr="006507A7">
        <w:rPr>
          <w:rFonts w:ascii="Traditional Arabic" w:hAnsi="Traditional Arabic" w:cs="Traditional Arabic"/>
          <w:sz w:val="26"/>
          <w:szCs w:val="26"/>
          <w:rtl/>
        </w:rPr>
        <w:t xml:space="preserve"> شهر جمادی </w:t>
      </w:r>
      <w:r w:rsidRPr="006507A7">
        <w:rPr>
          <w:rFonts w:ascii="Traditional Arabic" w:hAnsi="Traditional Arabic" w:cs="Traditional Arabic" w:hint="cs"/>
          <w:sz w:val="26"/>
          <w:szCs w:val="26"/>
          <w:rtl/>
        </w:rPr>
        <w:t>الثانی</w:t>
      </w:r>
      <w:r w:rsidRPr="006507A7">
        <w:rPr>
          <w:rFonts w:ascii="Traditional Arabic" w:hAnsi="Traditional Arabic" w:cs="Traditional Arabic"/>
          <w:sz w:val="26"/>
          <w:szCs w:val="26"/>
          <w:rtl/>
        </w:rPr>
        <w:t xml:space="preserve">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06B56"/>
    <w:multiLevelType w:val="hybridMultilevel"/>
    <w:tmpl w:val="AAC282A0"/>
    <w:lvl w:ilvl="0" w:tplc="231A11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F3103C8"/>
    <w:multiLevelType w:val="hybridMultilevel"/>
    <w:tmpl w:val="147AF7C4"/>
    <w:lvl w:ilvl="0" w:tplc="B7468F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5C4"/>
    <w:rsid w:val="00011BCD"/>
    <w:rsid w:val="00123047"/>
    <w:rsid w:val="00176E3C"/>
    <w:rsid w:val="001E2B5B"/>
    <w:rsid w:val="002015C4"/>
    <w:rsid w:val="00232AF1"/>
    <w:rsid w:val="003F7A84"/>
    <w:rsid w:val="004304BE"/>
    <w:rsid w:val="00445E66"/>
    <w:rsid w:val="00547F56"/>
    <w:rsid w:val="00607CA5"/>
    <w:rsid w:val="00652B0D"/>
    <w:rsid w:val="006E6BA2"/>
    <w:rsid w:val="00722A96"/>
    <w:rsid w:val="008104BD"/>
    <w:rsid w:val="0083590A"/>
    <w:rsid w:val="00873403"/>
    <w:rsid w:val="009F42D6"/>
    <w:rsid w:val="00A51AE6"/>
    <w:rsid w:val="00A55423"/>
    <w:rsid w:val="00A91588"/>
    <w:rsid w:val="00AF6BC7"/>
    <w:rsid w:val="00B53AF8"/>
    <w:rsid w:val="00C30FDE"/>
    <w:rsid w:val="00C7531C"/>
    <w:rsid w:val="00CA5AA5"/>
    <w:rsid w:val="00D50C82"/>
    <w:rsid w:val="00D949D9"/>
    <w:rsid w:val="00FD36EE"/>
    <w:rsid w:val="00FF3D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3277"/>
  <w15:chartTrackingRefBased/>
  <w15:docId w15:val="{9FE37C48-EB88-490A-85E4-8F429B8D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10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04BD"/>
    <w:rPr>
      <w:sz w:val="20"/>
      <w:szCs w:val="20"/>
    </w:rPr>
  </w:style>
  <w:style w:type="character" w:styleId="FootnoteReference">
    <w:name w:val="footnote reference"/>
    <w:basedOn w:val="DefaultParagraphFont"/>
    <w:uiPriority w:val="99"/>
    <w:semiHidden/>
    <w:unhideWhenUsed/>
    <w:rsid w:val="008104BD"/>
    <w:rPr>
      <w:vertAlign w:val="superscript"/>
    </w:rPr>
  </w:style>
  <w:style w:type="paragraph" w:styleId="NormalWeb">
    <w:name w:val="Normal (Web)"/>
    <w:basedOn w:val="Normal"/>
    <w:uiPriority w:val="99"/>
    <w:unhideWhenUsed/>
    <w:rsid w:val="008104B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E6BA2"/>
    <w:pPr>
      <w:ind w:left="720"/>
      <w:contextualSpacing/>
    </w:pPr>
  </w:style>
  <w:style w:type="character" w:styleId="Hyperlink">
    <w:name w:val="Hyperlink"/>
    <w:basedOn w:val="DefaultParagraphFont"/>
    <w:uiPriority w:val="99"/>
    <w:semiHidden/>
    <w:unhideWhenUsed/>
    <w:rsid w:val="00607C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00796">
      <w:bodyDiv w:val="1"/>
      <w:marLeft w:val="0"/>
      <w:marRight w:val="0"/>
      <w:marTop w:val="0"/>
      <w:marBottom w:val="0"/>
      <w:divBdr>
        <w:top w:val="none" w:sz="0" w:space="0" w:color="auto"/>
        <w:left w:val="none" w:sz="0" w:space="0" w:color="auto"/>
        <w:bottom w:val="none" w:sz="0" w:space="0" w:color="auto"/>
        <w:right w:val="none" w:sz="0" w:space="0" w:color="auto"/>
      </w:divBdr>
    </w:div>
    <w:div w:id="191766565">
      <w:bodyDiv w:val="1"/>
      <w:marLeft w:val="0"/>
      <w:marRight w:val="0"/>
      <w:marTop w:val="0"/>
      <w:marBottom w:val="0"/>
      <w:divBdr>
        <w:top w:val="none" w:sz="0" w:space="0" w:color="auto"/>
        <w:left w:val="none" w:sz="0" w:space="0" w:color="auto"/>
        <w:bottom w:val="none" w:sz="0" w:space="0" w:color="auto"/>
        <w:right w:val="none" w:sz="0" w:space="0" w:color="auto"/>
      </w:divBdr>
    </w:div>
    <w:div w:id="247884674">
      <w:bodyDiv w:val="1"/>
      <w:marLeft w:val="0"/>
      <w:marRight w:val="0"/>
      <w:marTop w:val="0"/>
      <w:marBottom w:val="0"/>
      <w:divBdr>
        <w:top w:val="none" w:sz="0" w:space="0" w:color="auto"/>
        <w:left w:val="none" w:sz="0" w:space="0" w:color="auto"/>
        <w:bottom w:val="none" w:sz="0" w:space="0" w:color="auto"/>
        <w:right w:val="none" w:sz="0" w:space="0" w:color="auto"/>
      </w:divBdr>
    </w:div>
    <w:div w:id="331570163">
      <w:bodyDiv w:val="1"/>
      <w:marLeft w:val="0"/>
      <w:marRight w:val="0"/>
      <w:marTop w:val="0"/>
      <w:marBottom w:val="0"/>
      <w:divBdr>
        <w:top w:val="none" w:sz="0" w:space="0" w:color="auto"/>
        <w:left w:val="none" w:sz="0" w:space="0" w:color="auto"/>
        <w:bottom w:val="none" w:sz="0" w:space="0" w:color="auto"/>
        <w:right w:val="none" w:sz="0" w:space="0" w:color="auto"/>
      </w:divBdr>
    </w:div>
    <w:div w:id="369384566">
      <w:bodyDiv w:val="1"/>
      <w:marLeft w:val="0"/>
      <w:marRight w:val="0"/>
      <w:marTop w:val="0"/>
      <w:marBottom w:val="0"/>
      <w:divBdr>
        <w:top w:val="none" w:sz="0" w:space="0" w:color="auto"/>
        <w:left w:val="none" w:sz="0" w:space="0" w:color="auto"/>
        <w:bottom w:val="none" w:sz="0" w:space="0" w:color="auto"/>
        <w:right w:val="none" w:sz="0" w:space="0" w:color="auto"/>
      </w:divBdr>
    </w:div>
    <w:div w:id="400176829">
      <w:bodyDiv w:val="1"/>
      <w:marLeft w:val="0"/>
      <w:marRight w:val="0"/>
      <w:marTop w:val="0"/>
      <w:marBottom w:val="0"/>
      <w:divBdr>
        <w:top w:val="none" w:sz="0" w:space="0" w:color="auto"/>
        <w:left w:val="none" w:sz="0" w:space="0" w:color="auto"/>
        <w:bottom w:val="none" w:sz="0" w:space="0" w:color="auto"/>
        <w:right w:val="none" w:sz="0" w:space="0" w:color="auto"/>
      </w:divBdr>
    </w:div>
    <w:div w:id="556357331">
      <w:bodyDiv w:val="1"/>
      <w:marLeft w:val="0"/>
      <w:marRight w:val="0"/>
      <w:marTop w:val="0"/>
      <w:marBottom w:val="0"/>
      <w:divBdr>
        <w:top w:val="none" w:sz="0" w:space="0" w:color="auto"/>
        <w:left w:val="none" w:sz="0" w:space="0" w:color="auto"/>
        <w:bottom w:val="none" w:sz="0" w:space="0" w:color="auto"/>
        <w:right w:val="none" w:sz="0" w:space="0" w:color="auto"/>
      </w:divBdr>
    </w:div>
    <w:div w:id="716974772">
      <w:bodyDiv w:val="1"/>
      <w:marLeft w:val="0"/>
      <w:marRight w:val="0"/>
      <w:marTop w:val="0"/>
      <w:marBottom w:val="0"/>
      <w:divBdr>
        <w:top w:val="none" w:sz="0" w:space="0" w:color="auto"/>
        <w:left w:val="none" w:sz="0" w:space="0" w:color="auto"/>
        <w:bottom w:val="none" w:sz="0" w:space="0" w:color="auto"/>
        <w:right w:val="none" w:sz="0" w:space="0" w:color="auto"/>
      </w:divBdr>
    </w:div>
    <w:div w:id="875042014">
      <w:bodyDiv w:val="1"/>
      <w:marLeft w:val="0"/>
      <w:marRight w:val="0"/>
      <w:marTop w:val="0"/>
      <w:marBottom w:val="0"/>
      <w:divBdr>
        <w:top w:val="none" w:sz="0" w:space="0" w:color="auto"/>
        <w:left w:val="none" w:sz="0" w:space="0" w:color="auto"/>
        <w:bottom w:val="none" w:sz="0" w:space="0" w:color="auto"/>
        <w:right w:val="none" w:sz="0" w:space="0" w:color="auto"/>
      </w:divBdr>
    </w:div>
    <w:div w:id="903487281">
      <w:bodyDiv w:val="1"/>
      <w:marLeft w:val="0"/>
      <w:marRight w:val="0"/>
      <w:marTop w:val="0"/>
      <w:marBottom w:val="0"/>
      <w:divBdr>
        <w:top w:val="none" w:sz="0" w:space="0" w:color="auto"/>
        <w:left w:val="none" w:sz="0" w:space="0" w:color="auto"/>
        <w:bottom w:val="none" w:sz="0" w:space="0" w:color="auto"/>
        <w:right w:val="none" w:sz="0" w:space="0" w:color="auto"/>
      </w:divBdr>
    </w:div>
    <w:div w:id="928777310">
      <w:bodyDiv w:val="1"/>
      <w:marLeft w:val="0"/>
      <w:marRight w:val="0"/>
      <w:marTop w:val="0"/>
      <w:marBottom w:val="0"/>
      <w:divBdr>
        <w:top w:val="none" w:sz="0" w:space="0" w:color="auto"/>
        <w:left w:val="none" w:sz="0" w:space="0" w:color="auto"/>
        <w:bottom w:val="none" w:sz="0" w:space="0" w:color="auto"/>
        <w:right w:val="none" w:sz="0" w:space="0" w:color="auto"/>
      </w:divBdr>
    </w:div>
    <w:div w:id="1032876813">
      <w:bodyDiv w:val="1"/>
      <w:marLeft w:val="0"/>
      <w:marRight w:val="0"/>
      <w:marTop w:val="0"/>
      <w:marBottom w:val="0"/>
      <w:divBdr>
        <w:top w:val="none" w:sz="0" w:space="0" w:color="auto"/>
        <w:left w:val="none" w:sz="0" w:space="0" w:color="auto"/>
        <w:bottom w:val="none" w:sz="0" w:space="0" w:color="auto"/>
        <w:right w:val="none" w:sz="0" w:space="0" w:color="auto"/>
      </w:divBdr>
    </w:div>
    <w:div w:id="1050692291">
      <w:bodyDiv w:val="1"/>
      <w:marLeft w:val="0"/>
      <w:marRight w:val="0"/>
      <w:marTop w:val="0"/>
      <w:marBottom w:val="0"/>
      <w:divBdr>
        <w:top w:val="none" w:sz="0" w:space="0" w:color="auto"/>
        <w:left w:val="none" w:sz="0" w:space="0" w:color="auto"/>
        <w:bottom w:val="none" w:sz="0" w:space="0" w:color="auto"/>
        <w:right w:val="none" w:sz="0" w:space="0" w:color="auto"/>
      </w:divBdr>
    </w:div>
    <w:div w:id="1131554071">
      <w:bodyDiv w:val="1"/>
      <w:marLeft w:val="0"/>
      <w:marRight w:val="0"/>
      <w:marTop w:val="0"/>
      <w:marBottom w:val="0"/>
      <w:divBdr>
        <w:top w:val="none" w:sz="0" w:space="0" w:color="auto"/>
        <w:left w:val="none" w:sz="0" w:space="0" w:color="auto"/>
        <w:bottom w:val="none" w:sz="0" w:space="0" w:color="auto"/>
        <w:right w:val="none" w:sz="0" w:space="0" w:color="auto"/>
      </w:divBdr>
    </w:div>
    <w:div w:id="1261911977">
      <w:bodyDiv w:val="1"/>
      <w:marLeft w:val="0"/>
      <w:marRight w:val="0"/>
      <w:marTop w:val="0"/>
      <w:marBottom w:val="0"/>
      <w:divBdr>
        <w:top w:val="none" w:sz="0" w:space="0" w:color="auto"/>
        <w:left w:val="none" w:sz="0" w:space="0" w:color="auto"/>
        <w:bottom w:val="none" w:sz="0" w:space="0" w:color="auto"/>
        <w:right w:val="none" w:sz="0" w:space="0" w:color="auto"/>
      </w:divBdr>
    </w:div>
    <w:div w:id="1500316666">
      <w:bodyDiv w:val="1"/>
      <w:marLeft w:val="0"/>
      <w:marRight w:val="0"/>
      <w:marTop w:val="0"/>
      <w:marBottom w:val="0"/>
      <w:divBdr>
        <w:top w:val="none" w:sz="0" w:space="0" w:color="auto"/>
        <w:left w:val="none" w:sz="0" w:space="0" w:color="auto"/>
        <w:bottom w:val="none" w:sz="0" w:space="0" w:color="auto"/>
        <w:right w:val="none" w:sz="0" w:space="0" w:color="auto"/>
      </w:divBdr>
    </w:div>
    <w:div w:id="1549606731">
      <w:bodyDiv w:val="1"/>
      <w:marLeft w:val="0"/>
      <w:marRight w:val="0"/>
      <w:marTop w:val="0"/>
      <w:marBottom w:val="0"/>
      <w:divBdr>
        <w:top w:val="none" w:sz="0" w:space="0" w:color="auto"/>
        <w:left w:val="none" w:sz="0" w:space="0" w:color="auto"/>
        <w:bottom w:val="none" w:sz="0" w:space="0" w:color="auto"/>
        <w:right w:val="none" w:sz="0" w:space="0" w:color="auto"/>
      </w:divBdr>
    </w:div>
    <w:div w:id="1721434865">
      <w:bodyDiv w:val="1"/>
      <w:marLeft w:val="0"/>
      <w:marRight w:val="0"/>
      <w:marTop w:val="0"/>
      <w:marBottom w:val="0"/>
      <w:divBdr>
        <w:top w:val="none" w:sz="0" w:space="0" w:color="auto"/>
        <w:left w:val="none" w:sz="0" w:space="0" w:color="auto"/>
        <w:bottom w:val="none" w:sz="0" w:space="0" w:color="auto"/>
        <w:right w:val="none" w:sz="0" w:space="0" w:color="auto"/>
      </w:divBdr>
    </w:div>
    <w:div w:id="1976985786">
      <w:bodyDiv w:val="1"/>
      <w:marLeft w:val="0"/>
      <w:marRight w:val="0"/>
      <w:marTop w:val="0"/>
      <w:marBottom w:val="0"/>
      <w:divBdr>
        <w:top w:val="none" w:sz="0" w:space="0" w:color="auto"/>
        <w:left w:val="none" w:sz="0" w:space="0" w:color="auto"/>
        <w:bottom w:val="none" w:sz="0" w:space="0" w:color="auto"/>
        <w:right w:val="none" w:sz="0" w:space="0" w:color="auto"/>
      </w:divBdr>
    </w:div>
    <w:div w:id="2101019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fa.wikifeqh.ir/%D8%AE%D8%AF%D8%A7%D9%88%D9%86%D8%AF" TargetMode="External"/><Relationship Id="rId1" Type="http://schemas.openxmlformats.org/officeDocument/2006/relationships/hyperlink" Target="https://fa.wikifeqh.ir/%D8%AC%D9%87%D8%A7%D9%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C148C-D9FE-43E0-80C8-5037F6297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3</Pages>
  <Words>761</Words>
  <Characters>4339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Webhouse</cp:lastModifiedBy>
  <cp:revision>10</cp:revision>
  <dcterms:created xsi:type="dcterms:W3CDTF">2025-12-14T09:55:00Z</dcterms:created>
  <dcterms:modified xsi:type="dcterms:W3CDTF">2025-12-16T09:49:00Z</dcterms:modified>
</cp:coreProperties>
</file>