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C175E" w14:textId="77777777" w:rsidR="00C43391" w:rsidRPr="003770EF" w:rsidRDefault="00BE2139" w:rsidP="003770EF">
      <w:pPr>
        <w:bidi/>
        <w:spacing w:after="0" w:line="168" w:lineRule="auto"/>
        <w:jc w:val="both"/>
        <w:rPr>
          <w:rFonts w:ascii="Traditional Arabic" w:hAnsi="Traditional Arabic" w:cs="Traditional Arabic"/>
          <w:sz w:val="32"/>
          <w:szCs w:val="32"/>
          <w:rtl/>
          <w:lang w:bidi="fa-IR"/>
        </w:rPr>
      </w:pPr>
      <w:r w:rsidRPr="003770EF">
        <w:rPr>
          <w:rFonts w:ascii="Traditional Arabic" w:hAnsi="Traditional Arabic" w:cs="Traditional Arabic"/>
          <w:sz w:val="32"/>
          <w:szCs w:val="32"/>
          <w:highlight w:val="yellow"/>
          <w:rtl/>
          <w:lang w:bidi="fa-IR"/>
        </w:rPr>
        <w:t>4شنبه 5/9/1404-درس 47 فقه روابط سازمانی – مدیریت بر خویش – اصل چهارم – ریاضت نفس</w:t>
      </w:r>
    </w:p>
    <w:p w14:paraId="0F7B06BF" w14:textId="77777777" w:rsidR="003937DC" w:rsidRPr="003937DC" w:rsidRDefault="003937DC" w:rsidP="003937DC">
      <w:pPr>
        <w:bidi/>
        <w:spacing w:after="0" w:line="168" w:lineRule="auto"/>
        <w:jc w:val="both"/>
        <w:rPr>
          <w:rFonts w:ascii="Traditional Arabic" w:eastAsia="Calibri" w:hAnsi="Traditional Arabic" w:cs="Traditional Arabic"/>
          <w:b/>
          <w:bCs/>
          <w:sz w:val="32"/>
          <w:szCs w:val="32"/>
          <w:rtl/>
          <w:lang w:bidi="fa-IR"/>
        </w:rPr>
      </w:pPr>
      <w:r w:rsidRPr="003937DC">
        <w:rPr>
          <w:rFonts w:ascii="AGA Arabesque" w:eastAsia="MS Mincho" w:hAnsi="AGA Arabesque" w:cs="Traditional Arabic"/>
          <w:spacing w:val="-4"/>
          <w:sz w:val="32"/>
          <w:szCs w:val="32"/>
        </w:rPr>
        <w:t></w:t>
      </w:r>
      <w:r w:rsidRPr="003937DC">
        <w:rPr>
          <w:rFonts w:ascii="AGA Arabesque" w:eastAsia="MS Mincho" w:hAnsi="AGA Arabesque" w:cs="Traditional Arabic" w:hint="cs"/>
          <w:spacing w:val="-4"/>
          <w:sz w:val="32"/>
          <w:szCs w:val="32"/>
          <w:rtl/>
        </w:rPr>
        <w:t xml:space="preserve"> </w:t>
      </w:r>
      <w:proofErr w:type="spellStart"/>
      <w:r w:rsidRPr="003937DC">
        <w:rPr>
          <w:rFonts w:ascii="Traditional Arabic" w:eastAsia="Calibri" w:hAnsi="Traditional Arabic" w:cs="Traditional Arabic"/>
          <w:b/>
          <w:bCs/>
          <w:sz w:val="32"/>
          <w:szCs w:val="32"/>
          <w:rtl/>
          <w:lang w:bidi="fa-IR"/>
        </w:rPr>
        <w:t>مس</w:t>
      </w:r>
      <w:r w:rsidRPr="003937DC">
        <w:rPr>
          <w:rFonts w:ascii="Traditional Arabic" w:eastAsia="Calibri" w:hAnsi="Traditional Arabic" w:cs="Traditional Arabic" w:hint="cs"/>
          <w:b/>
          <w:bCs/>
          <w:sz w:val="32"/>
          <w:szCs w:val="32"/>
          <w:rtl/>
          <w:lang w:bidi="fa-IR"/>
        </w:rPr>
        <w:t>ئ</w:t>
      </w:r>
      <w:r w:rsidRPr="003937DC">
        <w:rPr>
          <w:rFonts w:ascii="Traditional Arabic" w:eastAsia="Calibri" w:hAnsi="Traditional Arabic" w:cs="Traditional Arabic"/>
          <w:b/>
          <w:bCs/>
          <w:sz w:val="32"/>
          <w:szCs w:val="32"/>
          <w:rtl/>
          <w:lang w:bidi="fa-IR"/>
        </w:rPr>
        <w:t>له</w:t>
      </w:r>
      <w:r w:rsidRPr="003937DC">
        <w:rPr>
          <w:rFonts w:ascii="Traditional Arabic" w:eastAsia="Calibri" w:hAnsi="Traditional Arabic" w:cs="Traditional Arabic" w:hint="cs"/>
          <w:b/>
          <w:bCs/>
          <w:sz w:val="32"/>
          <w:szCs w:val="32"/>
          <w:rtl/>
          <w:lang w:bidi="fa-IR"/>
        </w:rPr>
        <w:t>‌ی</w:t>
      </w:r>
      <w:proofErr w:type="spellEnd"/>
      <w:r w:rsidRPr="003937DC">
        <w:rPr>
          <w:rFonts w:ascii="Traditional Arabic" w:eastAsia="Calibri" w:hAnsi="Traditional Arabic" w:cs="Traditional Arabic"/>
          <w:b/>
          <w:bCs/>
          <w:sz w:val="32"/>
          <w:szCs w:val="32"/>
          <w:rtl/>
          <w:lang w:bidi="fa-IR"/>
        </w:rPr>
        <w:t xml:space="preserve"> 47: مدیران در مقام مدیریت بر خویشتن باید دائما نفس خود را با رعایت اوامر و </w:t>
      </w:r>
      <w:proofErr w:type="spellStart"/>
      <w:r w:rsidRPr="003937DC">
        <w:rPr>
          <w:rFonts w:ascii="Traditional Arabic" w:eastAsia="Calibri" w:hAnsi="Traditional Arabic" w:cs="Traditional Arabic"/>
          <w:b/>
          <w:bCs/>
          <w:sz w:val="32"/>
          <w:szCs w:val="32"/>
          <w:rtl/>
          <w:lang w:bidi="fa-IR"/>
        </w:rPr>
        <w:t>نواهی</w:t>
      </w:r>
      <w:proofErr w:type="spellEnd"/>
      <w:r w:rsidRPr="003937DC">
        <w:rPr>
          <w:rFonts w:ascii="Traditional Arabic" w:eastAsia="Calibri" w:hAnsi="Traditional Arabic" w:cs="Traditional Arabic"/>
          <w:b/>
          <w:bCs/>
          <w:sz w:val="32"/>
          <w:szCs w:val="32"/>
          <w:rtl/>
          <w:lang w:bidi="fa-IR"/>
        </w:rPr>
        <w:t xml:space="preserve"> الهی ریاضت دهند تا از لغزش های رفتاری در سازمان مصو</w:t>
      </w:r>
      <w:r w:rsidRPr="003937DC">
        <w:rPr>
          <w:rFonts w:ascii="Traditional Arabic" w:eastAsia="Calibri" w:hAnsi="Traditional Arabic" w:cs="Traditional Arabic" w:hint="cs"/>
          <w:b/>
          <w:bCs/>
          <w:sz w:val="32"/>
          <w:szCs w:val="32"/>
          <w:rtl/>
          <w:lang w:bidi="fa-IR"/>
        </w:rPr>
        <w:t>ن</w:t>
      </w:r>
      <w:r w:rsidRPr="003937DC">
        <w:rPr>
          <w:rFonts w:ascii="Traditional Arabic" w:eastAsia="Calibri" w:hAnsi="Traditional Arabic" w:cs="Traditional Arabic"/>
          <w:b/>
          <w:bCs/>
          <w:sz w:val="32"/>
          <w:szCs w:val="32"/>
          <w:rtl/>
          <w:lang w:bidi="fa-IR"/>
        </w:rPr>
        <w:t xml:space="preserve"> بمانند و </w:t>
      </w:r>
      <w:proofErr w:type="spellStart"/>
      <w:r w:rsidRPr="003937DC">
        <w:rPr>
          <w:rFonts w:ascii="Traditional Arabic" w:eastAsia="Calibri" w:hAnsi="Traditional Arabic" w:cs="Traditional Arabic"/>
          <w:b/>
          <w:bCs/>
          <w:sz w:val="32"/>
          <w:szCs w:val="32"/>
          <w:rtl/>
          <w:lang w:bidi="fa-IR"/>
        </w:rPr>
        <w:t>امیت</w:t>
      </w:r>
      <w:proofErr w:type="spellEnd"/>
      <w:r w:rsidRPr="003937DC">
        <w:rPr>
          <w:rFonts w:ascii="Traditional Arabic" w:eastAsia="Calibri" w:hAnsi="Traditional Arabic" w:cs="Traditional Arabic"/>
          <w:b/>
          <w:bCs/>
          <w:sz w:val="32"/>
          <w:szCs w:val="32"/>
          <w:rtl/>
          <w:lang w:bidi="fa-IR"/>
        </w:rPr>
        <w:t xml:space="preserve"> آخرت را هم برای خود تامین نمایند  </w:t>
      </w:r>
    </w:p>
    <w:p w14:paraId="7DBE82BB" w14:textId="77777777" w:rsidR="003937DC" w:rsidRPr="003937DC" w:rsidRDefault="003937DC" w:rsidP="003937DC">
      <w:pPr>
        <w:bidi/>
        <w:spacing w:after="0" w:line="168" w:lineRule="auto"/>
        <w:jc w:val="both"/>
        <w:rPr>
          <w:rFonts w:ascii="Traditional Arabic" w:eastAsia="Calibri" w:hAnsi="Traditional Arabic" w:cs="Traditional Arabic"/>
          <w:sz w:val="32"/>
          <w:szCs w:val="32"/>
          <w:rtl/>
          <w:lang w:bidi="fa-IR"/>
        </w:rPr>
      </w:pPr>
      <w:r w:rsidRPr="003937DC">
        <w:rPr>
          <w:rFonts w:ascii="Traditional Arabic" w:eastAsia="Calibri" w:hAnsi="Traditional Arabic" w:cs="Traditional Arabic"/>
          <w:sz w:val="32"/>
          <w:szCs w:val="32"/>
          <w:rtl/>
          <w:lang w:bidi="fa-IR"/>
        </w:rPr>
        <w:t>ریاضت</w:t>
      </w:r>
      <w:r w:rsidRPr="003937DC">
        <w:rPr>
          <w:rFonts w:ascii="Traditional Arabic" w:eastAsia="Calibri" w:hAnsi="Traditional Arabic" w:cs="Traditional Arabic"/>
          <w:sz w:val="32"/>
          <w:szCs w:val="32"/>
          <w:vertAlign w:val="superscript"/>
          <w:rtl/>
        </w:rPr>
        <w:footnoteReference w:id="1"/>
      </w:r>
      <w:r w:rsidRPr="003937DC">
        <w:rPr>
          <w:rFonts w:ascii="Traditional Arabic" w:eastAsia="Calibri" w:hAnsi="Traditional Arabic" w:cs="Traditional Arabic" w:hint="cs"/>
          <w:sz w:val="32"/>
          <w:szCs w:val="32"/>
          <w:rtl/>
          <w:lang w:bidi="fa-IR"/>
        </w:rPr>
        <w:t xml:space="preserve"> </w:t>
      </w:r>
      <w:r w:rsidRPr="003937DC">
        <w:rPr>
          <w:rFonts w:ascii="Traditional Arabic" w:eastAsia="Calibri" w:hAnsi="Traditional Arabic" w:cs="Traditional Arabic"/>
          <w:sz w:val="32"/>
          <w:szCs w:val="32"/>
          <w:rtl/>
          <w:lang w:bidi="fa-IR"/>
        </w:rPr>
        <w:t xml:space="preserve">اصل چهارم از  مدیریت بر خویشتن است به معنای ورز دادن و ورزش دادن نفس </w:t>
      </w:r>
      <w:proofErr w:type="spellStart"/>
      <w:r w:rsidRPr="003937DC">
        <w:rPr>
          <w:rFonts w:ascii="Traditional Arabic" w:eastAsia="Calibri" w:hAnsi="Traditional Arabic" w:cs="Traditional Arabic"/>
          <w:sz w:val="32"/>
          <w:szCs w:val="32"/>
          <w:rtl/>
          <w:lang w:bidi="fa-IR"/>
        </w:rPr>
        <w:t>لقوله</w:t>
      </w:r>
      <w:proofErr w:type="spellEnd"/>
      <w:r w:rsidRPr="003937DC">
        <w:rPr>
          <w:rFonts w:ascii="Traditional Arabic" w:eastAsia="Calibri" w:hAnsi="Traditional Arabic" w:cs="Traditional Arabic"/>
          <w:sz w:val="32"/>
          <w:szCs w:val="32"/>
          <w:rtl/>
          <w:lang w:bidi="fa-IR"/>
        </w:rPr>
        <w:t xml:space="preserve"> </w:t>
      </w:r>
      <w:r w:rsidRPr="003937DC">
        <w:rPr>
          <w:rFonts w:ascii="Dorood" w:eastAsia="MS Mincho" w:hAnsi="Dorood" w:cs="Traditional Arabic"/>
          <w:spacing w:val="-4"/>
          <w:sz w:val="32"/>
          <w:szCs w:val="32"/>
          <w:lang w:bidi="fa-IR"/>
        </w:rPr>
        <w:t></w:t>
      </w:r>
      <w:r w:rsidRPr="003937DC">
        <w:rPr>
          <w:rFonts w:ascii="Traditional Arabic" w:eastAsia="Calibri" w:hAnsi="Traditional Arabic" w:cs="Traditional Arabic"/>
          <w:sz w:val="32"/>
          <w:szCs w:val="32"/>
          <w:rtl/>
          <w:lang w:bidi="fa-IR"/>
        </w:rPr>
        <w:t xml:space="preserve">: </w:t>
      </w:r>
      <w:r w:rsidRPr="003937DC">
        <w:rPr>
          <w:rFonts w:ascii="Traditional Arabic" w:eastAsia="Calibri" w:hAnsi="Traditional Arabic" w:cs="Traditional Arabic" w:hint="cs"/>
          <w:sz w:val="32"/>
          <w:szCs w:val="32"/>
          <w:rtl/>
          <w:lang w:bidi="fa-IR"/>
        </w:rPr>
        <w:t>«</w:t>
      </w:r>
      <w:proofErr w:type="spellStart"/>
      <w:r w:rsidRPr="003937DC">
        <w:rPr>
          <w:rFonts w:ascii="Traditional Arabic" w:eastAsia="Calibri" w:hAnsi="Traditional Arabic" w:cs="Traditional Arabic"/>
          <w:sz w:val="32"/>
          <w:szCs w:val="32"/>
          <w:rtl/>
          <w:lang w:bidi="fa-IR"/>
        </w:rPr>
        <w:t>وَ</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إِنَّمَا</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هِيَ</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نَفْسِي</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أَرُوضُهَا</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بِالتَّقْوَى</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لِتَأْتِيَ</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آمِنَةً</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يَوْمَ</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الْخَوْفِ</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الْأَكْبَرِ</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وَ</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تَثْبُتَ</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عَلَى</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جَوَانِبِ</w:t>
      </w:r>
      <w:proofErr w:type="spellEnd"/>
      <w:r w:rsidRPr="003937DC">
        <w:rPr>
          <w:rFonts w:ascii="Traditional Arabic" w:eastAsia="Calibri" w:hAnsi="Traditional Arabic" w:cs="Traditional Arabic"/>
          <w:sz w:val="32"/>
          <w:szCs w:val="32"/>
          <w:rtl/>
          <w:lang w:bidi="fa-IR"/>
        </w:rPr>
        <w:t xml:space="preserve"> </w:t>
      </w:r>
      <w:proofErr w:type="spellStart"/>
      <w:r w:rsidRPr="003937DC">
        <w:rPr>
          <w:rFonts w:ascii="Traditional Arabic" w:eastAsia="Calibri" w:hAnsi="Traditional Arabic" w:cs="Traditional Arabic"/>
          <w:sz w:val="32"/>
          <w:szCs w:val="32"/>
          <w:rtl/>
          <w:lang w:bidi="fa-IR"/>
        </w:rPr>
        <w:t>الْمَزْلَقِ</w:t>
      </w:r>
      <w:proofErr w:type="spellEnd"/>
      <w:r w:rsidRPr="003937DC">
        <w:rPr>
          <w:rFonts w:ascii="Traditional Arabic" w:eastAsia="Calibri" w:hAnsi="Traditional Arabic" w:cs="Traditional Arabic" w:hint="cs"/>
          <w:sz w:val="32"/>
          <w:szCs w:val="32"/>
          <w:rtl/>
          <w:lang w:bidi="fa-IR"/>
        </w:rPr>
        <w:t>».</w:t>
      </w:r>
      <w:r w:rsidRPr="003937DC">
        <w:rPr>
          <w:rFonts w:ascii="Traditional Arabic" w:eastAsia="Calibri" w:hAnsi="Traditional Arabic" w:cs="Traditional Arabic"/>
          <w:sz w:val="32"/>
          <w:szCs w:val="32"/>
          <w:vertAlign w:val="superscript"/>
          <w:rtl/>
          <w:lang w:bidi="fa-IR"/>
        </w:rPr>
        <w:footnoteReference w:id="2"/>
      </w:r>
      <w:r w:rsidRPr="003937DC">
        <w:rPr>
          <w:rFonts w:ascii="Traditional Arabic" w:eastAsia="Calibri" w:hAnsi="Traditional Arabic" w:cs="Traditional Arabic" w:hint="cs"/>
          <w:sz w:val="32"/>
          <w:szCs w:val="32"/>
          <w:rtl/>
          <w:lang w:bidi="fa-IR"/>
        </w:rPr>
        <w:t xml:space="preserve"> لحن این نامه توبیخی است و توبیخ علامت الزام است و از لحاظ </w:t>
      </w:r>
      <w:proofErr w:type="spellStart"/>
      <w:r w:rsidRPr="003937DC">
        <w:rPr>
          <w:rFonts w:ascii="Traditional Arabic" w:eastAsia="Calibri" w:hAnsi="Traditional Arabic" w:cs="Traditional Arabic" w:hint="cs"/>
          <w:sz w:val="32"/>
          <w:szCs w:val="32"/>
          <w:rtl/>
          <w:lang w:bidi="fa-IR"/>
        </w:rPr>
        <w:t>استنباطی</w:t>
      </w:r>
      <w:proofErr w:type="spellEnd"/>
      <w:r w:rsidRPr="003937DC">
        <w:rPr>
          <w:rFonts w:ascii="Traditional Arabic" w:eastAsia="Calibri" w:hAnsi="Traditional Arabic" w:cs="Traditional Arabic" w:hint="cs"/>
          <w:sz w:val="32"/>
          <w:szCs w:val="32"/>
          <w:rtl/>
          <w:lang w:bidi="fa-IR"/>
        </w:rPr>
        <w:t xml:space="preserve"> کل نامه نوعی دلالت بر الزام دارد. حضرت </w:t>
      </w:r>
      <w:proofErr w:type="spellStart"/>
      <w:r w:rsidRPr="003937DC">
        <w:rPr>
          <w:rFonts w:ascii="Traditional Arabic" w:eastAsia="Calibri" w:hAnsi="Traditional Arabic" w:cs="Traditional Arabic" w:hint="cs"/>
          <w:sz w:val="32"/>
          <w:szCs w:val="32"/>
          <w:rtl/>
          <w:lang w:bidi="fa-IR"/>
        </w:rPr>
        <w:t>می‌فرماید</w:t>
      </w:r>
      <w:proofErr w:type="spellEnd"/>
      <w:r w:rsidRPr="003937DC">
        <w:rPr>
          <w:rFonts w:ascii="Traditional Arabic" w:eastAsia="Calibri" w:hAnsi="Traditional Arabic" w:cs="Traditional Arabic" w:hint="cs"/>
          <w:sz w:val="32"/>
          <w:szCs w:val="32"/>
          <w:rtl/>
          <w:lang w:bidi="fa-IR"/>
        </w:rPr>
        <w:t xml:space="preserve"> من نفس خود را طوری ورز </w:t>
      </w:r>
      <w:proofErr w:type="spellStart"/>
      <w:r w:rsidRPr="003937DC">
        <w:rPr>
          <w:rFonts w:ascii="Traditional Arabic" w:eastAsia="Calibri" w:hAnsi="Traditional Arabic" w:cs="Traditional Arabic" w:hint="cs"/>
          <w:sz w:val="32"/>
          <w:szCs w:val="32"/>
          <w:rtl/>
          <w:lang w:bidi="fa-IR"/>
        </w:rPr>
        <w:t>داده‌ام</w:t>
      </w:r>
      <w:proofErr w:type="spellEnd"/>
      <w:r w:rsidRPr="003937DC">
        <w:rPr>
          <w:rFonts w:ascii="Traditional Arabic" w:eastAsia="Calibri" w:hAnsi="Traditional Arabic" w:cs="Traditional Arabic" w:hint="cs"/>
          <w:sz w:val="32"/>
          <w:szCs w:val="32"/>
          <w:rtl/>
          <w:lang w:bidi="fa-IR"/>
        </w:rPr>
        <w:t xml:space="preserve"> که دو نوع اثربخشی دارد، هم برای دنیا و هم برای عقبی. در قیامت خوف اکبر او را </w:t>
      </w:r>
      <w:proofErr w:type="spellStart"/>
      <w:r w:rsidRPr="003937DC">
        <w:rPr>
          <w:rFonts w:ascii="Traditional Arabic" w:eastAsia="Calibri" w:hAnsi="Traditional Arabic" w:cs="Traditional Arabic" w:hint="cs"/>
          <w:sz w:val="32"/>
          <w:szCs w:val="32"/>
          <w:rtl/>
          <w:lang w:bidi="fa-IR"/>
        </w:rPr>
        <w:t>نمی‌آزارد</w:t>
      </w:r>
      <w:proofErr w:type="spellEnd"/>
      <w:r w:rsidRPr="003937DC">
        <w:rPr>
          <w:rFonts w:ascii="Traditional Arabic" w:eastAsia="Calibri" w:hAnsi="Traditional Arabic" w:cs="Traditional Arabic" w:hint="cs"/>
          <w:sz w:val="32"/>
          <w:szCs w:val="32"/>
          <w:rtl/>
          <w:lang w:bidi="fa-IR"/>
        </w:rPr>
        <w:t xml:space="preserve"> و در دنیا هم از </w:t>
      </w:r>
      <w:proofErr w:type="spellStart"/>
      <w:r w:rsidRPr="003937DC">
        <w:rPr>
          <w:rFonts w:ascii="Traditional Arabic" w:eastAsia="Calibri" w:hAnsi="Traditional Arabic" w:cs="Traditional Arabic" w:hint="cs"/>
          <w:sz w:val="32"/>
          <w:szCs w:val="32"/>
          <w:rtl/>
          <w:lang w:bidi="fa-IR"/>
        </w:rPr>
        <w:t>لغزش‌گاه‌ها</w:t>
      </w:r>
      <w:proofErr w:type="spellEnd"/>
      <w:r w:rsidRPr="003937DC">
        <w:rPr>
          <w:rFonts w:ascii="Traditional Arabic" w:eastAsia="Calibri" w:hAnsi="Traditional Arabic" w:cs="Traditional Arabic" w:hint="cs"/>
          <w:sz w:val="32"/>
          <w:szCs w:val="32"/>
          <w:rtl/>
          <w:lang w:bidi="fa-IR"/>
        </w:rPr>
        <w:t xml:space="preserve"> </w:t>
      </w:r>
      <w:proofErr w:type="spellStart"/>
      <w:r w:rsidRPr="003937DC">
        <w:rPr>
          <w:rFonts w:ascii="Traditional Arabic" w:eastAsia="Calibri" w:hAnsi="Traditional Arabic" w:cs="Traditional Arabic" w:hint="cs"/>
          <w:sz w:val="32"/>
          <w:szCs w:val="32"/>
          <w:rtl/>
          <w:lang w:bidi="fa-IR"/>
        </w:rPr>
        <w:t>بازمی‌دارد</w:t>
      </w:r>
      <w:proofErr w:type="spellEnd"/>
      <w:r w:rsidRPr="003937DC">
        <w:rPr>
          <w:rFonts w:ascii="Traditional Arabic" w:eastAsia="Calibri" w:hAnsi="Traditional Arabic" w:cs="Traditional Arabic" w:hint="cs"/>
          <w:sz w:val="32"/>
          <w:szCs w:val="32"/>
          <w:rtl/>
          <w:lang w:bidi="fa-IR"/>
        </w:rPr>
        <w:t xml:space="preserve">. مدیران </w:t>
      </w:r>
      <w:proofErr w:type="spellStart"/>
      <w:r w:rsidRPr="003937DC">
        <w:rPr>
          <w:rFonts w:ascii="Traditional Arabic" w:eastAsia="Calibri" w:hAnsi="Traditional Arabic" w:cs="Traditional Arabic" w:hint="cs"/>
          <w:sz w:val="32"/>
          <w:szCs w:val="32"/>
          <w:rtl/>
          <w:lang w:bidi="fa-IR"/>
        </w:rPr>
        <w:t>آینده‌نگر</w:t>
      </w:r>
      <w:proofErr w:type="spellEnd"/>
      <w:r w:rsidRPr="003937DC">
        <w:rPr>
          <w:rFonts w:ascii="Traditional Arabic" w:eastAsia="Calibri" w:hAnsi="Traditional Arabic" w:cs="Traditional Arabic" w:hint="cs"/>
          <w:sz w:val="32"/>
          <w:szCs w:val="32"/>
          <w:rtl/>
          <w:lang w:bidi="fa-IR"/>
        </w:rPr>
        <w:t xml:space="preserve"> باید به </w:t>
      </w:r>
      <w:proofErr w:type="spellStart"/>
      <w:r w:rsidRPr="003937DC">
        <w:rPr>
          <w:rFonts w:ascii="Traditional Arabic" w:eastAsia="Calibri" w:hAnsi="Traditional Arabic" w:cs="Traditional Arabic" w:hint="cs"/>
          <w:sz w:val="32"/>
          <w:szCs w:val="32"/>
          <w:rtl/>
          <w:lang w:bidi="fa-IR"/>
        </w:rPr>
        <w:t>آینده‌ی</w:t>
      </w:r>
      <w:proofErr w:type="spellEnd"/>
      <w:r w:rsidRPr="003937DC">
        <w:rPr>
          <w:rFonts w:ascii="Traditional Arabic" w:eastAsia="Calibri" w:hAnsi="Traditional Arabic" w:cs="Traditional Arabic" w:hint="cs"/>
          <w:sz w:val="32"/>
          <w:szCs w:val="32"/>
          <w:rtl/>
          <w:lang w:bidi="fa-IR"/>
        </w:rPr>
        <w:t xml:space="preserve"> اصلی که قیامت است توجه کنند و در دنیا هم </w:t>
      </w:r>
      <w:proofErr w:type="spellStart"/>
      <w:r w:rsidRPr="003937DC">
        <w:rPr>
          <w:rFonts w:ascii="Traditional Arabic" w:eastAsia="Calibri" w:hAnsi="Traditional Arabic" w:cs="Traditional Arabic" w:hint="cs"/>
          <w:sz w:val="32"/>
          <w:szCs w:val="32"/>
          <w:rtl/>
          <w:lang w:bidi="fa-IR"/>
        </w:rPr>
        <w:t>نترسند</w:t>
      </w:r>
      <w:proofErr w:type="spellEnd"/>
      <w:r w:rsidRPr="003937DC">
        <w:rPr>
          <w:rFonts w:ascii="Traditional Arabic" w:eastAsia="Calibri" w:hAnsi="Traditional Arabic" w:cs="Traditional Arabic" w:hint="cs"/>
          <w:sz w:val="32"/>
          <w:szCs w:val="32"/>
          <w:rtl/>
          <w:lang w:bidi="fa-IR"/>
        </w:rPr>
        <w:t xml:space="preserve"> و نلغزند، پس هر روز باید نفس خود را با تقوا ورز دهند. تقوا یعنی ترک محرمات و انجام </w:t>
      </w:r>
      <w:proofErr w:type="spellStart"/>
      <w:r w:rsidRPr="003937DC">
        <w:rPr>
          <w:rFonts w:ascii="Traditional Arabic" w:eastAsia="Calibri" w:hAnsi="Traditional Arabic" w:cs="Traditional Arabic" w:hint="cs"/>
          <w:sz w:val="32"/>
          <w:szCs w:val="32"/>
          <w:rtl/>
          <w:lang w:bidi="fa-IR"/>
        </w:rPr>
        <w:t>واجبات</w:t>
      </w:r>
      <w:proofErr w:type="spellEnd"/>
      <w:r w:rsidRPr="003937DC">
        <w:rPr>
          <w:rFonts w:ascii="Traditional Arabic" w:eastAsia="Calibri" w:hAnsi="Traditional Arabic" w:cs="Traditional Arabic" w:hint="cs"/>
          <w:sz w:val="32"/>
          <w:szCs w:val="32"/>
          <w:rtl/>
          <w:lang w:bidi="fa-IR"/>
        </w:rPr>
        <w:t xml:space="preserve"> که برخی مستحبات را هم به آن </w:t>
      </w:r>
      <w:proofErr w:type="spellStart"/>
      <w:r w:rsidRPr="003937DC">
        <w:rPr>
          <w:rFonts w:ascii="Traditional Arabic" w:eastAsia="Calibri" w:hAnsi="Traditional Arabic" w:cs="Traditional Arabic" w:hint="cs"/>
          <w:sz w:val="32"/>
          <w:szCs w:val="32"/>
          <w:rtl/>
          <w:lang w:bidi="fa-IR"/>
        </w:rPr>
        <w:t>افزوده‌اند</w:t>
      </w:r>
      <w:proofErr w:type="spellEnd"/>
      <w:r w:rsidRPr="003937DC">
        <w:rPr>
          <w:rFonts w:ascii="Traditional Arabic" w:eastAsia="Calibri" w:hAnsi="Traditional Arabic" w:cs="Traditional Arabic" w:hint="cs"/>
          <w:sz w:val="32"/>
          <w:szCs w:val="32"/>
          <w:rtl/>
          <w:lang w:bidi="fa-IR"/>
        </w:rPr>
        <w:t xml:space="preserve"> و آن نوعی تقوای </w:t>
      </w:r>
      <w:proofErr w:type="spellStart"/>
      <w:r w:rsidRPr="003937DC">
        <w:rPr>
          <w:rFonts w:ascii="Traditional Arabic" w:eastAsia="Calibri" w:hAnsi="Traditional Arabic" w:cs="Traditional Arabic" w:hint="cs"/>
          <w:sz w:val="32"/>
          <w:szCs w:val="32"/>
          <w:rtl/>
          <w:lang w:bidi="fa-IR"/>
        </w:rPr>
        <w:t>غنایافته</w:t>
      </w:r>
      <w:proofErr w:type="spellEnd"/>
      <w:r w:rsidRPr="003937DC">
        <w:rPr>
          <w:rFonts w:ascii="Traditional Arabic" w:eastAsia="Calibri" w:hAnsi="Traditional Arabic" w:cs="Traditional Arabic" w:hint="cs"/>
          <w:sz w:val="32"/>
          <w:szCs w:val="32"/>
          <w:rtl/>
          <w:lang w:bidi="fa-IR"/>
        </w:rPr>
        <w:t xml:space="preserve"> است. مدیر </w:t>
      </w:r>
      <w:proofErr w:type="spellStart"/>
      <w:r w:rsidRPr="003937DC">
        <w:rPr>
          <w:rFonts w:ascii="Traditional Arabic" w:eastAsia="Calibri" w:hAnsi="Traditional Arabic" w:cs="Traditional Arabic" w:hint="cs"/>
          <w:sz w:val="32"/>
          <w:szCs w:val="32"/>
          <w:rtl/>
          <w:lang w:bidi="fa-IR"/>
        </w:rPr>
        <w:t>باتقوا</w:t>
      </w:r>
      <w:proofErr w:type="spellEnd"/>
      <w:r w:rsidRPr="003937DC">
        <w:rPr>
          <w:rFonts w:ascii="Traditional Arabic" w:eastAsia="Calibri" w:hAnsi="Traditional Arabic" w:cs="Traditional Arabic" w:hint="cs"/>
          <w:sz w:val="32"/>
          <w:szCs w:val="32"/>
          <w:rtl/>
          <w:lang w:bidi="fa-IR"/>
        </w:rPr>
        <w:t xml:space="preserve"> امر خدا را </w:t>
      </w:r>
      <w:proofErr w:type="spellStart"/>
      <w:r w:rsidRPr="003937DC">
        <w:rPr>
          <w:rFonts w:ascii="Traditional Arabic" w:eastAsia="Calibri" w:hAnsi="Traditional Arabic" w:cs="Traditional Arabic" w:hint="cs"/>
          <w:sz w:val="32"/>
          <w:szCs w:val="32"/>
          <w:rtl/>
          <w:lang w:bidi="fa-IR"/>
        </w:rPr>
        <w:t>امتثال</w:t>
      </w:r>
      <w:proofErr w:type="spellEnd"/>
      <w:r w:rsidRPr="003937DC">
        <w:rPr>
          <w:rFonts w:ascii="Traditional Arabic" w:eastAsia="Calibri" w:hAnsi="Traditional Arabic" w:cs="Traditional Arabic" w:hint="cs"/>
          <w:sz w:val="32"/>
          <w:szCs w:val="32"/>
          <w:rtl/>
          <w:lang w:bidi="fa-IR"/>
        </w:rPr>
        <w:t xml:space="preserve"> </w:t>
      </w:r>
      <w:proofErr w:type="spellStart"/>
      <w:r w:rsidRPr="003937DC">
        <w:rPr>
          <w:rFonts w:ascii="Traditional Arabic" w:eastAsia="Calibri" w:hAnsi="Traditional Arabic" w:cs="Traditional Arabic" w:hint="cs"/>
          <w:sz w:val="32"/>
          <w:szCs w:val="32"/>
          <w:rtl/>
          <w:lang w:bidi="fa-IR"/>
        </w:rPr>
        <w:t>می‌کند</w:t>
      </w:r>
      <w:proofErr w:type="spellEnd"/>
      <w:r w:rsidRPr="003937DC">
        <w:rPr>
          <w:rFonts w:ascii="Traditional Arabic" w:eastAsia="Calibri" w:hAnsi="Traditional Arabic" w:cs="Traditional Arabic" w:hint="cs"/>
          <w:sz w:val="32"/>
          <w:szCs w:val="32"/>
          <w:rtl/>
          <w:lang w:bidi="fa-IR"/>
        </w:rPr>
        <w:t xml:space="preserve"> و در </w:t>
      </w:r>
      <w:proofErr w:type="spellStart"/>
      <w:r w:rsidRPr="003937DC">
        <w:rPr>
          <w:rFonts w:ascii="Traditional Arabic" w:eastAsia="Calibri" w:hAnsi="Traditional Arabic" w:cs="Traditional Arabic" w:hint="cs"/>
          <w:sz w:val="32"/>
          <w:szCs w:val="32"/>
          <w:rtl/>
          <w:lang w:bidi="fa-IR"/>
        </w:rPr>
        <w:t>محدوده‌ی</w:t>
      </w:r>
      <w:proofErr w:type="spellEnd"/>
      <w:r w:rsidRPr="003937DC">
        <w:rPr>
          <w:rFonts w:ascii="Traditional Arabic" w:eastAsia="Calibri" w:hAnsi="Traditional Arabic" w:cs="Traditional Arabic" w:hint="cs"/>
          <w:sz w:val="32"/>
          <w:szCs w:val="32"/>
          <w:rtl/>
          <w:lang w:bidi="fa-IR"/>
        </w:rPr>
        <w:t xml:space="preserve"> قوانین خدا راه </w:t>
      </w:r>
      <w:proofErr w:type="spellStart"/>
      <w:r w:rsidRPr="003937DC">
        <w:rPr>
          <w:rFonts w:ascii="Traditional Arabic" w:eastAsia="Calibri" w:hAnsi="Traditional Arabic" w:cs="Traditional Arabic" w:hint="cs"/>
          <w:sz w:val="32"/>
          <w:szCs w:val="32"/>
          <w:rtl/>
          <w:lang w:bidi="fa-IR"/>
        </w:rPr>
        <w:t>می‌برد</w:t>
      </w:r>
      <w:proofErr w:type="spellEnd"/>
      <w:r w:rsidRPr="003937DC">
        <w:rPr>
          <w:rFonts w:ascii="Traditional Arabic" w:eastAsia="Calibri" w:hAnsi="Traditional Arabic" w:cs="Traditional Arabic" w:hint="cs"/>
          <w:sz w:val="32"/>
          <w:szCs w:val="32"/>
          <w:rtl/>
          <w:lang w:bidi="fa-IR"/>
        </w:rPr>
        <w:t xml:space="preserve">. مثل </w:t>
      </w:r>
      <w:proofErr w:type="spellStart"/>
      <w:r w:rsidRPr="003937DC">
        <w:rPr>
          <w:rFonts w:ascii="Traditional Arabic" w:eastAsia="Calibri" w:hAnsi="Traditional Arabic" w:cs="Traditional Arabic" w:hint="cs"/>
          <w:sz w:val="32"/>
          <w:szCs w:val="32"/>
          <w:rtl/>
          <w:lang w:bidi="fa-IR"/>
        </w:rPr>
        <w:t>سفال‌گری</w:t>
      </w:r>
      <w:proofErr w:type="spellEnd"/>
      <w:r w:rsidRPr="003937DC">
        <w:rPr>
          <w:rFonts w:ascii="Traditional Arabic" w:eastAsia="Calibri" w:hAnsi="Traditional Arabic" w:cs="Traditional Arabic" w:hint="cs"/>
          <w:sz w:val="32"/>
          <w:szCs w:val="32"/>
          <w:rtl/>
          <w:lang w:bidi="fa-IR"/>
        </w:rPr>
        <w:t xml:space="preserve"> که اجازه </w:t>
      </w:r>
      <w:proofErr w:type="spellStart"/>
      <w:r w:rsidRPr="003937DC">
        <w:rPr>
          <w:rFonts w:ascii="Traditional Arabic" w:eastAsia="Calibri" w:hAnsi="Traditional Arabic" w:cs="Traditional Arabic" w:hint="cs"/>
          <w:sz w:val="32"/>
          <w:szCs w:val="32"/>
          <w:rtl/>
          <w:lang w:bidi="fa-IR"/>
        </w:rPr>
        <w:t>نمی‌دهد</w:t>
      </w:r>
      <w:proofErr w:type="spellEnd"/>
      <w:r w:rsidRPr="003937DC">
        <w:rPr>
          <w:rFonts w:ascii="Traditional Arabic" w:eastAsia="Calibri" w:hAnsi="Traditional Arabic" w:cs="Traditional Arabic" w:hint="cs"/>
          <w:sz w:val="32"/>
          <w:szCs w:val="32"/>
          <w:rtl/>
          <w:lang w:bidi="fa-IR"/>
        </w:rPr>
        <w:t xml:space="preserve"> گل سفال </w:t>
      </w:r>
      <w:proofErr w:type="spellStart"/>
      <w:r w:rsidRPr="003937DC">
        <w:rPr>
          <w:rFonts w:ascii="Traditional Arabic" w:eastAsia="Calibri" w:hAnsi="Traditional Arabic" w:cs="Traditional Arabic" w:hint="cs"/>
          <w:sz w:val="32"/>
          <w:szCs w:val="32"/>
          <w:rtl/>
          <w:lang w:bidi="fa-IR"/>
        </w:rPr>
        <w:t>سرخود</w:t>
      </w:r>
      <w:proofErr w:type="spellEnd"/>
      <w:r w:rsidRPr="003937DC">
        <w:rPr>
          <w:rFonts w:ascii="Traditional Arabic" w:eastAsia="Calibri" w:hAnsi="Traditional Arabic" w:cs="Traditional Arabic" w:hint="cs"/>
          <w:sz w:val="32"/>
          <w:szCs w:val="32"/>
          <w:rtl/>
          <w:lang w:bidi="fa-IR"/>
        </w:rPr>
        <w:t xml:space="preserve"> بچرخد و دائماً </w:t>
      </w:r>
      <w:proofErr w:type="spellStart"/>
      <w:r w:rsidRPr="003937DC">
        <w:rPr>
          <w:rFonts w:ascii="Traditional Arabic" w:eastAsia="Calibri" w:hAnsi="Traditional Arabic" w:cs="Traditional Arabic" w:hint="cs"/>
          <w:sz w:val="32"/>
          <w:szCs w:val="32"/>
          <w:rtl/>
          <w:lang w:bidi="fa-IR"/>
        </w:rPr>
        <w:t>دستانش</w:t>
      </w:r>
      <w:proofErr w:type="spellEnd"/>
      <w:r w:rsidRPr="003937DC">
        <w:rPr>
          <w:rFonts w:ascii="Traditional Arabic" w:eastAsia="Calibri" w:hAnsi="Traditional Arabic" w:cs="Traditional Arabic" w:hint="cs"/>
          <w:sz w:val="32"/>
          <w:szCs w:val="32"/>
          <w:rtl/>
          <w:lang w:bidi="fa-IR"/>
        </w:rPr>
        <w:t xml:space="preserve"> را گرداگرد او فشار </w:t>
      </w:r>
      <w:proofErr w:type="spellStart"/>
      <w:r w:rsidRPr="003937DC">
        <w:rPr>
          <w:rFonts w:ascii="Traditional Arabic" w:eastAsia="Calibri" w:hAnsi="Traditional Arabic" w:cs="Traditional Arabic" w:hint="cs"/>
          <w:sz w:val="32"/>
          <w:szCs w:val="32"/>
          <w:rtl/>
          <w:lang w:bidi="fa-IR"/>
        </w:rPr>
        <w:t>می‌دهد</w:t>
      </w:r>
      <w:proofErr w:type="spellEnd"/>
      <w:r w:rsidRPr="003937DC">
        <w:rPr>
          <w:rFonts w:ascii="Traditional Arabic" w:eastAsia="Calibri" w:hAnsi="Traditional Arabic" w:cs="Traditional Arabic" w:hint="cs"/>
          <w:sz w:val="32"/>
          <w:szCs w:val="32"/>
          <w:rtl/>
          <w:lang w:bidi="fa-IR"/>
        </w:rPr>
        <w:t xml:space="preserve"> و آنقدر با انگشتان و </w:t>
      </w:r>
      <w:proofErr w:type="spellStart"/>
      <w:r w:rsidRPr="003937DC">
        <w:rPr>
          <w:rFonts w:ascii="Traditional Arabic" w:eastAsia="Calibri" w:hAnsi="Traditional Arabic" w:cs="Traditional Arabic" w:hint="cs"/>
          <w:sz w:val="32"/>
          <w:szCs w:val="32"/>
          <w:rtl/>
          <w:lang w:bidi="fa-IR"/>
        </w:rPr>
        <w:t>دستانش</w:t>
      </w:r>
      <w:proofErr w:type="spellEnd"/>
      <w:r w:rsidRPr="003937DC">
        <w:rPr>
          <w:rFonts w:ascii="Traditional Arabic" w:eastAsia="Calibri" w:hAnsi="Traditional Arabic" w:cs="Traditional Arabic" w:hint="cs"/>
          <w:sz w:val="32"/>
          <w:szCs w:val="32"/>
          <w:rtl/>
          <w:lang w:bidi="fa-IR"/>
        </w:rPr>
        <w:t xml:space="preserve"> با این گل کار </w:t>
      </w:r>
      <w:proofErr w:type="spellStart"/>
      <w:r w:rsidRPr="003937DC">
        <w:rPr>
          <w:rFonts w:ascii="Traditional Arabic" w:eastAsia="Calibri" w:hAnsi="Traditional Arabic" w:cs="Traditional Arabic" w:hint="cs"/>
          <w:sz w:val="32"/>
          <w:szCs w:val="32"/>
          <w:rtl/>
          <w:lang w:bidi="fa-IR"/>
        </w:rPr>
        <w:t>می‌کند</w:t>
      </w:r>
      <w:proofErr w:type="spellEnd"/>
      <w:r w:rsidRPr="003937DC">
        <w:rPr>
          <w:rFonts w:ascii="Traditional Arabic" w:eastAsia="Calibri" w:hAnsi="Traditional Arabic" w:cs="Traditional Arabic" w:hint="cs"/>
          <w:sz w:val="32"/>
          <w:szCs w:val="32"/>
          <w:rtl/>
          <w:lang w:bidi="fa-IR"/>
        </w:rPr>
        <w:t xml:space="preserve"> که به شکل مورد نظر دربیاورد. این </w:t>
      </w:r>
      <w:proofErr w:type="spellStart"/>
      <w:r w:rsidRPr="003937DC">
        <w:rPr>
          <w:rFonts w:ascii="Traditional Arabic" w:eastAsia="Calibri" w:hAnsi="Traditional Arabic" w:cs="Traditional Arabic" w:hint="cs"/>
          <w:sz w:val="32"/>
          <w:szCs w:val="32"/>
          <w:rtl/>
          <w:lang w:bidi="fa-IR"/>
        </w:rPr>
        <w:t>می‌شود</w:t>
      </w:r>
      <w:proofErr w:type="spellEnd"/>
      <w:r w:rsidRPr="003937DC">
        <w:rPr>
          <w:rFonts w:ascii="Traditional Arabic" w:eastAsia="Calibri" w:hAnsi="Traditional Arabic" w:cs="Traditional Arabic" w:hint="cs"/>
          <w:sz w:val="32"/>
          <w:szCs w:val="32"/>
          <w:rtl/>
          <w:lang w:bidi="fa-IR"/>
        </w:rPr>
        <w:t xml:space="preserve"> ریاضت حال </w:t>
      </w:r>
      <w:proofErr w:type="spellStart"/>
      <w:r w:rsidRPr="003937DC">
        <w:rPr>
          <w:rFonts w:ascii="Traditional Arabic" w:eastAsia="Calibri" w:hAnsi="Traditional Arabic" w:cs="Traditional Arabic" w:hint="cs"/>
          <w:sz w:val="32"/>
          <w:szCs w:val="32"/>
          <w:rtl/>
          <w:lang w:bidi="fa-IR"/>
        </w:rPr>
        <w:t>امیرالمؤمنین</w:t>
      </w:r>
      <w:proofErr w:type="spellEnd"/>
      <w:r w:rsidRPr="003937DC">
        <w:rPr>
          <w:rFonts w:ascii="Traditional Arabic" w:eastAsia="Calibri" w:hAnsi="Traditional Arabic" w:cs="Traditional Arabic" w:hint="cs"/>
          <w:sz w:val="32"/>
          <w:szCs w:val="32"/>
          <w:rtl/>
          <w:lang w:bidi="fa-IR"/>
        </w:rPr>
        <w:t xml:space="preserve"> </w:t>
      </w:r>
      <w:r w:rsidRPr="003937DC">
        <w:rPr>
          <w:rFonts w:ascii="Dorood" w:eastAsia="MS Mincho" w:hAnsi="Dorood" w:cs="Traditional Arabic"/>
          <w:spacing w:val="-4"/>
          <w:sz w:val="32"/>
          <w:szCs w:val="32"/>
          <w:lang w:bidi="fa-IR"/>
        </w:rPr>
        <w:t></w:t>
      </w:r>
      <w:r w:rsidRPr="003937DC">
        <w:rPr>
          <w:rFonts w:ascii="Traditional Arabic" w:eastAsia="Calibri" w:hAnsi="Traditional Arabic" w:cs="Traditional Arabic" w:hint="cs"/>
          <w:sz w:val="32"/>
          <w:szCs w:val="32"/>
          <w:rtl/>
          <w:lang w:bidi="fa-IR"/>
        </w:rPr>
        <w:t xml:space="preserve"> به عنوان مدیر عالی اسلام به </w:t>
      </w:r>
      <w:proofErr w:type="spellStart"/>
      <w:r w:rsidRPr="003937DC">
        <w:rPr>
          <w:rFonts w:ascii="Traditional Arabic" w:eastAsia="Calibri" w:hAnsi="Traditional Arabic" w:cs="Traditional Arabic" w:hint="cs"/>
          <w:sz w:val="32"/>
          <w:szCs w:val="32"/>
          <w:rtl/>
          <w:lang w:bidi="fa-IR"/>
        </w:rPr>
        <w:t>استاندارش</w:t>
      </w:r>
      <w:proofErr w:type="spellEnd"/>
      <w:r w:rsidRPr="003937DC">
        <w:rPr>
          <w:rFonts w:ascii="Traditional Arabic" w:eastAsia="Calibri" w:hAnsi="Traditional Arabic" w:cs="Traditional Arabic" w:hint="cs"/>
          <w:sz w:val="32"/>
          <w:szCs w:val="32"/>
          <w:rtl/>
          <w:lang w:bidi="fa-IR"/>
        </w:rPr>
        <w:t xml:space="preserve"> </w:t>
      </w:r>
      <w:proofErr w:type="spellStart"/>
      <w:r w:rsidRPr="003937DC">
        <w:rPr>
          <w:rFonts w:ascii="Traditional Arabic" w:eastAsia="Calibri" w:hAnsi="Traditional Arabic" w:cs="Traditional Arabic" w:hint="cs"/>
          <w:sz w:val="32"/>
          <w:szCs w:val="32"/>
          <w:rtl/>
          <w:lang w:bidi="fa-IR"/>
        </w:rPr>
        <w:t>می‌فرماید</w:t>
      </w:r>
      <w:proofErr w:type="spellEnd"/>
      <w:r w:rsidRPr="003937DC">
        <w:rPr>
          <w:rFonts w:ascii="Traditional Arabic" w:eastAsia="Calibri" w:hAnsi="Traditional Arabic" w:cs="Traditional Arabic" w:hint="cs"/>
          <w:sz w:val="32"/>
          <w:szCs w:val="32"/>
          <w:rtl/>
          <w:lang w:bidi="fa-IR"/>
        </w:rPr>
        <w:t xml:space="preserve"> تو باید زیست ساده داشته باشی، اگر سر </w:t>
      </w:r>
      <w:proofErr w:type="spellStart"/>
      <w:r w:rsidRPr="003937DC">
        <w:rPr>
          <w:rFonts w:ascii="Traditional Arabic" w:eastAsia="Calibri" w:hAnsi="Traditional Arabic" w:cs="Traditional Arabic" w:hint="cs"/>
          <w:sz w:val="32"/>
          <w:szCs w:val="32"/>
          <w:rtl/>
          <w:lang w:bidi="fa-IR"/>
        </w:rPr>
        <w:t>سفره‌ای</w:t>
      </w:r>
      <w:proofErr w:type="spellEnd"/>
      <w:r w:rsidRPr="003937DC">
        <w:rPr>
          <w:rFonts w:ascii="Traditional Arabic" w:eastAsia="Calibri" w:hAnsi="Traditional Arabic" w:cs="Traditional Arabic" w:hint="cs"/>
          <w:sz w:val="32"/>
          <w:szCs w:val="32"/>
          <w:rtl/>
          <w:lang w:bidi="fa-IR"/>
        </w:rPr>
        <w:t xml:space="preserve"> نشستی و فردا صاحب سفره درخواست غلطی داشت، به او گوش </w:t>
      </w:r>
      <w:proofErr w:type="spellStart"/>
      <w:r w:rsidRPr="003937DC">
        <w:rPr>
          <w:rFonts w:ascii="Traditional Arabic" w:eastAsia="Calibri" w:hAnsi="Traditional Arabic" w:cs="Traditional Arabic" w:hint="cs"/>
          <w:sz w:val="32"/>
          <w:szCs w:val="32"/>
          <w:rtl/>
          <w:lang w:bidi="fa-IR"/>
        </w:rPr>
        <w:t>می‌دهی</w:t>
      </w:r>
      <w:proofErr w:type="spellEnd"/>
      <w:r w:rsidRPr="003937DC">
        <w:rPr>
          <w:rFonts w:ascii="Traditional Arabic" w:eastAsia="Calibri" w:hAnsi="Traditional Arabic" w:cs="Traditional Arabic" w:hint="cs"/>
          <w:sz w:val="32"/>
          <w:szCs w:val="32"/>
          <w:rtl/>
          <w:lang w:bidi="fa-IR"/>
        </w:rPr>
        <w:t xml:space="preserve"> و در </w:t>
      </w:r>
      <w:proofErr w:type="spellStart"/>
      <w:r w:rsidRPr="003937DC">
        <w:rPr>
          <w:rFonts w:ascii="Traditional Arabic" w:eastAsia="Calibri" w:hAnsi="Traditional Arabic" w:cs="Traditional Arabic" w:hint="cs"/>
          <w:sz w:val="32"/>
          <w:szCs w:val="32"/>
          <w:rtl/>
          <w:lang w:bidi="fa-IR"/>
        </w:rPr>
        <w:t>مزلق</w:t>
      </w:r>
      <w:proofErr w:type="spellEnd"/>
      <w:r w:rsidRPr="003937DC">
        <w:rPr>
          <w:rFonts w:ascii="Traditional Arabic" w:eastAsia="Calibri" w:hAnsi="Traditional Arabic" w:cs="Traditional Arabic" w:hint="cs"/>
          <w:sz w:val="32"/>
          <w:szCs w:val="32"/>
          <w:rtl/>
          <w:lang w:bidi="fa-IR"/>
        </w:rPr>
        <w:t xml:space="preserve"> سقوط </w:t>
      </w:r>
      <w:proofErr w:type="spellStart"/>
      <w:r w:rsidRPr="003937DC">
        <w:rPr>
          <w:rFonts w:ascii="Traditional Arabic" w:eastAsia="Calibri" w:hAnsi="Traditional Arabic" w:cs="Traditional Arabic" w:hint="cs"/>
          <w:sz w:val="32"/>
          <w:szCs w:val="32"/>
          <w:rtl/>
          <w:lang w:bidi="fa-IR"/>
        </w:rPr>
        <w:t>می‌کنی</w:t>
      </w:r>
      <w:proofErr w:type="spellEnd"/>
      <w:r w:rsidRPr="003937DC">
        <w:rPr>
          <w:rFonts w:ascii="Traditional Arabic" w:eastAsia="Calibri" w:hAnsi="Traditional Arabic" w:cs="Traditional Arabic" w:hint="cs"/>
          <w:sz w:val="32"/>
          <w:szCs w:val="32"/>
          <w:rtl/>
          <w:lang w:bidi="fa-IR"/>
        </w:rPr>
        <w:t xml:space="preserve">. تقوا همان دستی است که نفس را حفظ </w:t>
      </w:r>
      <w:proofErr w:type="spellStart"/>
      <w:r w:rsidRPr="003937DC">
        <w:rPr>
          <w:rFonts w:ascii="Traditional Arabic" w:eastAsia="Calibri" w:hAnsi="Traditional Arabic" w:cs="Traditional Arabic" w:hint="cs"/>
          <w:sz w:val="32"/>
          <w:szCs w:val="32"/>
          <w:rtl/>
          <w:lang w:bidi="fa-IR"/>
        </w:rPr>
        <w:t>می‌کند</w:t>
      </w:r>
      <w:proofErr w:type="spellEnd"/>
      <w:r w:rsidRPr="003937DC">
        <w:rPr>
          <w:rFonts w:ascii="Traditional Arabic" w:eastAsia="Calibri" w:hAnsi="Traditional Arabic" w:cs="Traditional Arabic" w:hint="cs"/>
          <w:sz w:val="32"/>
          <w:szCs w:val="32"/>
          <w:rtl/>
          <w:lang w:bidi="fa-IR"/>
        </w:rPr>
        <w:t xml:space="preserve"> و </w:t>
      </w:r>
      <w:proofErr w:type="spellStart"/>
      <w:r w:rsidRPr="003937DC">
        <w:rPr>
          <w:rFonts w:ascii="Traditional Arabic" w:eastAsia="Calibri" w:hAnsi="Traditional Arabic" w:cs="Traditional Arabic" w:hint="cs"/>
          <w:sz w:val="32"/>
          <w:szCs w:val="32"/>
          <w:rtl/>
          <w:lang w:bidi="fa-IR"/>
        </w:rPr>
        <w:t>طین</w:t>
      </w:r>
      <w:proofErr w:type="spellEnd"/>
      <w:r w:rsidRPr="003937DC">
        <w:rPr>
          <w:rFonts w:ascii="Traditional Arabic" w:eastAsia="Calibri" w:hAnsi="Traditional Arabic" w:cs="Traditional Arabic" w:hint="cs"/>
          <w:sz w:val="32"/>
          <w:szCs w:val="32"/>
          <w:rtl/>
          <w:lang w:bidi="fa-IR"/>
        </w:rPr>
        <w:t xml:space="preserve"> نفس را شکل </w:t>
      </w:r>
      <w:proofErr w:type="spellStart"/>
      <w:r w:rsidRPr="003937DC">
        <w:rPr>
          <w:rFonts w:ascii="Traditional Arabic" w:eastAsia="Calibri" w:hAnsi="Traditional Arabic" w:cs="Traditional Arabic" w:hint="cs"/>
          <w:sz w:val="32"/>
          <w:szCs w:val="32"/>
          <w:rtl/>
          <w:lang w:bidi="fa-IR"/>
        </w:rPr>
        <w:t>می‌دهد</w:t>
      </w:r>
      <w:proofErr w:type="spellEnd"/>
      <w:r w:rsidRPr="003937DC">
        <w:rPr>
          <w:rFonts w:ascii="Traditional Arabic" w:eastAsia="Calibri" w:hAnsi="Traditional Arabic" w:cs="Traditional Arabic" w:hint="cs"/>
          <w:sz w:val="32"/>
          <w:szCs w:val="32"/>
          <w:rtl/>
          <w:lang w:bidi="fa-IR"/>
        </w:rPr>
        <w:t xml:space="preserve">. این نفس مثل سرباز </w:t>
      </w:r>
      <w:proofErr w:type="spellStart"/>
      <w:r w:rsidRPr="003937DC">
        <w:rPr>
          <w:rFonts w:ascii="Traditional Arabic" w:eastAsia="Calibri" w:hAnsi="Traditional Arabic" w:cs="Traditional Arabic" w:hint="cs"/>
          <w:sz w:val="32"/>
          <w:szCs w:val="32"/>
          <w:rtl/>
          <w:lang w:bidi="fa-IR"/>
        </w:rPr>
        <w:t>آموزش‌دیده</w:t>
      </w:r>
      <w:proofErr w:type="spellEnd"/>
      <w:r w:rsidRPr="003937DC">
        <w:rPr>
          <w:rFonts w:ascii="Traditional Arabic" w:eastAsia="Calibri" w:hAnsi="Traditional Arabic" w:cs="Traditional Arabic" w:hint="cs"/>
          <w:sz w:val="32"/>
          <w:szCs w:val="32"/>
          <w:rtl/>
          <w:lang w:bidi="fa-IR"/>
        </w:rPr>
        <w:t xml:space="preserve"> محکم در </w:t>
      </w:r>
      <w:proofErr w:type="spellStart"/>
      <w:r w:rsidRPr="003937DC">
        <w:rPr>
          <w:rFonts w:ascii="Traditional Arabic" w:eastAsia="Calibri" w:hAnsi="Traditional Arabic" w:cs="Traditional Arabic" w:hint="cs"/>
          <w:sz w:val="32"/>
          <w:szCs w:val="32"/>
          <w:rtl/>
          <w:lang w:bidi="fa-IR"/>
        </w:rPr>
        <w:t>مَحکمه‌ی</w:t>
      </w:r>
      <w:proofErr w:type="spellEnd"/>
      <w:r w:rsidRPr="003937DC">
        <w:rPr>
          <w:rFonts w:ascii="Traditional Arabic" w:eastAsia="Calibri" w:hAnsi="Traditional Arabic" w:cs="Traditional Arabic" w:hint="cs"/>
          <w:sz w:val="32"/>
          <w:szCs w:val="32"/>
          <w:rtl/>
          <w:lang w:bidi="fa-IR"/>
        </w:rPr>
        <w:t xml:space="preserve"> </w:t>
      </w:r>
      <w:proofErr w:type="spellStart"/>
      <w:r w:rsidRPr="003937DC">
        <w:rPr>
          <w:rFonts w:ascii="Traditional Arabic" w:eastAsia="Calibri" w:hAnsi="Traditional Arabic" w:cs="Traditional Arabic" w:hint="cs"/>
          <w:sz w:val="32"/>
          <w:szCs w:val="32"/>
          <w:rtl/>
          <w:lang w:bidi="fa-IR"/>
        </w:rPr>
        <w:t>مُحکمه‌ی</w:t>
      </w:r>
      <w:proofErr w:type="spellEnd"/>
      <w:r w:rsidRPr="003937DC">
        <w:rPr>
          <w:rFonts w:ascii="Traditional Arabic" w:eastAsia="Calibri" w:hAnsi="Traditional Arabic" w:cs="Traditional Arabic" w:hint="cs"/>
          <w:sz w:val="32"/>
          <w:szCs w:val="32"/>
          <w:rtl/>
          <w:lang w:bidi="fa-IR"/>
        </w:rPr>
        <w:t xml:space="preserve"> </w:t>
      </w:r>
      <w:proofErr w:type="spellStart"/>
      <w:r w:rsidRPr="003937DC">
        <w:rPr>
          <w:rFonts w:ascii="Traditional Arabic" w:eastAsia="Calibri" w:hAnsi="Traditional Arabic" w:cs="Traditional Arabic" w:hint="cs"/>
          <w:sz w:val="32"/>
          <w:szCs w:val="32"/>
          <w:rtl/>
          <w:lang w:bidi="fa-IR"/>
        </w:rPr>
        <w:t>الهیه</w:t>
      </w:r>
      <w:proofErr w:type="spellEnd"/>
      <w:r w:rsidRPr="003937DC">
        <w:rPr>
          <w:rFonts w:ascii="Traditional Arabic" w:eastAsia="Calibri" w:hAnsi="Traditional Arabic" w:cs="Traditional Arabic" w:hint="cs"/>
          <w:sz w:val="32"/>
          <w:szCs w:val="32"/>
          <w:rtl/>
          <w:lang w:bidi="fa-IR"/>
        </w:rPr>
        <w:t xml:space="preserve"> </w:t>
      </w:r>
      <w:proofErr w:type="spellStart"/>
      <w:r w:rsidRPr="003937DC">
        <w:rPr>
          <w:rFonts w:ascii="Traditional Arabic" w:eastAsia="Calibri" w:hAnsi="Traditional Arabic" w:cs="Traditional Arabic" w:hint="cs"/>
          <w:sz w:val="32"/>
          <w:szCs w:val="32"/>
          <w:rtl/>
          <w:lang w:bidi="fa-IR"/>
        </w:rPr>
        <w:t>می‌ایستد</w:t>
      </w:r>
      <w:proofErr w:type="spellEnd"/>
      <w:r w:rsidRPr="003937DC">
        <w:rPr>
          <w:rFonts w:ascii="Traditional Arabic" w:eastAsia="Calibri" w:hAnsi="Traditional Arabic" w:cs="Traditional Arabic" w:hint="cs"/>
          <w:sz w:val="32"/>
          <w:szCs w:val="32"/>
          <w:rtl/>
          <w:lang w:bidi="fa-IR"/>
        </w:rPr>
        <w:t>.</w:t>
      </w:r>
    </w:p>
    <w:p w14:paraId="10AA4CBA" w14:textId="77777777" w:rsidR="003937DC" w:rsidRPr="003937DC" w:rsidRDefault="003937DC" w:rsidP="003937DC">
      <w:pPr>
        <w:bidi/>
        <w:spacing w:after="0" w:line="168" w:lineRule="auto"/>
        <w:ind w:firstLine="482"/>
        <w:jc w:val="both"/>
        <w:rPr>
          <w:rFonts w:ascii="Traditional Arabic" w:eastAsia="Calibri" w:hAnsi="Traditional Arabic" w:cs="Traditional Arabic"/>
          <w:sz w:val="32"/>
          <w:szCs w:val="32"/>
          <w:rtl/>
          <w:lang w:bidi="fa-IR"/>
        </w:rPr>
      </w:pPr>
      <w:r w:rsidRPr="003937DC">
        <w:rPr>
          <w:rFonts w:ascii="Traditional Arabic" w:eastAsia="Calibri" w:hAnsi="Traditional Arabic" w:cs="Traditional Arabic" w:hint="cs"/>
          <w:sz w:val="32"/>
          <w:szCs w:val="32"/>
          <w:rtl/>
          <w:lang w:bidi="fa-IR"/>
        </w:rPr>
        <w:lastRenderedPageBreak/>
        <w:t xml:space="preserve">آیا از این عبارت الزام فهمیده </w:t>
      </w:r>
      <w:proofErr w:type="spellStart"/>
      <w:r w:rsidRPr="003937DC">
        <w:rPr>
          <w:rFonts w:ascii="Traditional Arabic" w:eastAsia="Calibri" w:hAnsi="Traditional Arabic" w:cs="Traditional Arabic" w:hint="cs"/>
          <w:sz w:val="32"/>
          <w:szCs w:val="32"/>
          <w:rtl/>
          <w:lang w:bidi="fa-IR"/>
        </w:rPr>
        <w:t>می‌شود</w:t>
      </w:r>
      <w:proofErr w:type="spellEnd"/>
      <w:r w:rsidRPr="003937DC">
        <w:rPr>
          <w:rFonts w:ascii="Traditional Arabic" w:eastAsia="Calibri" w:hAnsi="Traditional Arabic" w:cs="Traditional Arabic" w:hint="cs"/>
          <w:sz w:val="32"/>
          <w:szCs w:val="32"/>
          <w:rtl/>
          <w:lang w:bidi="fa-IR"/>
        </w:rPr>
        <w:t xml:space="preserve">؟ بله، زیرا </w:t>
      </w:r>
      <w:proofErr w:type="spellStart"/>
      <w:r w:rsidRPr="003937DC">
        <w:rPr>
          <w:rFonts w:ascii="Traditional Arabic" w:eastAsia="Calibri" w:hAnsi="Traditional Arabic" w:cs="Traditional Arabic" w:hint="cs"/>
          <w:sz w:val="32"/>
          <w:szCs w:val="32"/>
          <w:rtl/>
          <w:lang w:bidi="fa-IR"/>
        </w:rPr>
        <w:t>امیرالمؤمنین</w:t>
      </w:r>
      <w:proofErr w:type="spellEnd"/>
      <w:r w:rsidRPr="003937DC">
        <w:rPr>
          <w:rFonts w:ascii="Traditional Arabic" w:eastAsia="Calibri" w:hAnsi="Traditional Arabic" w:cs="Traditional Arabic" w:hint="cs"/>
          <w:sz w:val="32"/>
          <w:szCs w:val="32"/>
          <w:rtl/>
          <w:lang w:bidi="fa-IR"/>
        </w:rPr>
        <w:t xml:space="preserve"> </w:t>
      </w:r>
      <w:r w:rsidRPr="003937DC">
        <w:rPr>
          <w:rFonts w:ascii="Dorood" w:eastAsia="MS Mincho" w:hAnsi="Dorood" w:cs="Traditional Arabic"/>
          <w:spacing w:val="-4"/>
          <w:sz w:val="32"/>
          <w:szCs w:val="32"/>
          <w:lang w:bidi="fa-IR"/>
        </w:rPr>
        <w:t></w:t>
      </w:r>
      <w:r w:rsidRPr="003937DC">
        <w:rPr>
          <w:rFonts w:ascii="Traditional Arabic" w:eastAsia="Calibri" w:hAnsi="Traditional Arabic" w:cs="Traditional Arabic" w:hint="cs"/>
          <w:sz w:val="32"/>
          <w:szCs w:val="32"/>
          <w:rtl/>
          <w:lang w:bidi="fa-IR"/>
        </w:rPr>
        <w:t xml:space="preserve"> در مقام مذمت استاندار است. </w:t>
      </w:r>
      <w:proofErr w:type="spellStart"/>
      <w:r w:rsidRPr="003937DC">
        <w:rPr>
          <w:rFonts w:ascii="Traditional Arabic" w:eastAsia="Calibri" w:hAnsi="Traditional Arabic" w:cs="Traditional Arabic" w:hint="cs"/>
          <w:sz w:val="32"/>
          <w:szCs w:val="32"/>
          <w:rtl/>
          <w:lang w:bidi="fa-IR"/>
        </w:rPr>
        <w:t>می‌گوید</w:t>
      </w:r>
      <w:proofErr w:type="spellEnd"/>
      <w:r w:rsidRPr="003937DC">
        <w:rPr>
          <w:rFonts w:ascii="Traditional Arabic" w:eastAsia="Calibri" w:hAnsi="Traditional Arabic" w:cs="Traditional Arabic" w:hint="cs"/>
          <w:sz w:val="32"/>
          <w:szCs w:val="32"/>
          <w:rtl/>
          <w:lang w:bidi="fa-IR"/>
        </w:rPr>
        <w:t xml:space="preserve"> من خود را </w:t>
      </w:r>
      <w:proofErr w:type="spellStart"/>
      <w:r w:rsidRPr="003937DC">
        <w:rPr>
          <w:rFonts w:ascii="Traditional Arabic" w:eastAsia="Calibri" w:hAnsi="Traditional Arabic" w:cs="Traditional Arabic" w:hint="cs"/>
          <w:sz w:val="32"/>
          <w:szCs w:val="32"/>
          <w:rtl/>
          <w:lang w:bidi="fa-IR"/>
        </w:rPr>
        <w:t>این‌گونه</w:t>
      </w:r>
      <w:proofErr w:type="spellEnd"/>
      <w:r w:rsidRPr="003937DC">
        <w:rPr>
          <w:rFonts w:ascii="Traditional Arabic" w:eastAsia="Calibri" w:hAnsi="Traditional Arabic" w:cs="Traditional Arabic" w:hint="cs"/>
          <w:sz w:val="32"/>
          <w:szCs w:val="32"/>
          <w:rtl/>
          <w:lang w:bidi="fa-IR"/>
        </w:rPr>
        <w:t xml:space="preserve"> ریاضت </w:t>
      </w:r>
      <w:proofErr w:type="spellStart"/>
      <w:r w:rsidRPr="003937DC">
        <w:rPr>
          <w:rFonts w:ascii="Traditional Arabic" w:eastAsia="Calibri" w:hAnsi="Traditional Arabic" w:cs="Traditional Arabic" w:hint="cs"/>
          <w:sz w:val="32"/>
          <w:szCs w:val="32"/>
          <w:rtl/>
          <w:lang w:bidi="fa-IR"/>
        </w:rPr>
        <w:t>می‌دهم</w:t>
      </w:r>
      <w:proofErr w:type="spellEnd"/>
      <w:r w:rsidRPr="003937DC">
        <w:rPr>
          <w:rFonts w:ascii="Traditional Arabic" w:eastAsia="Calibri" w:hAnsi="Traditional Arabic" w:cs="Traditional Arabic" w:hint="cs"/>
          <w:sz w:val="32"/>
          <w:szCs w:val="32"/>
          <w:rtl/>
          <w:lang w:bidi="fa-IR"/>
        </w:rPr>
        <w:t xml:space="preserve">، پس تو نیز باید </w:t>
      </w:r>
      <w:proofErr w:type="spellStart"/>
      <w:r w:rsidRPr="003937DC">
        <w:rPr>
          <w:rFonts w:ascii="Traditional Arabic" w:eastAsia="Calibri" w:hAnsi="Traditional Arabic" w:cs="Traditional Arabic" w:hint="cs"/>
          <w:sz w:val="32"/>
          <w:szCs w:val="32"/>
          <w:rtl/>
          <w:lang w:bidi="fa-IR"/>
        </w:rPr>
        <w:t>این‌گونه</w:t>
      </w:r>
      <w:proofErr w:type="spellEnd"/>
      <w:r w:rsidRPr="003937DC">
        <w:rPr>
          <w:rFonts w:ascii="Traditional Arabic" w:eastAsia="Calibri" w:hAnsi="Traditional Arabic" w:cs="Traditional Arabic" w:hint="cs"/>
          <w:sz w:val="32"/>
          <w:szCs w:val="32"/>
          <w:rtl/>
          <w:lang w:bidi="fa-IR"/>
        </w:rPr>
        <w:t xml:space="preserve"> باشی. پس اگر </w:t>
      </w:r>
      <w:proofErr w:type="spellStart"/>
      <w:r w:rsidRPr="003937DC">
        <w:rPr>
          <w:rFonts w:ascii="Traditional Arabic" w:eastAsia="Calibri" w:hAnsi="Traditional Arabic" w:cs="Traditional Arabic" w:hint="cs"/>
          <w:sz w:val="32"/>
          <w:szCs w:val="32"/>
          <w:rtl/>
          <w:lang w:bidi="fa-IR"/>
        </w:rPr>
        <w:t>این‌گونه</w:t>
      </w:r>
      <w:proofErr w:type="spellEnd"/>
      <w:r w:rsidRPr="003937DC">
        <w:rPr>
          <w:rFonts w:ascii="Traditional Arabic" w:eastAsia="Calibri" w:hAnsi="Traditional Arabic" w:cs="Traditional Arabic" w:hint="cs"/>
          <w:sz w:val="32"/>
          <w:szCs w:val="32"/>
          <w:rtl/>
          <w:lang w:bidi="fa-IR"/>
        </w:rPr>
        <w:t xml:space="preserve"> نفس را ریاضت ندهی، مورد توبیخ مدیر بالا هستی.</w:t>
      </w:r>
    </w:p>
    <w:p w14:paraId="704E3ABB" w14:textId="77777777" w:rsidR="003937DC" w:rsidRPr="003937DC" w:rsidRDefault="003937DC" w:rsidP="003937DC">
      <w:pPr>
        <w:bidi/>
        <w:spacing w:after="0" w:line="168" w:lineRule="auto"/>
        <w:ind w:firstLine="482"/>
        <w:jc w:val="both"/>
        <w:rPr>
          <w:rFonts w:ascii="Traditional Arabic" w:eastAsia="Calibri" w:hAnsi="Traditional Arabic" w:cs="Traditional Arabic"/>
          <w:sz w:val="32"/>
          <w:szCs w:val="32"/>
          <w:rtl/>
          <w:lang w:bidi="fa-IR"/>
        </w:rPr>
      </w:pPr>
      <w:r w:rsidRPr="003937DC">
        <w:rPr>
          <w:rFonts w:ascii="Traditional Arabic" w:eastAsia="Calibri" w:hAnsi="Traditional Arabic" w:cs="Traditional Arabic" w:hint="cs"/>
          <w:sz w:val="32"/>
          <w:szCs w:val="32"/>
          <w:rtl/>
          <w:lang w:bidi="fa-IR"/>
        </w:rPr>
        <w:t xml:space="preserve">گفتیم که آثار این ریاضت یکی دنیوی است و یکی اخروی. زمانی به این آثار </w:t>
      </w:r>
      <w:proofErr w:type="spellStart"/>
      <w:r w:rsidRPr="003937DC">
        <w:rPr>
          <w:rFonts w:ascii="Traditional Arabic" w:eastAsia="Calibri" w:hAnsi="Traditional Arabic" w:cs="Traditional Arabic" w:hint="cs"/>
          <w:sz w:val="32"/>
          <w:szCs w:val="32"/>
          <w:rtl/>
          <w:lang w:bidi="fa-IR"/>
        </w:rPr>
        <w:t>می‌رسیم</w:t>
      </w:r>
      <w:proofErr w:type="spellEnd"/>
      <w:r w:rsidRPr="003937DC">
        <w:rPr>
          <w:rFonts w:ascii="Traditional Arabic" w:eastAsia="Calibri" w:hAnsi="Traditional Arabic" w:cs="Traditional Arabic" w:hint="cs"/>
          <w:sz w:val="32"/>
          <w:szCs w:val="32"/>
          <w:rtl/>
          <w:lang w:bidi="fa-IR"/>
        </w:rPr>
        <w:t xml:space="preserve"> که نفس را ریاضت دهیم که واجب است و باید تحقق و </w:t>
      </w:r>
      <w:proofErr w:type="spellStart"/>
      <w:r w:rsidRPr="003937DC">
        <w:rPr>
          <w:rFonts w:ascii="Traditional Arabic" w:eastAsia="Calibri" w:hAnsi="Traditional Arabic" w:cs="Traditional Arabic" w:hint="cs"/>
          <w:sz w:val="32"/>
          <w:szCs w:val="32"/>
          <w:rtl/>
          <w:lang w:bidi="fa-IR"/>
        </w:rPr>
        <w:t>ترتب</w:t>
      </w:r>
      <w:proofErr w:type="spellEnd"/>
      <w:r w:rsidRPr="003937DC">
        <w:rPr>
          <w:rFonts w:ascii="Traditional Arabic" w:eastAsia="Calibri" w:hAnsi="Traditional Arabic" w:cs="Traditional Arabic" w:hint="cs"/>
          <w:sz w:val="32"/>
          <w:szCs w:val="32"/>
          <w:rtl/>
          <w:lang w:bidi="fa-IR"/>
        </w:rPr>
        <w:t xml:space="preserve"> پیدا کند. سپس </w:t>
      </w:r>
      <w:proofErr w:type="spellStart"/>
      <w:r w:rsidRPr="003937DC">
        <w:rPr>
          <w:rFonts w:ascii="Traditional Arabic" w:eastAsia="Calibri" w:hAnsi="Traditional Arabic" w:cs="Traditional Arabic" w:hint="cs"/>
          <w:sz w:val="32"/>
          <w:szCs w:val="32"/>
          <w:rtl/>
          <w:lang w:bidi="fa-IR"/>
        </w:rPr>
        <w:t>می‌فرماید</w:t>
      </w:r>
      <w:proofErr w:type="spellEnd"/>
      <w:r w:rsidRPr="003937DC">
        <w:rPr>
          <w:rFonts w:ascii="Traditional Arabic" w:eastAsia="Calibri" w:hAnsi="Traditional Arabic" w:cs="Traditional Arabic" w:hint="cs"/>
          <w:sz w:val="32"/>
          <w:szCs w:val="32"/>
          <w:rtl/>
          <w:lang w:bidi="fa-IR"/>
        </w:rPr>
        <w:t xml:space="preserve"> من هم اگر چون تو </w:t>
      </w:r>
      <w:proofErr w:type="spellStart"/>
      <w:r w:rsidRPr="003937DC">
        <w:rPr>
          <w:rFonts w:ascii="Traditional Arabic" w:eastAsia="Calibri" w:hAnsi="Traditional Arabic" w:cs="Traditional Arabic" w:hint="cs"/>
          <w:sz w:val="32"/>
          <w:szCs w:val="32"/>
          <w:rtl/>
          <w:lang w:bidi="fa-IR"/>
        </w:rPr>
        <w:t>یله</w:t>
      </w:r>
      <w:proofErr w:type="spellEnd"/>
      <w:r w:rsidRPr="003937DC">
        <w:rPr>
          <w:rFonts w:ascii="Traditional Arabic" w:eastAsia="Calibri" w:hAnsi="Traditional Arabic" w:cs="Traditional Arabic" w:hint="cs"/>
          <w:sz w:val="32"/>
          <w:szCs w:val="32"/>
          <w:rtl/>
          <w:lang w:bidi="fa-IR"/>
        </w:rPr>
        <w:t xml:space="preserve"> و رها بودم به سمت عسل مصفا و مغز گندم و لباب </w:t>
      </w:r>
      <w:proofErr w:type="spellStart"/>
      <w:r w:rsidRPr="003937DC">
        <w:rPr>
          <w:rFonts w:ascii="Traditional Arabic" w:eastAsia="Calibri" w:hAnsi="Traditional Arabic" w:cs="Traditional Arabic" w:hint="cs"/>
          <w:sz w:val="32"/>
          <w:szCs w:val="32"/>
          <w:rtl/>
          <w:lang w:bidi="fa-IR"/>
        </w:rPr>
        <w:t>قَمح</w:t>
      </w:r>
      <w:proofErr w:type="spellEnd"/>
      <w:r w:rsidRPr="003937DC">
        <w:rPr>
          <w:rFonts w:ascii="Traditional Arabic" w:eastAsia="Calibri" w:hAnsi="Traditional Arabic" w:cs="Traditional Arabic" w:hint="cs"/>
          <w:sz w:val="32"/>
          <w:szCs w:val="32"/>
          <w:rtl/>
          <w:lang w:bidi="fa-IR"/>
        </w:rPr>
        <w:t xml:space="preserve"> کشیده </w:t>
      </w:r>
      <w:proofErr w:type="spellStart"/>
      <w:r w:rsidRPr="003937DC">
        <w:rPr>
          <w:rFonts w:ascii="Traditional Arabic" w:eastAsia="Calibri" w:hAnsi="Traditional Arabic" w:cs="Traditional Arabic" w:hint="cs"/>
          <w:sz w:val="32"/>
          <w:szCs w:val="32"/>
          <w:rtl/>
          <w:lang w:bidi="fa-IR"/>
        </w:rPr>
        <w:t>می‌شدم</w:t>
      </w:r>
      <w:proofErr w:type="spellEnd"/>
      <w:r w:rsidRPr="003937DC">
        <w:rPr>
          <w:rFonts w:ascii="Traditional Arabic" w:eastAsia="Calibri" w:hAnsi="Traditional Arabic" w:cs="Traditional Arabic" w:hint="cs"/>
          <w:sz w:val="32"/>
          <w:szCs w:val="32"/>
          <w:rtl/>
          <w:lang w:bidi="fa-IR"/>
        </w:rPr>
        <w:t xml:space="preserve">، </w:t>
      </w:r>
      <w:proofErr w:type="spellStart"/>
      <w:r w:rsidRPr="003937DC">
        <w:rPr>
          <w:rFonts w:ascii="Traditional Arabic" w:eastAsia="Calibri" w:hAnsi="Traditional Arabic" w:cs="Traditional Arabic" w:hint="cs"/>
          <w:sz w:val="32"/>
          <w:szCs w:val="32"/>
          <w:rtl/>
          <w:lang w:bidi="fa-IR"/>
        </w:rPr>
        <w:t>شیک‌پوش</w:t>
      </w:r>
      <w:proofErr w:type="spellEnd"/>
      <w:r w:rsidRPr="003937DC">
        <w:rPr>
          <w:rFonts w:ascii="Traditional Arabic" w:eastAsia="Calibri" w:hAnsi="Traditional Arabic" w:cs="Traditional Arabic" w:hint="cs"/>
          <w:sz w:val="32"/>
          <w:szCs w:val="32"/>
          <w:rtl/>
          <w:lang w:bidi="fa-IR"/>
        </w:rPr>
        <w:t xml:space="preserve"> و </w:t>
      </w:r>
      <w:proofErr w:type="spellStart"/>
      <w:r w:rsidRPr="003937DC">
        <w:rPr>
          <w:rFonts w:ascii="Traditional Arabic" w:eastAsia="Calibri" w:hAnsi="Traditional Arabic" w:cs="Traditional Arabic" w:hint="cs"/>
          <w:sz w:val="32"/>
          <w:szCs w:val="32"/>
          <w:rtl/>
          <w:lang w:bidi="fa-IR"/>
        </w:rPr>
        <w:t>خوش‌خوراک</w:t>
      </w:r>
      <w:proofErr w:type="spellEnd"/>
      <w:r w:rsidRPr="003937DC">
        <w:rPr>
          <w:rFonts w:ascii="Traditional Arabic" w:eastAsia="Calibri" w:hAnsi="Traditional Arabic" w:cs="Traditional Arabic" w:hint="cs"/>
          <w:sz w:val="32"/>
          <w:szCs w:val="32"/>
          <w:rtl/>
          <w:lang w:bidi="fa-IR"/>
        </w:rPr>
        <w:t xml:space="preserve"> </w:t>
      </w:r>
      <w:proofErr w:type="spellStart"/>
      <w:r w:rsidRPr="003937DC">
        <w:rPr>
          <w:rFonts w:ascii="Traditional Arabic" w:eastAsia="Calibri" w:hAnsi="Traditional Arabic" w:cs="Traditional Arabic" w:hint="cs"/>
          <w:sz w:val="32"/>
          <w:szCs w:val="32"/>
          <w:rtl/>
          <w:lang w:bidi="fa-IR"/>
        </w:rPr>
        <w:t>می‌شدم</w:t>
      </w:r>
      <w:proofErr w:type="spellEnd"/>
      <w:r w:rsidRPr="003937DC">
        <w:rPr>
          <w:rFonts w:ascii="Traditional Arabic" w:eastAsia="Calibri" w:hAnsi="Traditional Arabic" w:cs="Traditional Arabic" w:hint="cs"/>
          <w:sz w:val="32"/>
          <w:szCs w:val="32"/>
          <w:rtl/>
          <w:lang w:bidi="fa-IR"/>
        </w:rPr>
        <w:t xml:space="preserve">، ولی خود را ریاضت </w:t>
      </w:r>
      <w:proofErr w:type="spellStart"/>
      <w:r w:rsidRPr="003937DC">
        <w:rPr>
          <w:rFonts w:ascii="Traditional Arabic" w:eastAsia="Calibri" w:hAnsi="Traditional Arabic" w:cs="Traditional Arabic" w:hint="cs"/>
          <w:sz w:val="32"/>
          <w:szCs w:val="32"/>
          <w:rtl/>
          <w:lang w:bidi="fa-IR"/>
        </w:rPr>
        <w:t>داده‌ام</w:t>
      </w:r>
      <w:proofErr w:type="spellEnd"/>
      <w:r w:rsidRPr="003937DC">
        <w:rPr>
          <w:rFonts w:ascii="Traditional Arabic" w:eastAsia="Calibri" w:hAnsi="Traditional Arabic" w:cs="Traditional Arabic" w:hint="cs"/>
          <w:sz w:val="32"/>
          <w:szCs w:val="32"/>
          <w:rtl/>
          <w:lang w:bidi="fa-IR"/>
        </w:rPr>
        <w:t xml:space="preserve">. </w:t>
      </w:r>
      <w:proofErr w:type="spellStart"/>
      <w:r w:rsidRPr="003937DC">
        <w:rPr>
          <w:rFonts w:ascii="Traditional Arabic" w:eastAsia="Calibri" w:hAnsi="Traditional Arabic" w:cs="Traditional Arabic" w:hint="cs"/>
          <w:sz w:val="32"/>
          <w:szCs w:val="32"/>
          <w:rtl/>
          <w:lang w:bidi="fa-IR"/>
        </w:rPr>
        <w:t>این‌ها</w:t>
      </w:r>
      <w:proofErr w:type="spellEnd"/>
      <w:r w:rsidRPr="003937DC">
        <w:rPr>
          <w:rFonts w:ascii="Traditional Arabic" w:eastAsia="Calibri" w:hAnsi="Traditional Arabic" w:cs="Traditional Arabic" w:hint="cs"/>
          <w:sz w:val="32"/>
          <w:szCs w:val="32"/>
          <w:rtl/>
          <w:lang w:bidi="fa-IR"/>
        </w:rPr>
        <w:t xml:space="preserve"> برای کسانی است که نفس را نساخته و ورز </w:t>
      </w:r>
      <w:proofErr w:type="spellStart"/>
      <w:r w:rsidRPr="003937DC">
        <w:rPr>
          <w:rFonts w:ascii="Traditional Arabic" w:eastAsia="Calibri" w:hAnsi="Traditional Arabic" w:cs="Traditional Arabic" w:hint="cs"/>
          <w:sz w:val="32"/>
          <w:szCs w:val="32"/>
          <w:rtl/>
          <w:lang w:bidi="fa-IR"/>
        </w:rPr>
        <w:t>نداده‌اند</w:t>
      </w:r>
      <w:proofErr w:type="spellEnd"/>
      <w:r w:rsidRPr="003937DC">
        <w:rPr>
          <w:rFonts w:ascii="Traditional Arabic" w:eastAsia="Calibri" w:hAnsi="Traditional Arabic" w:cs="Traditional Arabic" w:hint="cs"/>
          <w:sz w:val="32"/>
          <w:szCs w:val="32"/>
          <w:rtl/>
          <w:lang w:bidi="fa-IR"/>
        </w:rPr>
        <w:t xml:space="preserve">. من دورم از </w:t>
      </w:r>
      <w:proofErr w:type="spellStart"/>
      <w:r w:rsidRPr="003937DC">
        <w:rPr>
          <w:rFonts w:ascii="Traditional Arabic" w:eastAsia="Calibri" w:hAnsi="Traditional Arabic" w:cs="Traditional Arabic" w:hint="cs"/>
          <w:sz w:val="32"/>
          <w:szCs w:val="32"/>
          <w:rtl/>
          <w:lang w:bidi="fa-IR"/>
        </w:rPr>
        <w:t>این‌که</w:t>
      </w:r>
      <w:proofErr w:type="spellEnd"/>
      <w:r w:rsidRPr="003937DC">
        <w:rPr>
          <w:rFonts w:ascii="Traditional Arabic" w:eastAsia="Calibri" w:hAnsi="Traditional Arabic" w:cs="Traditional Arabic" w:hint="cs"/>
          <w:sz w:val="32"/>
          <w:szCs w:val="32"/>
          <w:rtl/>
          <w:lang w:bidi="fa-IR"/>
        </w:rPr>
        <w:t xml:space="preserve"> حرص من مرا رهبری کند و غذاهای رنگارنگ اختیار کنم، شاید در حجاز یا یمن کسی باشد که اصلاً قرص نانی به او نرسد و هیچ </w:t>
      </w:r>
      <w:proofErr w:type="spellStart"/>
      <w:r w:rsidRPr="003937DC">
        <w:rPr>
          <w:rFonts w:ascii="Traditional Arabic" w:eastAsia="Calibri" w:hAnsi="Traditional Arabic" w:cs="Traditional Arabic" w:hint="cs"/>
          <w:sz w:val="32"/>
          <w:szCs w:val="32"/>
          <w:rtl/>
          <w:lang w:bidi="fa-IR"/>
        </w:rPr>
        <w:t>خاطره‌ای</w:t>
      </w:r>
      <w:proofErr w:type="spellEnd"/>
      <w:r w:rsidRPr="003937DC">
        <w:rPr>
          <w:rFonts w:ascii="Traditional Arabic" w:eastAsia="Calibri" w:hAnsi="Traditional Arabic" w:cs="Traditional Arabic" w:hint="cs"/>
          <w:sz w:val="32"/>
          <w:szCs w:val="32"/>
          <w:rtl/>
          <w:lang w:bidi="fa-IR"/>
        </w:rPr>
        <w:t xml:space="preserve"> از سیری نداشته باشد، چون از وقتی که یاد دارد گرسنه بوده است. و تو را همین ننگ کافی است که سیر بخوابی و پیرامون تو </w:t>
      </w:r>
      <w:proofErr w:type="spellStart"/>
      <w:r w:rsidRPr="003937DC">
        <w:rPr>
          <w:rFonts w:ascii="Traditional Arabic" w:eastAsia="Calibri" w:hAnsi="Traditional Arabic" w:cs="Traditional Arabic" w:hint="cs"/>
          <w:sz w:val="32"/>
          <w:szCs w:val="32"/>
          <w:rtl/>
          <w:lang w:bidi="fa-IR"/>
        </w:rPr>
        <w:t>شکم‌های</w:t>
      </w:r>
      <w:proofErr w:type="spellEnd"/>
      <w:r w:rsidRPr="003937DC">
        <w:rPr>
          <w:rFonts w:ascii="Traditional Arabic" w:eastAsia="Calibri" w:hAnsi="Traditional Arabic" w:cs="Traditional Arabic" w:hint="cs"/>
          <w:sz w:val="32"/>
          <w:szCs w:val="32"/>
          <w:rtl/>
          <w:lang w:bidi="fa-IR"/>
        </w:rPr>
        <w:t xml:space="preserve"> خالی و </w:t>
      </w:r>
      <w:proofErr w:type="spellStart"/>
      <w:r w:rsidRPr="003937DC">
        <w:rPr>
          <w:rFonts w:ascii="Traditional Arabic" w:eastAsia="Calibri" w:hAnsi="Traditional Arabic" w:cs="Traditional Arabic" w:hint="cs"/>
          <w:sz w:val="32"/>
          <w:szCs w:val="32"/>
          <w:rtl/>
          <w:lang w:bidi="fa-IR"/>
        </w:rPr>
        <w:t>جگرهای</w:t>
      </w:r>
      <w:proofErr w:type="spellEnd"/>
      <w:r w:rsidRPr="003937DC">
        <w:rPr>
          <w:rFonts w:ascii="Traditional Arabic" w:eastAsia="Calibri" w:hAnsi="Traditional Arabic" w:cs="Traditional Arabic" w:hint="cs"/>
          <w:sz w:val="32"/>
          <w:szCs w:val="32"/>
          <w:rtl/>
          <w:lang w:bidi="fa-IR"/>
        </w:rPr>
        <w:t xml:space="preserve"> </w:t>
      </w:r>
      <w:proofErr w:type="spellStart"/>
      <w:r w:rsidRPr="003937DC">
        <w:rPr>
          <w:rFonts w:ascii="Traditional Arabic" w:eastAsia="Calibri" w:hAnsi="Traditional Arabic" w:cs="Traditional Arabic" w:hint="cs"/>
          <w:sz w:val="32"/>
          <w:szCs w:val="32"/>
          <w:rtl/>
          <w:lang w:bidi="fa-IR"/>
        </w:rPr>
        <w:t>تفدیده</w:t>
      </w:r>
      <w:proofErr w:type="spellEnd"/>
      <w:r w:rsidRPr="003937DC">
        <w:rPr>
          <w:rFonts w:ascii="Traditional Arabic" w:eastAsia="Calibri" w:hAnsi="Traditional Arabic" w:cs="Traditional Arabic" w:hint="cs"/>
          <w:sz w:val="32"/>
          <w:szCs w:val="32"/>
          <w:rtl/>
          <w:lang w:bidi="fa-IR"/>
        </w:rPr>
        <w:t xml:space="preserve"> از تشنگی باشد و بگویند که </w:t>
      </w:r>
      <w:proofErr w:type="spellStart"/>
      <w:r w:rsidRPr="003937DC">
        <w:rPr>
          <w:rFonts w:ascii="Traditional Arabic" w:eastAsia="Calibri" w:hAnsi="Traditional Arabic" w:cs="Traditional Arabic" w:hint="cs"/>
          <w:sz w:val="32"/>
          <w:szCs w:val="32"/>
          <w:rtl/>
          <w:lang w:bidi="fa-IR"/>
        </w:rPr>
        <w:t>امیرالمؤمنین</w:t>
      </w:r>
      <w:proofErr w:type="spellEnd"/>
      <w:r w:rsidRPr="003937DC">
        <w:rPr>
          <w:rFonts w:ascii="Traditional Arabic" w:eastAsia="Calibri" w:hAnsi="Traditional Arabic" w:cs="Traditional Arabic" w:hint="cs"/>
          <w:sz w:val="32"/>
          <w:szCs w:val="32"/>
          <w:rtl/>
          <w:lang w:bidi="fa-IR"/>
        </w:rPr>
        <w:t xml:space="preserve"> هستی، اما با آنان در </w:t>
      </w:r>
      <w:proofErr w:type="spellStart"/>
      <w:r w:rsidRPr="003937DC">
        <w:rPr>
          <w:rFonts w:ascii="Traditional Arabic" w:eastAsia="Calibri" w:hAnsi="Traditional Arabic" w:cs="Traditional Arabic" w:hint="cs"/>
          <w:sz w:val="32"/>
          <w:szCs w:val="32"/>
          <w:rtl/>
          <w:lang w:bidi="fa-IR"/>
        </w:rPr>
        <w:t>سختی‌های</w:t>
      </w:r>
      <w:proofErr w:type="spellEnd"/>
      <w:r w:rsidRPr="003937DC">
        <w:rPr>
          <w:rFonts w:ascii="Traditional Arabic" w:eastAsia="Calibri" w:hAnsi="Traditional Arabic" w:cs="Traditional Arabic" w:hint="cs"/>
          <w:sz w:val="32"/>
          <w:szCs w:val="32"/>
          <w:rtl/>
          <w:lang w:bidi="fa-IR"/>
        </w:rPr>
        <w:t xml:space="preserve"> زندگی مشارکت نکنی. پس امام فقط به خود و خانواده و </w:t>
      </w:r>
      <w:proofErr w:type="spellStart"/>
      <w:r w:rsidRPr="003937DC">
        <w:rPr>
          <w:rFonts w:ascii="Traditional Arabic" w:eastAsia="Calibri" w:hAnsi="Traditional Arabic" w:cs="Traditional Arabic" w:hint="cs"/>
          <w:sz w:val="32"/>
          <w:szCs w:val="32"/>
          <w:rtl/>
          <w:lang w:bidi="fa-IR"/>
        </w:rPr>
        <w:t>نمازخوان‌هایش</w:t>
      </w:r>
      <w:proofErr w:type="spellEnd"/>
      <w:r w:rsidRPr="003937DC">
        <w:rPr>
          <w:rFonts w:ascii="Traditional Arabic" w:eastAsia="Calibri" w:hAnsi="Traditional Arabic" w:cs="Traditional Arabic" w:hint="cs"/>
          <w:sz w:val="32"/>
          <w:szCs w:val="32"/>
          <w:rtl/>
          <w:lang w:bidi="fa-IR"/>
        </w:rPr>
        <w:t xml:space="preserve"> </w:t>
      </w:r>
      <w:proofErr w:type="spellStart"/>
      <w:r w:rsidRPr="003937DC">
        <w:rPr>
          <w:rFonts w:ascii="Traditional Arabic" w:eastAsia="Calibri" w:hAnsi="Traditional Arabic" w:cs="Traditional Arabic" w:hint="cs"/>
          <w:sz w:val="32"/>
          <w:szCs w:val="32"/>
          <w:rtl/>
          <w:lang w:bidi="fa-IR"/>
        </w:rPr>
        <w:t>نمی‌رسد</w:t>
      </w:r>
      <w:proofErr w:type="spellEnd"/>
      <w:r w:rsidRPr="003937DC">
        <w:rPr>
          <w:rFonts w:ascii="Traditional Arabic" w:eastAsia="Calibri" w:hAnsi="Traditional Arabic" w:cs="Traditional Arabic" w:hint="cs"/>
          <w:sz w:val="32"/>
          <w:szCs w:val="32"/>
          <w:rtl/>
          <w:lang w:bidi="fa-IR"/>
        </w:rPr>
        <w:t xml:space="preserve"> بلکه به حجاز و یمن و... هم </w:t>
      </w:r>
      <w:proofErr w:type="spellStart"/>
      <w:r w:rsidRPr="003937DC">
        <w:rPr>
          <w:rFonts w:ascii="Traditional Arabic" w:eastAsia="Calibri" w:hAnsi="Traditional Arabic" w:cs="Traditional Arabic" w:hint="cs"/>
          <w:sz w:val="32"/>
          <w:szCs w:val="32"/>
          <w:rtl/>
          <w:lang w:bidi="fa-IR"/>
        </w:rPr>
        <w:t>می‌رسد</w:t>
      </w:r>
      <w:proofErr w:type="spellEnd"/>
      <w:r w:rsidRPr="003937DC">
        <w:rPr>
          <w:rFonts w:ascii="Traditional Arabic" w:eastAsia="Calibri" w:hAnsi="Traditional Arabic" w:cs="Traditional Arabic" w:hint="cs"/>
          <w:sz w:val="32"/>
          <w:szCs w:val="32"/>
          <w:rtl/>
          <w:lang w:bidi="fa-IR"/>
        </w:rPr>
        <w:t xml:space="preserve"> و این دلیلی است بر اتحاد </w:t>
      </w:r>
      <w:proofErr w:type="spellStart"/>
      <w:r w:rsidRPr="003937DC">
        <w:rPr>
          <w:rFonts w:ascii="Traditional Arabic" w:eastAsia="Calibri" w:hAnsi="Traditional Arabic" w:cs="Traditional Arabic" w:hint="cs"/>
          <w:sz w:val="32"/>
          <w:szCs w:val="32"/>
          <w:rtl/>
          <w:lang w:bidi="fa-IR"/>
        </w:rPr>
        <w:t>امامت</w:t>
      </w:r>
      <w:proofErr w:type="spellEnd"/>
      <w:r w:rsidRPr="003937DC">
        <w:rPr>
          <w:rFonts w:ascii="Traditional Arabic" w:eastAsia="Calibri" w:hAnsi="Traditional Arabic" w:cs="Traditional Arabic" w:hint="cs"/>
          <w:sz w:val="32"/>
          <w:szCs w:val="32"/>
          <w:rtl/>
          <w:lang w:bidi="fa-IR"/>
        </w:rPr>
        <w:t xml:space="preserve"> و امارت. تیتر و عنوان امامی و امیری کافی نیست، بلکه </w:t>
      </w:r>
      <w:proofErr w:type="spellStart"/>
      <w:r w:rsidRPr="003937DC">
        <w:rPr>
          <w:rFonts w:ascii="Traditional Arabic" w:eastAsia="Calibri" w:hAnsi="Traditional Arabic" w:cs="Traditional Arabic" w:hint="cs"/>
          <w:sz w:val="32"/>
          <w:szCs w:val="32"/>
          <w:rtl/>
          <w:lang w:bidi="fa-IR"/>
        </w:rPr>
        <w:t>مسئولیت‌هایی</w:t>
      </w:r>
      <w:proofErr w:type="spellEnd"/>
      <w:r w:rsidRPr="003937DC">
        <w:rPr>
          <w:rFonts w:ascii="Traditional Arabic" w:eastAsia="Calibri" w:hAnsi="Traditional Arabic" w:cs="Traditional Arabic" w:hint="cs"/>
          <w:sz w:val="32"/>
          <w:szCs w:val="32"/>
          <w:rtl/>
          <w:lang w:bidi="fa-IR"/>
        </w:rPr>
        <w:t xml:space="preserve"> با خود </w:t>
      </w:r>
      <w:proofErr w:type="spellStart"/>
      <w:r w:rsidRPr="003937DC">
        <w:rPr>
          <w:rFonts w:ascii="Traditional Arabic" w:eastAsia="Calibri" w:hAnsi="Traditional Arabic" w:cs="Traditional Arabic" w:hint="cs"/>
          <w:sz w:val="32"/>
          <w:szCs w:val="32"/>
          <w:rtl/>
          <w:lang w:bidi="fa-IR"/>
        </w:rPr>
        <w:t>می‌آورد</w:t>
      </w:r>
      <w:proofErr w:type="spellEnd"/>
      <w:r w:rsidRPr="003937DC">
        <w:rPr>
          <w:rFonts w:ascii="Traditional Arabic" w:eastAsia="Calibri" w:hAnsi="Traditional Arabic" w:cs="Traditional Arabic" w:hint="cs"/>
          <w:sz w:val="32"/>
          <w:szCs w:val="32"/>
          <w:rtl/>
          <w:lang w:bidi="fa-IR"/>
        </w:rPr>
        <w:t xml:space="preserve">. راهی ندارد جز </w:t>
      </w:r>
      <w:proofErr w:type="spellStart"/>
      <w:r w:rsidRPr="003937DC">
        <w:rPr>
          <w:rFonts w:ascii="Traditional Arabic" w:eastAsia="Calibri" w:hAnsi="Traditional Arabic" w:cs="Traditional Arabic" w:hint="cs"/>
          <w:sz w:val="32"/>
          <w:szCs w:val="32"/>
          <w:rtl/>
          <w:lang w:bidi="fa-IR"/>
        </w:rPr>
        <w:t>این‌که</w:t>
      </w:r>
      <w:proofErr w:type="spellEnd"/>
      <w:r w:rsidRPr="003937DC">
        <w:rPr>
          <w:rFonts w:ascii="Traditional Arabic" w:eastAsia="Calibri" w:hAnsi="Traditional Arabic" w:cs="Traditional Arabic" w:hint="cs"/>
          <w:sz w:val="32"/>
          <w:szCs w:val="32"/>
          <w:rtl/>
          <w:lang w:bidi="fa-IR"/>
        </w:rPr>
        <w:t xml:space="preserve"> نفس را قبلاً ورزیده باشی و راه آن تقوا و رعایت قوانین الهی است. امام نفس خود را با تقوا و احکام ریاضت </w:t>
      </w:r>
      <w:proofErr w:type="spellStart"/>
      <w:r w:rsidRPr="003937DC">
        <w:rPr>
          <w:rFonts w:ascii="Traditional Arabic" w:eastAsia="Calibri" w:hAnsi="Traditional Arabic" w:cs="Traditional Arabic" w:hint="cs"/>
          <w:sz w:val="32"/>
          <w:szCs w:val="32"/>
          <w:rtl/>
          <w:lang w:bidi="fa-IR"/>
        </w:rPr>
        <w:t>می‌دهد</w:t>
      </w:r>
      <w:proofErr w:type="spellEnd"/>
      <w:r w:rsidRPr="003937DC">
        <w:rPr>
          <w:rFonts w:ascii="Traditional Arabic" w:eastAsia="Calibri" w:hAnsi="Traditional Arabic" w:cs="Traditional Arabic" w:hint="cs"/>
          <w:sz w:val="32"/>
          <w:szCs w:val="32"/>
          <w:rtl/>
          <w:lang w:bidi="fa-IR"/>
        </w:rPr>
        <w:t>.</w:t>
      </w:r>
    </w:p>
    <w:p w14:paraId="04301CDC" w14:textId="77777777" w:rsidR="003937DC" w:rsidRPr="003937DC" w:rsidRDefault="003937DC" w:rsidP="003937DC">
      <w:pPr>
        <w:bidi/>
        <w:spacing w:after="0" w:line="168" w:lineRule="auto"/>
        <w:ind w:firstLine="482"/>
        <w:jc w:val="both"/>
        <w:rPr>
          <w:rFonts w:ascii="Traditional Arabic" w:eastAsia="Calibri" w:hAnsi="Traditional Arabic" w:cs="Traditional Arabic" w:hint="cs"/>
          <w:sz w:val="32"/>
          <w:szCs w:val="32"/>
          <w:rtl/>
          <w:lang w:bidi="fa-IR"/>
        </w:rPr>
      </w:pPr>
      <w:proofErr w:type="spellStart"/>
      <w:r w:rsidRPr="003937DC">
        <w:rPr>
          <w:rFonts w:ascii="Traditional Arabic" w:eastAsia="Calibri" w:hAnsi="Traditional Arabic" w:cs="Traditional Arabic" w:hint="cs"/>
          <w:sz w:val="32"/>
          <w:szCs w:val="32"/>
          <w:rtl/>
          <w:lang w:bidi="fa-IR"/>
        </w:rPr>
        <w:t>فتحصل</w:t>
      </w:r>
      <w:proofErr w:type="spellEnd"/>
      <w:r w:rsidRPr="003937DC">
        <w:rPr>
          <w:rFonts w:ascii="Traditional Arabic" w:eastAsia="Calibri" w:hAnsi="Traditional Arabic" w:cs="Traditional Arabic" w:hint="cs"/>
          <w:sz w:val="32"/>
          <w:szCs w:val="32"/>
          <w:rtl/>
          <w:lang w:bidi="fa-IR"/>
        </w:rPr>
        <w:t xml:space="preserve"> که </w:t>
      </w:r>
      <w:r w:rsidRPr="003937DC">
        <w:rPr>
          <w:rFonts w:ascii="Traditional Arabic" w:eastAsia="Calibri" w:hAnsi="Traditional Arabic" w:cs="Traditional Arabic"/>
          <w:sz w:val="32"/>
          <w:szCs w:val="32"/>
          <w:rtl/>
          <w:lang w:bidi="fa-IR"/>
        </w:rPr>
        <w:t>مد</w:t>
      </w:r>
      <w:r w:rsidRPr="003937DC">
        <w:rPr>
          <w:rFonts w:ascii="Traditional Arabic" w:eastAsia="Calibri" w:hAnsi="Traditional Arabic" w:cs="Traditional Arabic" w:hint="cs"/>
          <w:sz w:val="32"/>
          <w:szCs w:val="32"/>
          <w:rtl/>
          <w:lang w:bidi="fa-IR"/>
        </w:rPr>
        <w:t>یران</w:t>
      </w:r>
      <w:r w:rsidRPr="003937DC">
        <w:rPr>
          <w:rFonts w:ascii="Traditional Arabic" w:eastAsia="Calibri" w:hAnsi="Traditional Arabic" w:cs="Traditional Arabic"/>
          <w:sz w:val="32"/>
          <w:szCs w:val="32"/>
          <w:rtl/>
          <w:lang w:bidi="fa-IR"/>
        </w:rPr>
        <w:t xml:space="preserve"> در مقام مد</w:t>
      </w:r>
      <w:r w:rsidRPr="003937DC">
        <w:rPr>
          <w:rFonts w:ascii="Traditional Arabic" w:eastAsia="Calibri" w:hAnsi="Traditional Arabic" w:cs="Traditional Arabic" w:hint="cs"/>
          <w:sz w:val="32"/>
          <w:szCs w:val="32"/>
          <w:rtl/>
          <w:lang w:bidi="fa-IR"/>
        </w:rPr>
        <w:t>یریت</w:t>
      </w:r>
      <w:r w:rsidRPr="003937DC">
        <w:rPr>
          <w:rFonts w:ascii="Traditional Arabic" w:eastAsia="Calibri" w:hAnsi="Traditional Arabic" w:cs="Traditional Arabic"/>
          <w:sz w:val="32"/>
          <w:szCs w:val="32"/>
          <w:rtl/>
          <w:lang w:bidi="fa-IR"/>
        </w:rPr>
        <w:t xml:space="preserve"> بر خو</w:t>
      </w:r>
      <w:r w:rsidRPr="003937DC">
        <w:rPr>
          <w:rFonts w:ascii="Traditional Arabic" w:eastAsia="Calibri" w:hAnsi="Traditional Arabic" w:cs="Traditional Arabic" w:hint="cs"/>
          <w:sz w:val="32"/>
          <w:szCs w:val="32"/>
          <w:rtl/>
          <w:lang w:bidi="fa-IR"/>
        </w:rPr>
        <w:t>یشتن</w:t>
      </w:r>
      <w:r w:rsidRPr="003937DC">
        <w:rPr>
          <w:rFonts w:ascii="Traditional Arabic" w:eastAsia="Calibri" w:hAnsi="Traditional Arabic" w:cs="Traditional Arabic"/>
          <w:sz w:val="32"/>
          <w:szCs w:val="32"/>
          <w:rtl/>
          <w:lang w:bidi="fa-IR"/>
        </w:rPr>
        <w:t xml:space="preserve"> با</w:t>
      </w:r>
      <w:r w:rsidRPr="003937DC">
        <w:rPr>
          <w:rFonts w:ascii="Traditional Arabic" w:eastAsia="Calibri" w:hAnsi="Traditional Arabic" w:cs="Traditional Arabic" w:hint="cs"/>
          <w:sz w:val="32"/>
          <w:szCs w:val="32"/>
          <w:rtl/>
          <w:lang w:bidi="fa-IR"/>
        </w:rPr>
        <w:t>ید</w:t>
      </w:r>
      <w:r w:rsidRPr="003937DC">
        <w:rPr>
          <w:rFonts w:ascii="Traditional Arabic" w:eastAsia="Calibri" w:hAnsi="Traditional Arabic" w:cs="Traditional Arabic"/>
          <w:sz w:val="32"/>
          <w:szCs w:val="32"/>
          <w:rtl/>
          <w:lang w:bidi="fa-IR"/>
        </w:rPr>
        <w:t xml:space="preserve"> دائما</w:t>
      </w:r>
      <w:r w:rsidRPr="003937DC">
        <w:rPr>
          <w:rFonts w:ascii="Traditional Arabic" w:eastAsia="Calibri" w:hAnsi="Traditional Arabic" w:cs="Traditional Arabic" w:hint="cs"/>
          <w:sz w:val="32"/>
          <w:szCs w:val="32"/>
          <w:rtl/>
          <w:lang w:bidi="fa-IR"/>
        </w:rPr>
        <w:t xml:space="preserve">ً </w:t>
      </w:r>
      <w:r w:rsidRPr="003937DC">
        <w:rPr>
          <w:rFonts w:ascii="Traditional Arabic" w:eastAsia="Calibri" w:hAnsi="Traditional Arabic" w:cs="Traditional Arabic"/>
          <w:sz w:val="32"/>
          <w:szCs w:val="32"/>
          <w:rtl/>
          <w:lang w:bidi="fa-IR"/>
        </w:rPr>
        <w:t>نفس خود را با رعا</w:t>
      </w:r>
      <w:r w:rsidRPr="003937DC">
        <w:rPr>
          <w:rFonts w:ascii="Traditional Arabic" w:eastAsia="Calibri" w:hAnsi="Traditional Arabic" w:cs="Traditional Arabic" w:hint="cs"/>
          <w:sz w:val="32"/>
          <w:szCs w:val="32"/>
          <w:rtl/>
          <w:lang w:bidi="fa-IR"/>
        </w:rPr>
        <w:t>یت</w:t>
      </w:r>
      <w:r w:rsidRPr="003937DC">
        <w:rPr>
          <w:rFonts w:ascii="Traditional Arabic" w:eastAsia="Calibri" w:hAnsi="Traditional Arabic" w:cs="Traditional Arabic"/>
          <w:sz w:val="32"/>
          <w:szCs w:val="32"/>
          <w:rtl/>
          <w:lang w:bidi="fa-IR"/>
        </w:rPr>
        <w:t xml:space="preserve"> اوامر و </w:t>
      </w:r>
      <w:proofErr w:type="spellStart"/>
      <w:r w:rsidRPr="003937DC">
        <w:rPr>
          <w:rFonts w:ascii="Traditional Arabic" w:eastAsia="Calibri" w:hAnsi="Traditional Arabic" w:cs="Traditional Arabic"/>
          <w:sz w:val="32"/>
          <w:szCs w:val="32"/>
          <w:rtl/>
          <w:lang w:bidi="fa-IR"/>
        </w:rPr>
        <w:t>نواه</w:t>
      </w:r>
      <w:r w:rsidRPr="003937DC">
        <w:rPr>
          <w:rFonts w:ascii="Traditional Arabic" w:eastAsia="Calibri" w:hAnsi="Traditional Arabic" w:cs="Traditional Arabic" w:hint="cs"/>
          <w:sz w:val="32"/>
          <w:szCs w:val="32"/>
          <w:rtl/>
          <w:lang w:bidi="fa-IR"/>
        </w:rPr>
        <w:t>ی</w:t>
      </w:r>
      <w:proofErr w:type="spellEnd"/>
      <w:r w:rsidRPr="003937DC">
        <w:rPr>
          <w:rFonts w:ascii="Traditional Arabic" w:eastAsia="Calibri" w:hAnsi="Traditional Arabic" w:cs="Traditional Arabic"/>
          <w:sz w:val="32"/>
          <w:szCs w:val="32"/>
          <w:rtl/>
          <w:lang w:bidi="fa-IR"/>
        </w:rPr>
        <w:t xml:space="preserve"> اله</w:t>
      </w:r>
      <w:r w:rsidRPr="003937DC">
        <w:rPr>
          <w:rFonts w:ascii="Traditional Arabic" w:eastAsia="Calibri" w:hAnsi="Traditional Arabic" w:cs="Traditional Arabic" w:hint="cs"/>
          <w:sz w:val="32"/>
          <w:szCs w:val="32"/>
          <w:rtl/>
          <w:lang w:bidi="fa-IR"/>
        </w:rPr>
        <w:t>ی</w:t>
      </w:r>
      <w:r w:rsidRPr="003937DC">
        <w:rPr>
          <w:rFonts w:ascii="Traditional Arabic" w:eastAsia="Calibri" w:hAnsi="Traditional Arabic" w:cs="Traditional Arabic"/>
          <w:sz w:val="32"/>
          <w:szCs w:val="32"/>
          <w:rtl/>
          <w:lang w:bidi="fa-IR"/>
        </w:rPr>
        <w:t xml:space="preserve"> ر</w:t>
      </w:r>
      <w:r w:rsidRPr="003937DC">
        <w:rPr>
          <w:rFonts w:ascii="Traditional Arabic" w:eastAsia="Calibri" w:hAnsi="Traditional Arabic" w:cs="Traditional Arabic" w:hint="cs"/>
          <w:sz w:val="32"/>
          <w:szCs w:val="32"/>
          <w:rtl/>
          <w:lang w:bidi="fa-IR"/>
        </w:rPr>
        <w:t>یاضت</w:t>
      </w:r>
      <w:r w:rsidRPr="003937DC">
        <w:rPr>
          <w:rFonts w:ascii="Traditional Arabic" w:eastAsia="Calibri" w:hAnsi="Traditional Arabic" w:cs="Traditional Arabic"/>
          <w:sz w:val="32"/>
          <w:szCs w:val="32"/>
          <w:rtl/>
          <w:lang w:bidi="fa-IR"/>
        </w:rPr>
        <w:t xml:space="preserve"> دهند تا از </w:t>
      </w:r>
      <w:proofErr w:type="spellStart"/>
      <w:r w:rsidRPr="003937DC">
        <w:rPr>
          <w:rFonts w:ascii="Traditional Arabic" w:eastAsia="Calibri" w:hAnsi="Traditional Arabic" w:cs="Traditional Arabic"/>
          <w:sz w:val="32"/>
          <w:szCs w:val="32"/>
          <w:rtl/>
          <w:lang w:bidi="fa-IR"/>
        </w:rPr>
        <w:t>لغزش</w:t>
      </w:r>
      <w:r w:rsidRPr="003937DC">
        <w:rPr>
          <w:rFonts w:ascii="Traditional Arabic" w:eastAsia="Calibri" w:hAnsi="Traditional Arabic" w:cs="Traditional Arabic" w:hint="cs"/>
          <w:sz w:val="32"/>
          <w:szCs w:val="32"/>
          <w:rtl/>
          <w:lang w:bidi="fa-IR"/>
        </w:rPr>
        <w:t>‌</w:t>
      </w:r>
      <w:r w:rsidRPr="003937DC">
        <w:rPr>
          <w:rFonts w:ascii="Traditional Arabic" w:eastAsia="Calibri" w:hAnsi="Traditional Arabic" w:cs="Traditional Arabic"/>
          <w:sz w:val="32"/>
          <w:szCs w:val="32"/>
          <w:rtl/>
          <w:lang w:bidi="fa-IR"/>
        </w:rPr>
        <w:t>ها</w:t>
      </w:r>
      <w:r w:rsidRPr="003937DC">
        <w:rPr>
          <w:rFonts w:ascii="Traditional Arabic" w:eastAsia="Calibri" w:hAnsi="Traditional Arabic" w:cs="Traditional Arabic" w:hint="cs"/>
          <w:sz w:val="32"/>
          <w:szCs w:val="32"/>
          <w:rtl/>
          <w:lang w:bidi="fa-IR"/>
        </w:rPr>
        <w:t>ی</w:t>
      </w:r>
      <w:proofErr w:type="spellEnd"/>
      <w:r w:rsidRPr="003937DC">
        <w:rPr>
          <w:rFonts w:ascii="Traditional Arabic" w:eastAsia="Calibri" w:hAnsi="Traditional Arabic" w:cs="Traditional Arabic"/>
          <w:sz w:val="32"/>
          <w:szCs w:val="32"/>
          <w:rtl/>
          <w:lang w:bidi="fa-IR"/>
        </w:rPr>
        <w:t xml:space="preserve"> رفتار</w:t>
      </w:r>
      <w:r w:rsidRPr="003937DC">
        <w:rPr>
          <w:rFonts w:ascii="Traditional Arabic" w:eastAsia="Calibri" w:hAnsi="Traditional Arabic" w:cs="Traditional Arabic" w:hint="cs"/>
          <w:sz w:val="32"/>
          <w:szCs w:val="32"/>
          <w:rtl/>
          <w:lang w:bidi="fa-IR"/>
        </w:rPr>
        <w:t>ی</w:t>
      </w:r>
      <w:r w:rsidRPr="003937DC">
        <w:rPr>
          <w:rFonts w:ascii="Traditional Arabic" w:eastAsia="Calibri" w:hAnsi="Traditional Arabic" w:cs="Traditional Arabic"/>
          <w:sz w:val="32"/>
          <w:szCs w:val="32"/>
          <w:rtl/>
          <w:lang w:bidi="fa-IR"/>
        </w:rPr>
        <w:t xml:space="preserve"> در سازمان مصون بمانند و ام</w:t>
      </w:r>
      <w:r w:rsidRPr="003937DC">
        <w:rPr>
          <w:rFonts w:ascii="Traditional Arabic" w:eastAsia="Calibri" w:hAnsi="Traditional Arabic" w:cs="Traditional Arabic" w:hint="cs"/>
          <w:sz w:val="32"/>
          <w:szCs w:val="32"/>
          <w:rtl/>
          <w:lang w:bidi="fa-IR"/>
        </w:rPr>
        <w:t>نیت</w:t>
      </w:r>
      <w:r w:rsidRPr="003937DC">
        <w:rPr>
          <w:rFonts w:ascii="Traditional Arabic" w:eastAsia="Calibri" w:hAnsi="Traditional Arabic" w:cs="Traditional Arabic"/>
          <w:sz w:val="32"/>
          <w:szCs w:val="32"/>
          <w:rtl/>
          <w:lang w:bidi="fa-IR"/>
        </w:rPr>
        <w:t xml:space="preserve"> آخرت را هم برا</w:t>
      </w:r>
      <w:r w:rsidRPr="003937DC">
        <w:rPr>
          <w:rFonts w:ascii="Traditional Arabic" w:eastAsia="Calibri" w:hAnsi="Traditional Arabic" w:cs="Traditional Arabic" w:hint="cs"/>
          <w:sz w:val="32"/>
          <w:szCs w:val="32"/>
          <w:rtl/>
          <w:lang w:bidi="fa-IR"/>
        </w:rPr>
        <w:t>ی</w:t>
      </w:r>
      <w:r w:rsidRPr="003937DC">
        <w:rPr>
          <w:rFonts w:ascii="Traditional Arabic" w:eastAsia="Calibri" w:hAnsi="Traditional Arabic" w:cs="Traditional Arabic"/>
          <w:sz w:val="32"/>
          <w:szCs w:val="32"/>
          <w:rtl/>
          <w:lang w:bidi="fa-IR"/>
        </w:rPr>
        <w:t xml:space="preserve"> خود ت</w:t>
      </w:r>
      <w:r w:rsidRPr="003937DC">
        <w:rPr>
          <w:rFonts w:ascii="Traditional Arabic" w:eastAsia="Calibri" w:hAnsi="Traditional Arabic" w:cs="Traditional Arabic" w:hint="cs"/>
          <w:sz w:val="32"/>
          <w:szCs w:val="32"/>
          <w:rtl/>
          <w:lang w:bidi="fa-IR"/>
        </w:rPr>
        <w:t>أ</w:t>
      </w:r>
      <w:r w:rsidRPr="003937DC">
        <w:rPr>
          <w:rFonts w:ascii="Traditional Arabic" w:eastAsia="Calibri" w:hAnsi="Traditional Arabic" w:cs="Traditional Arabic"/>
          <w:sz w:val="32"/>
          <w:szCs w:val="32"/>
          <w:rtl/>
          <w:lang w:bidi="fa-IR"/>
        </w:rPr>
        <w:t>م</w:t>
      </w:r>
      <w:r w:rsidRPr="003937DC">
        <w:rPr>
          <w:rFonts w:ascii="Traditional Arabic" w:eastAsia="Calibri" w:hAnsi="Traditional Arabic" w:cs="Traditional Arabic" w:hint="cs"/>
          <w:sz w:val="32"/>
          <w:szCs w:val="32"/>
          <w:rtl/>
          <w:lang w:bidi="fa-IR"/>
        </w:rPr>
        <w:t>ین</w:t>
      </w:r>
      <w:r w:rsidRPr="003937DC">
        <w:rPr>
          <w:rFonts w:ascii="Traditional Arabic" w:eastAsia="Calibri" w:hAnsi="Traditional Arabic" w:cs="Traditional Arabic"/>
          <w:sz w:val="32"/>
          <w:szCs w:val="32"/>
          <w:rtl/>
          <w:lang w:bidi="fa-IR"/>
        </w:rPr>
        <w:t xml:space="preserve"> نما</w:t>
      </w:r>
      <w:r w:rsidRPr="003937DC">
        <w:rPr>
          <w:rFonts w:ascii="Traditional Arabic" w:eastAsia="Calibri" w:hAnsi="Traditional Arabic" w:cs="Traditional Arabic" w:hint="cs"/>
          <w:sz w:val="32"/>
          <w:szCs w:val="32"/>
          <w:rtl/>
          <w:lang w:bidi="fa-IR"/>
        </w:rPr>
        <w:t>یند.</w:t>
      </w:r>
      <w:r w:rsidRPr="003937DC">
        <w:rPr>
          <w:rFonts w:ascii="Traditional Arabic" w:eastAsia="Calibri" w:hAnsi="Traditional Arabic" w:cs="B Lotus"/>
          <w:sz w:val="32"/>
          <w:szCs w:val="28"/>
          <w:vertAlign w:val="superscript"/>
          <w:rtl/>
          <w:lang w:bidi="fa-IR"/>
        </w:rPr>
        <w:footnoteReference w:id="3"/>
      </w:r>
      <w:r w:rsidRPr="003937DC">
        <w:rPr>
          <w:rFonts w:ascii="Traditional Arabic" w:eastAsia="Calibri" w:hAnsi="Traditional Arabic" w:cs="Traditional Arabic"/>
          <w:sz w:val="32"/>
          <w:szCs w:val="32"/>
          <w:rtl/>
          <w:lang w:bidi="fa-IR"/>
        </w:rPr>
        <w:t xml:space="preserve">  </w:t>
      </w:r>
    </w:p>
    <w:p w14:paraId="10161E2B" w14:textId="4E2F812A" w:rsidR="00BE2139" w:rsidRPr="003770EF" w:rsidRDefault="00BE2139" w:rsidP="003770EF">
      <w:pPr>
        <w:bidi/>
        <w:spacing w:after="0" w:line="168" w:lineRule="auto"/>
        <w:jc w:val="both"/>
        <w:rPr>
          <w:rFonts w:ascii="Traditional Arabic" w:hAnsi="Traditional Arabic" w:cs="Traditional Arabic"/>
          <w:sz w:val="32"/>
          <w:szCs w:val="32"/>
          <w:rtl/>
          <w:lang w:bidi="fa-IR"/>
        </w:rPr>
      </w:pPr>
    </w:p>
    <w:sectPr w:rsidR="00BE2139" w:rsidRPr="003770E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CAFC" w14:textId="77777777" w:rsidR="00096A2F" w:rsidRDefault="00096A2F" w:rsidP="00BE2139">
      <w:pPr>
        <w:spacing w:after="0" w:line="240" w:lineRule="auto"/>
      </w:pPr>
      <w:r>
        <w:separator/>
      </w:r>
    </w:p>
  </w:endnote>
  <w:endnote w:type="continuationSeparator" w:id="0">
    <w:p w14:paraId="14AC6270" w14:textId="77777777" w:rsidR="00096A2F" w:rsidRDefault="00096A2F" w:rsidP="00BE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64A1" w14:textId="77777777" w:rsidR="00096A2F" w:rsidRDefault="00096A2F" w:rsidP="00BE2139">
      <w:pPr>
        <w:spacing w:after="0" w:line="240" w:lineRule="auto"/>
      </w:pPr>
      <w:r>
        <w:separator/>
      </w:r>
    </w:p>
  </w:footnote>
  <w:footnote w:type="continuationSeparator" w:id="0">
    <w:p w14:paraId="1BEC24D8" w14:textId="77777777" w:rsidR="00096A2F" w:rsidRDefault="00096A2F" w:rsidP="00BE2139">
      <w:pPr>
        <w:spacing w:after="0" w:line="240" w:lineRule="auto"/>
      </w:pPr>
      <w:r>
        <w:continuationSeparator/>
      </w:r>
    </w:p>
  </w:footnote>
  <w:footnote w:id="1">
    <w:p w14:paraId="44CFE064" w14:textId="77777777" w:rsidR="003937DC" w:rsidRPr="003937DC" w:rsidRDefault="003937DC" w:rsidP="003937DC">
      <w:pPr>
        <w:pStyle w:val="NormalWeb"/>
        <w:bidi/>
        <w:spacing w:after="0" w:line="168" w:lineRule="auto"/>
        <w:jc w:val="both"/>
        <w:rPr>
          <w:rFonts w:ascii="Traditional Arabic" w:hAnsi="Traditional Arabic" w:cs="Traditional Arabic"/>
          <w:sz w:val="26"/>
          <w:szCs w:val="26"/>
          <w:rtl/>
          <w:lang w:bidi="fa-IR"/>
        </w:rPr>
      </w:pPr>
      <w:r w:rsidRPr="003937DC">
        <w:rPr>
          <w:rStyle w:val="FootnoteReference"/>
          <w:rFonts w:ascii="Traditional Arabic" w:hAnsi="Traditional Arabic" w:cs="Traditional Arabic"/>
          <w:sz w:val="26"/>
          <w:szCs w:val="26"/>
        </w:rPr>
        <w:footnoteRef/>
      </w:r>
      <w:r w:rsidRPr="003937DC">
        <w:rPr>
          <w:rFonts w:ascii="Traditional Arabic" w:hAnsi="Traditional Arabic" w:cs="Traditional Arabic"/>
          <w:sz w:val="26"/>
          <w:szCs w:val="26"/>
        </w:rPr>
        <w:t xml:space="preserve"> </w:t>
      </w:r>
      <w:r w:rsidRPr="003937DC">
        <w:rPr>
          <w:rFonts w:ascii="Traditional Arabic" w:hAnsi="Traditional Arabic" w:cs="Traditional Arabic" w:hint="cs"/>
          <w:sz w:val="26"/>
          <w:szCs w:val="26"/>
          <w:rtl/>
          <w:lang w:bidi="fa-IR"/>
        </w:rPr>
        <w:t xml:space="preserve">و </w:t>
      </w:r>
      <w:proofErr w:type="spellStart"/>
      <w:r w:rsidRPr="003937DC">
        <w:rPr>
          <w:rFonts w:ascii="Traditional Arabic" w:hAnsi="Traditional Arabic" w:cs="Traditional Arabic"/>
          <w:sz w:val="26"/>
          <w:szCs w:val="26"/>
          <w:rtl/>
          <w:lang w:bidi="fa-IR"/>
        </w:rPr>
        <w:t>أُصُولُ</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مُعَامَلَةِ</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النَّفْسِ</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سَبْعَةٌ</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الْخَوْفُ</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الْجَهْدُ</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حَمْلُ</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الْأَذَى</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الرِّيَاضَةُ</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طَلَبُ</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الصِّدْقِ</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الْإِخْلَاصُ</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إِخْرَاجُهَا</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مِنْ</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مَحْبُوبِهَا</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رَبْطُهَا</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فِي</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الْفَقْرِ</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أُصُولُ</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مُعَامَلَةِ</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الْخَلْقِ</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سَبْعَةٌ</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الْحِلْمُ</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الْعَفْوُ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التَّوَاضُعُ</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السَّخَاءُ</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الشَّفَقَةُ</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النُّصْحُ</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الْعَدْلُ</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الْإِنْصَافُ</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أُصُولُ</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مُعَامَلَةِ</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الدُّنْيَا</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سَبْعَةٌ</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الرِّضَا</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بِالدُّونِ</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الْإِيثَارُ</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بِالْمَوْجُودِ</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تَرْكُ</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طَلَبِ</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الْمَفْقُودِ</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بُغْضُ</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الْكَثْرَةِ</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اخْتِيَارُ</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الزُّهْدِ</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مَعْرِفَةُ</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آفَاتِهَا</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رَفْضُ</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شَهَوَاتِهَا</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مَعَ</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رَفْضِ</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الرِّئَاسَةِ</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فَإِذَا</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حَصَلَتْ</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هَذِهِ</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الْخِصَالُ</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فِي</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نَفْسٍ</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وَاحِدَةٍ</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فَهُوَ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مِنْ</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خَاصَّةِ</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اللَّهِ</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عِبَادِهِ</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الْمُقَرَّبِينَ</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وَ</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أَوْلِيَائِهِ</w:t>
      </w:r>
      <w:proofErr w:type="spellEnd"/>
      <w:r w:rsidRPr="003937DC">
        <w:rPr>
          <w:rFonts w:ascii="Traditional Arabic" w:hAnsi="Traditional Arabic" w:cs="Traditional Arabic"/>
          <w:sz w:val="26"/>
          <w:szCs w:val="26"/>
          <w:rtl/>
          <w:lang w:bidi="fa-IR"/>
        </w:rPr>
        <w:t xml:space="preserve"> </w:t>
      </w:r>
      <w:proofErr w:type="spellStart"/>
      <w:r w:rsidRPr="003937DC">
        <w:rPr>
          <w:rFonts w:ascii="Traditional Arabic" w:hAnsi="Traditional Arabic" w:cs="Traditional Arabic"/>
          <w:sz w:val="26"/>
          <w:szCs w:val="26"/>
          <w:rtl/>
          <w:lang w:bidi="fa-IR"/>
        </w:rPr>
        <w:t>حَقّاً</w:t>
      </w:r>
      <w:proofErr w:type="spellEnd"/>
      <w:r w:rsidRPr="003937DC">
        <w:rPr>
          <w:rFonts w:ascii="Traditional Arabic" w:hAnsi="Traditional Arabic" w:cs="Traditional Arabic" w:hint="cs"/>
          <w:sz w:val="26"/>
          <w:szCs w:val="26"/>
          <w:rtl/>
          <w:lang w:bidi="fa-IR"/>
        </w:rPr>
        <w:t xml:space="preserve">. (امام جعفر بن محمد </w:t>
      </w:r>
      <w:r w:rsidRPr="003937DC">
        <w:rPr>
          <w:rFonts w:ascii="Dorood" w:hAnsi="Dorood" w:cs="Traditional Arabic"/>
          <w:sz w:val="26"/>
          <w:szCs w:val="26"/>
        </w:rPr>
        <w:t></w:t>
      </w:r>
      <w:r w:rsidRPr="003937DC">
        <w:rPr>
          <w:rFonts w:ascii="Dorood" w:hAnsi="Dorood" w:cs="Traditional Arabic" w:hint="cs"/>
          <w:sz w:val="26"/>
          <w:szCs w:val="26"/>
          <w:rtl/>
        </w:rPr>
        <w:t xml:space="preserve">، </w:t>
      </w:r>
      <w:r w:rsidRPr="003937DC">
        <w:rPr>
          <w:rFonts w:ascii="Dorood" w:hAnsi="Dorood" w:cs="Traditional Arabic" w:hint="cs"/>
          <w:i/>
          <w:iCs/>
          <w:sz w:val="26"/>
          <w:szCs w:val="26"/>
          <w:rtl/>
        </w:rPr>
        <w:t>مصباح الشریعة</w:t>
      </w:r>
      <w:r w:rsidRPr="003937DC">
        <w:rPr>
          <w:rFonts w:ascii="Dorood" w:hAnsi="Dorood" w:cs="Traditional Arabic" w:hint="cs"/>
          <w:sz w:val="26"/>
          <w:szCs w:val="26"/>
          <w:rtl/>
        </w:rPr>
        <w:t>، ص. 6)</w:t>
      </w:r>
    </w:p>
  </w:footnote>
  <w:footnote w:id="2">
    <w:p w14:paraId="75E02634" w14:textId="77777777" w:rsidR="003937DC" w:rsidRPr="003937DC" w:rsidRDefault="003937DC" w:rsidP="003937DC">
      <w:pPr>
        <w:pStyle w:val="NormalWeb"/>
        <w:shd w:val="clear" w:color="auto" w:fill="FFFFFF"/>
        <w:bidi/>
        <w:spacing w:after="0" w:line="168" w:lineRule="auto"/>
        <w:jc w:val="both"/>
        <w:rPr>
          <w:rFonts w:ascii="Traditional Arabic" w:eastAsia="Times New Roman" w:hAnsi="Traditional Arabic" w:cs="Traditional Arabic"/>
          <w:sz w:val="26"/>
          <w:szCs w:val="26"/>
        </w:rPr>
      </w:pPr>
      <w:r w:rsidRPr="003937DC">
        <w:rPr>
          <w:rStyle w:val="FootnoteReference"/>
          <w:rFonts w:ascii="Traditional Arabic" w:hAnsi="Traditional Arabic" w:cs="Traditional Arabic"/>
          <w:sz w:val="26"/>
          <w:szCs w:val="26"/>
        </w:rPr>
        <w:footnoteRef/>
      </w:r>
      <w:r w:rsidRPr="003937DC">
        <w:rPr>
          <w:rFonts w:ascii="Traditional Arabic" w:hAnsi="Traditional Arabic" w:cs="Traditional Arabic"/>
          <w:sz w:val="26"/>
          <w:szCs w:val="26"/>
        </w:rPr>
        <w:t xml:space="preserve"> </w:t>
      </w:r>
      <w:r w:rsidRPr="003937DC">
        <w:rPr>
          <w:rFonts w:ascii="Traditional Arabic" w:eastAsia="Times New Roman" w:hAnsi="Traditional Arabic" w:cs="Traditional Arabic"/>
          <w:sz w:val="26"/>
          <w:szCs w:val="26"/>
          <w:rtl/>
        </w:rPr>
        <w:t xml:space="preserve">بَلَى </w:t>
      </w:r>
      <w:r w:rsidRPr="003937DC">
        <w:rPr>
          <w:rFonts w:ascii="Traditional Arabic" w:eastAsia="Times New Roman" w:hAnsi="Traditional Arabic" w:cs="Traditional Arabic"/>
          <w:sz w:val="26"/>
          <w:szCs w:val="26"/>
          <w:rtl/>
        </w:rPr>
        <w:t xml:space="preserve">كَانَتْ فِي أَيْدِينَا فَدَكٌ مِنْ كُلِّ مَا أَظَلَّتْهُ السَّمَاءُ، فَشَحَّتْ عَلَيْهَا نُفُوسُ قَوْمٍ وَ سَخَتْ عَنْهَا نُفُوسُ قَوْمٍ آخَرِينَ، وَ نِعْمَ الْحَكَمُ اللَّهُ. وَ مَا أَصْنَعُ بِفَدَكٍ وَ غَيْرِ فَدَكٍ؟ وَ النَّفْسُ مَظَانُّهَا فِي غَدٍ جَدَثٌ تَنْقَطِعُ فِي ظُلْمَتِهِ آثَارُهَا وَ تَغِيبُ أَخْبَارُهَا، وَ حُفْرَةٌ لَوْ زِيدَ فِي فُسْحَتِهَا وَ أَوْسَعَتْ يَدَا حَافِرِهَا لَأَضْغَطَهَا الْحَجَرُ وَ الْمَدَرُ وَ سَدَّ فُرَجَهَا التُّرَابُ الْمُتَرَاكِمُ. </w:t>
      </w:r>
      <w:r w:rsidRPr="003937DC">
        <w:rPr>
          <w:rFonts w:ascii="Traditional Arabic" w:eastAsia="Times New Roman" w:hAnsi="Traditional Arabic" w:cs="Traditional Arabic"/>
          <w:b/>
          <w:bCs/>
          <w:sz w:val="26"/>
          <w:szCs w:val="26"/>
          <w:rtl/>
        </w:rPr>
        <w:t>وَ إِنَّمَا هِيَ نَفْسِي أَرُوضُهَا بِالتَّقْوَى، لِتَأْتِيَ آمِنَةً يَوْمَ الْخَوْفِ الْأَكْبَرِ وَ تَثْبُتَ عَلَى جَوَانِبِ الْمَزْلَقِ؛</w:t>
      </w:r>
      <w:r w:rsidRPr="003937DC">
        <w:rPr>
          <w:rFonts w:ascii="Traditional Arabic" w:eastAsia="Times New Roman" w:hAnsi="Traditional Arabic" w:cs="Traditional Arabic"/>
          <w:sz w:val="26"/>
          <w:szCs w:val="26"/>
          <w:rtl/>
        </w:rPr>
        <w:t xml:space="preserve"> وَ لَوْ شِئْتُ لَاهْتَدَيْتُ الطَّرِيقَ إِلَى مُصَفَّى هَذَا الْعَسَلِ وَ لُبَابِ هَذَا الْقَمْحِ وَ نَسَائِجِ هَذَا الْقَزِّ، وَ لَكِنْ هَيْهَاتَ أَنْ يَغْلِبَنِي هَوَايَ وَ يَقُودَنِي جَشَعِي إِلَى تَخَيُّرِ الْأَطْعِمَةِ، وَ لَعَلَّ بِالْحِجَازِ أَوْ الْيَمَامَةِ مَنْ لَا طَمَعَ لَهُ فِي الْقُرْصِ وَ لَا عَهْدَ لَهُ بِالشِّبَعِ، أَوْ أَبِيتَ مِبْطَاناً وَ حَوْلِي بُطُونٌ غَرْثَى وَ أَكْبَادٌ حَرَّى، أَوْ أَكُونَ كَمَا قَالَ الْقَائِلُ:</w:t>
      </w:r>
      <w:r w:rsidRPr="003937DC">
        <w:rPr>
          <w:rFonts w:ascii="Traditional Arabic"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وَ حَسْبُكَ [عَاراً] دَاءً أَنْ تَبِيتَ بِبِطْنَةٍ</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وَ حَوْلَكَ أَكْبَادٌ تَحِنُّ إِلَى الْقِدِّ</w:t>
      </w:r>
      <w:r w:rsidRPr="003937DC">
        <w:rPr>
          <w:rFonts w:ascii="Traditional Arabic"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أَ أَقْنَعُ مِنْ نَفْسِي بِأَنْ يُقَالَ هَذَا أَمِيرُالْمُؤْمِنِينَ وَ لَا أُشَارِكُهُمْ فِي مَكَارِهِ الدَّهْرِ، أَوْ أَكُونَ أُسْوَةً لَهُمْ فِي جُشُوبَةِ الْعَيْشِ.</w:t>
      </w:r>
      <w:r w:rsidRPr="003937DC">
        <w:rPr>
          <w:rFonts w:ascii="Traditional Arabic"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آرى، در دست ما از آنچه آسمان بر آن سايه افكنده است، «فدكى» بود كه قومى بر آن بخل ورزيدند و قومى ديگر از سر آن گذشتند و بهترين داور خداوند است. فدك و جز فدك را چه مى</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خواهم كه فردا ميعاد آدمى گور است. در تاريكى آن آثارش محو مى</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شود و آوازه</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اش خاموش مى</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گردد. حفره</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اى كه هرچه فراخش سازند يا گوركن بر وسعتش افزايد، سنگ و كلوخ تن آدمى را خواهد فشرد و روزنه</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هايش را توده</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هاى خاك فرو خواهد بست.</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و من امروز نفس خود را به تقوا مى</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پرورم تا فردا، در آن روز وحشت بزرگ، ايمن باشد و بر لبه</w:t>
      </w:r>
      <w:r w:rsidRPr="003937DC">
        <w:rPr>
          <w:rFonts w:ascii="Traditional Arabic" w:hAnsi="Traditional Arabic" w:cs="Traditional Arabic" w:hint="cs"/>
          <w:sz w:val="26"/>
          <w:szCs w:val="26"/>
          <w:rtl/>
        </w:rPr>
        <w:t>‌ی</w:t>
      </w:r>
      <w:r w:rsidRPr="003937DC">
        <w:rPr>
          <w:rFonts w:ascii="Traditional Arabic" w:eastAsia="Times New Roman" w:hAnsi="Traditional Arabic" w:cs="Traditional Arabic"/>
          <w:sz w:val="26"/>
          <w:szCs w:val="26"/>
          <w:rtl/>
        </w:rPr>
        <w:t xml:space="preserve"> آن پرتگاه لغزنده استوار ماند. اگر بخواهم به عسل مصفا و مغز گندم و جامه</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هاى ابريشمين، دست مى</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يابم. ولى، هيهات كه هواى نفس بر من غلبه يابد و آزمندى من مرا به گزينش طعام</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ها بكشد و حال آن</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كه، در حجاز يا در يمامه ب</w:t>
      </w:r>
      <w:r w:rsidRPr="003937DC">
        <w:rPr>
          <w:rFonts w:ascii="Traditional Arabic" w:hAnsi="Traditional Arabic" w:cs="Traditional Arabic" w:hint="cs"/>
          <w:sz w:val="26"/>
          <w:szCs w:val="26"/>
          <w:rtl/>
        </w:rPr>
        <w:t>ی‌</w:t>
      </w:r>
      <w:r w:rsidRPr="003937DC">
        <w:rPr>
          <w:rFonts w:ascii="Traditional Arabic" w:eastAsia="Times New Roman" w:hAnsi="Traditional Arabic" w:cs="Traditional Arabic"/>
          <w:sz w:val="26"/>
          <w:szCs w:val="26"/>
          <w:rtl/>
        </w:rPr>
        <w:t>نوايى باشد كه به يافتن قرص نانى اميد ندارد و هرگز مزه</w:t>
      </w:r>
      <w:r w:rsidRPr="003937DC">
        <w:rPr>
          <w:rFonts w:ascii="Traditional Arabic" w:hAnsi="Traditional Arabic" w:cs="Traditional Arabic" w:hint="cs"/>
          <w:sz w:val="26"/>
          <w:szCs w:val="26"/>
          <w:rtl/>
        </w:rPr>
        <w:t>‌ی</w:t>
      </w:r>
      <w:r w:rsidRPr="003937DC">
        <w:rPr>
          <w:rFonts w:ascii="Traditional Arabic" w:eastAsia="Times New Roman" w:hAnsi="Traditional Arabic" w:cs="Traditional Arabic"/>
          <w:sz w:val="26"/>
          <w:szCs w:val="26"/>
          <w:rtl/>
        </w:rPr>
        <w:t xml:space="preserve"> سيرى را نچشيده باشد. يا شب با شكم انباشته از غذا سر بر بالين نهم و در اطراف من شكم</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هايى گرسنه و جگرهايى تشنه باشد. آيا چنان باشم كه شاعر گويد:</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و حسبك داء آن تبيت ببطنة</w:t>
      </w:r>
      <w:r w:rsidRPr="003937DC">
        <w:rPr>
          <w:rFonts w:ascii="Traditional Arabic" w:eastAsia="Times New Roman" w:hAnsi="Traditional Arabic" w:cs="Traditional Arabic" w:hint="cs"/>
          <w:sz w:val="26"/>
          <w:szCs w:val="26"/>
          <w:rtl/>
        </w:rPr>
        <w:t>/</w:t>
      </w:r>
      <w:r w:rsidRPr="003937DC">
        <w:rPr>
          <w:rFonts w:ascii="Traditional Arabic" w:eastAsia="Times New Roman" w:hAnsi="Traditional Arabic" w:cs="Traditional Arabic"/>
          <w:sz w:val="26"/>
          <w:szCs w:val="26"/>
          <w:rtl/>
        </w:rPr>
        <w:t>و حولك اكباد تحنّ الى القدّ</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«تو را اين درد بس كه شب با شكم سير بخوابى و در اطراف تو گرسنگانى باشند در آرزوى پوست بزغاله</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اى»</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آيا به همين راضى باشم كه مرا امير</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المؤمنين گويند و با مردم در سختي</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هاى روزگارشان مشاركت نداشته باشم يا آن</w:t>
      </w:r>
      <w:r w:rsidRPr="003937DC">
        <w:rPr>
          <w:rFonts w:ascii="Traditional Arabic" w:hAnsi="Traditional Arabic" w:cs="Traditional Arabic" w:hint="cs"/>
          <w:sz w:val="26"/>
          <w:szCs w:val="26"/>
          <w:rtl/>
        </w:rPr>
        <w:t>‌</w:t>
      </w:r>
      <w:r w:rsidRPr="003937DC">
        <w:rPr>
          <w:rFonts w:ascii="Traditional Arabic" w:eastAsia="Times New Roman" w:hAnsi="Traditional Arabic" w:cs="Traditional Arabic"/>
          <w:sz w:val="26"/>
          <w:szCs w:val="26"/>
          <w:rtl/>
        </w:rPr>
        <w:t>كه در سختى زندگى مقتدايشان نشوم؟</w:t>
      </w:r>
    </w:p>
    <w:p w14:paraId="33269CD7" w14:textId="77777777" w:rsidR="003937DC" w:rsidRPr="00F53083" w:rsidRDefault="003937DC" w:rsidP="003937DC">
      <w:pPr>
        <w:shd w:val="clear" w:color="auto" w:fill="FFFFFF"/>
        <w:bidi/>
        <w:spacing w:line="168" w:lineRule="auto"/>
        <w:jc w:val="both"/>
        <w:rPr>
          <w:rFonts w:ascii="Traditional Arabic" w:eastAsia="Times New Roman" w:hAnsi="Traditional Arabic" w:cs="Traditional Arabic"/>
          <w:sz w:val="26"/>
          <w:szCs w:val="26"/>
          <w:rtl/>
        </w:rPr>
      </w:pPr>
      <w:r w:rsidRPr="003937DC">
        <w:rPr>
          <w:rFonts w:ascii="Traditional Arabic" w:eastAsia="Times New Roman" w:hAnsi="Traditional Arabic" w:cs="Traditional Arabic"/>
          <w:sz w:val="26"/>
          <w:szCs w:val="26"/>
          <w:rtl/>
        </w:rPr>
        <w:t>فَدَك: قريه</w:t>
      </w:r>
      <w:r w:rsidRPr="003937DC">
        <w:rPr>
          <w:rFonts w:ascii="Traditional Arabic" w:eastAsia="Times New Roman" w:hAnsi="Traditional Arabic" w:cs="Traditional Arabic" w:hint="cs"/>
          <w:sz w:val="26"/>
          <w:szCs w:val="26"/>
          <w:rtl/>
        </w:rPr>
        <w:t>‌</w:t>
      </w:r>
      <w:r w:rsidRPr="003937DC">
        <w:rPr>
          <w:rFonts w:ascii="Traditional Arabic" w:eastAsia="Times New Roman" w:hAnsi="Traditional Arabic" w:cs="Traditional Arabic"/>
          <w:sz w:val="26"/>
          <w:szCs w:val="26"/>
          <w:rtl/>
        </w:rPr>
        <w:t>اى كه بعد از فتح خيبر ساكنين آن</w:t>
      </w:r>
      <w:r w:rsidRPr="003937DC">
        <w:rPr>
          <w:rFonts w:ascii="Traditional Arabic" w:eastAsia="Times New Roman" w:hAnsi="Traditional Arabic" w:cs="Traditional Arabic" w:hint="cs"/>
          <w:sz w:val="26"/>
          <w:szCs w:val="26"/>
          <w:rtl/>
        </w:rPr>
        <w:t>‌</w:t>
      </w:r>
      <w:r w:rsidRPr="003937DC">
        <w:rPr>
          <w:rFonts w:ascii="Traditional Arabic" w:eastAsia="Times New Roman" w:hAnsi="Traditional Arabic" w:cs="Traditional Arabic"/>
          <w:sz w:val="26"/>
          <w:szCs w:val="26"/>
          <w:rtl/>
        </w:rPr>
        <w:t>جا نيمى از آن را به پيامبر</w:t>
      </w:r>
      <w:r w:rsidRPr="003937DC">
        <w:rPr>
          <w:rFonts w:ascii="Traditional Arabic" w:eastAsia="Times New Roman" w:hAnsi="Traditional Arabic" w:cs="Traditional Arabic" w:hint="cs"/>
          <w:sz w:val="26"/>
          <w:szCs w:val="26"/>
          <w:rtl/>
        </w:rPr>
        <w:t xml:space="preserve"> </w:t>
      </w:r>
      <w:r w:rsidRPr="003937DC">
        <w:rPr>
          <w:rFonts w:ascii="Dorood" w:hAnsi="Dorood" w:cs="Traditional Arabic"/>
          <w:sz w:val="26"/>
          <w:szCs w:val="26"/>
        </w:rPr>
        <w:t></w:t>
      </w:r>
      <w:r w:rsidRPr="003937DC">
        <w:rPr>
          <w:rFonts w:ascii="Traditional Arabic" w:eastAsia="Times New Roman" w:hAnsi="Traditional Arabic" w:cs="Traditional Arabic"/>
          <w:sz w:val="26"/>
          <w:szCs w:val="26"/>
          <w:rtl/>
        </w:rPr>
        <w:t xml:space="preserve"> بخشيدند و بنا</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 xml:space="preserve">بر اجماع شيعه پيامبر </w:t>
      </w:r>
      <w:r w:rsidRPr="003937DC">
        <w:rPr>
          <w:rFonts w:ascii="Dorood" w:hAnsi="Dorood" w:cs="Traditional Arabic"/>
          <w:sz w:val="26"/>
          <w:szCs w:val="26"/>
        </w:rPr>
        <w:t></w:t>
      </w:r>
      <w:r w:rsidRPr="003937DC">
        <w:rPr>
          <w:rFonts w:ascii="Dorood" w:hAnsi="Dorood" w:cs="Traditional Arabic" w:hint="cs"/>
          <w:sz w:val="26"/>
          <w:szCs w:val="26"/>
          <w:rtl/>
        </w:rPr>
        <w:t xml:space="preserve"> </w:t>
      </w:r>
      <w:r w:rsidRPr="003937DC">
        <w:rPr>
          <w:rFonts w:ascii="Traditional Arabic" w:eastAsia="Times New Roman" w:hAnsi="Traditional Arabic" w:cs="Traditional Arabic"/>
          <w:sz w:val="26"/>
          <w:szCs w:val="26"/>
          <w:rtl/>
        </w:rPr>
        <w:t xml:space="preserve">در حيات خود آن را به حضرت فاطمه </w:t>
      </w:r>
      <w:r w:rsidRPr="003937DC">
        <w:rPr>
          <w:rFonts w:ascii="Dorood" w:hAnsi="Dorood" w:cs="Traditional Arabic"/>
          <w:sz w:val="26"/>
          <w:szCs w:val="26"/>
        </w:rPr>
        <w:t></w:t>
      </w:r>
      <w:r w:rsidRPr="003937DC">
        <w:rPr>
          <w:rFonts w:ascii="Dorood" w:hAnsi="Dorood" w:cs="Traditional Arabic" w:hint="cs"/>
          <w:sz w:val="26"/>
          <w:szCs w:val="26"/>
          <w:rtl/>
        </w:rPr>
        <w:t xml:space="preserve"> </w:t>
      </w:r>
      <w:r w:rsidRPr="003937DC">
        <w:rPr>
          <w:rFonts w:ascii="Traditional Arabic" w:eastAsia="Times New Roman" w:hAnsi="Traditional Arabic" w:cs="Traditional Arabic"/>
          <w:sz w:val="26"/>
          <w:szCs w:val="26"/>
          <w:rtl/>
        </w:rPr>
        <w:t>واگذاشت ولى ابى بكر آن را به بيت المال برگرداند.</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الْمَظَانَّ: جمع «مظنَّة»، جائيكه گمان وجود چيزى مى رود.</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جَدَث: قبر.اضْغَطَهَا: آن را تنگ كرد.</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الْمَدَر: جمع «مدرة» كلوخها، پاره گلهاى بهم چسبيده.</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فُرَج: جمع «فرجة»، شكافها.</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ارُوضُهَا: آن را رام و مطيع ميكنم.</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الْمَزْلَق: لغزشگاه، محلى كه در آن بيم لغزيدن مى</w:t>
      </w:r>
      <w:r w:rsidRPr="003937DC">
        <w:rPr>
          <w:rFonts w:ascii="Traditional Arabic" w:eastAsia="Times New Roman" w:hAnsi="Traditional Arabic" w:cs="Traditional Arabic" w:hint="cs"/>
          <w:sz w:val="26"/>
          <w:szCs w:val="26"/>
          <w:rtl/>
        </w:rPr>
        <w:t>‌</w:t>
      </w:r>
      <w:r w:rsidRPr="003937DC">
        <w:rPr>
          <w:rFonts w:ascii="Traditional Arabic" w:eastAsia="Times New Roman" w:hAnsi="Traditional Arabic" w:cs="Traditional Arabic"/>
          <w:sz w:val="26"/>
          <w:szCs w:val="26"/>
          <w:rtl/>
        </w:rPr>
        <w:t>رود، در اينجا مقصود صراط است.</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الْقَزَّ: حرير.</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الْجَشَع: شدت حرص.</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الْقُرْص: قرص نان.</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بُطُونٌ غَرْثَى: شكم</w:t>
      </w:r>
      <w:r w:rsidRPr="003937DC">
        <w:rPr>
          <w:rFonts w:ascii="Traditional Arabic" w:eastAsia="Times New Roman" w:hAnsi="Traditional Arabic" w:cs="Traditional Arabic" w:hint="cs"/>
          <w:sz w:val="26"/>
          <w:szCs w:val="26"/>
          <w:rtl/>
        </w:rPr>
        <w:t>‌</w:t>
      </w:r>
      <w:r w:rsidRPr="003937DC">
        <w:rPr>
          <w:rFonts w:ascii="Traditional Arabic" w:eastAsia="Times New Roman" w:hAnsi="Traditional Arabic" w:cs="Traditional Arabic"/>
          <w:sz w:val="26"/>
          <w:szCs w:val="26"/>
          <w:rtl/>
        </w:rPr>
        <w:t>هاى گرسنه.</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الْحَرَّى: مؤنث «حرّان»، بسيار تشنه.</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الْبِطْنَة: پرخورى.</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الْقِدّ: قدح پوستى، ظرفى كه از پوست تهيه شده، دوال از پوست دباغى نشده.</w:t>
      </w:r>
      <w:r w:rsidRPr="003937DC">
        <w:rPr>
          <w:rFonts w:ascii="Traditional Arabic" w:eastAsia="Times New Roman" w:hAnsi="Traditional Arabic" w:cs="Traditional Arabic" w:hint="cs"/>
          <w:sz w:val="26"/>
          <w:szCs w:val="26"/>
          <w:rtl/>
        </w:rPr>
        <w:t xml:space="preserve"> </w:t>
      </w:r>
      <w:r w:rsidRPr="003937DC">
        <w:rPr>
          <w:rFonts w:ascii="Traditional Arabic" w:eastAsia="Times New Roman" w:hAnsi="Traditional Arabic" w:cs="Traditional Arabic"/>
          <w:sz w:val="26"/>
          <w:szCs w:val="26"/>
          <w:rtl/>
        </w:rPr>
        <w:t>الْجُشُوبَةُ الْعَيْش: ناگوارى و خشونت زندگى. </w:t>
      </w:r>
      <w:r w:rsidRPr="003937DC">
        <w:rPr>
          <w:rFonts w:ascii="Traditional Arabic" w:eastAsia="Times New Roman" w:hAnsi="Traditional Arabic" w:cs="Traditional Arabic" w:hint="cs"/>
          <w:sz w:val="26"/>
          <w:szCs w:val="26"/>
          <w:rtl/>
        </w:rPr>
        <w:t xml:space="preserve">(رحیمی‌نیا، </w:t>
      </w:r>
      <w:r w:rsidRPr="003937DC">
        <w:rPr>
          <w:rFonts w:ascii="Traditional Arabic" w:eastAsia="Times New Roman" w:hAnsi="Traditional Arabic" w:cs="Traditional Arabic" w:hint="cs"/>
          <w:i/>
          <w:iCs/>
          <w:sz w:val="26"/>
          <w:szCs w:val="26"/>
          <w:rtl/>
        </w:rPr>
        <w:t>فرهنگ نهج البلاغه</w:t>
      </w:r>
      <w:r w:rsidRPr="003937DC">
        <w:rPr>
          <w:rFonts w:ascii="Traditional Arabic" w:eastAsia="Times New Roman" w:hAnsi="Traditional Arabic" w:cs="Traditional Arabic" w:hint="cs"/>
          <w:sz w:val="26"/>
          <w:szCs w:val="26"/>
          <w:rtl/>
        </w:rPr>
        <w:t xml:space="preserve">؛ علی‌زاده، </w:t>
      </w:r>
      <w:r w:rsidRPr="003937DC">
        <w:rPr>
          <w:rFonts w:ascii="Traditional Arabic" w:eastAsia="Times New Roman" w:hAnsi="Traditional Arabic" w:cs="Traditional Arabic" w:hint="cs"/>
          <w:i/>
          <w:iCs/>
          <w:sz w:val="26"/>
          <w:szCs w:val="26"/>
          <w:rtl/>
        </w:rPr>
        <w:t>واژه‌های نهج البلاغه</w:t>
      </w:r>
      <w:r w:rsidRPr="003937DC">
        <w:rPr>
          <w:rFonts w:ascii="Traditional Arabic" w:eastAsia="Times New Roman" w:hAnsi="Traditional Arabic" w:cs="Traditional Arabic" w:hint="cs"/>
          <w:sz w:val="26"/>
          <w:szCs w:val="26"/>
          <w:rtl/>
        </w:rPr>
        <w:t>)</w:t>
      </w:r>
    </w:p>
  </w:footnote>
  <w:footnote w:id="3">
    <w:p w14:paraId="6B5BB8FF" w14:textId="77777777" w:rsidR="003937DC" w:rsidRDefault="003937DC" w:rsidP="003937DC">
      <w:pPr>
        <w:pStyle w:val="FootnoteText"/>
        <w:bidi/>
        <w:rPr>
          <w:rFonts w:hint="cs"/>
        </w:rPr>
      </w:pPr>
      <w:r>
        <w:rPr>
          <w:rStyle w:val="FootnoteReference"/>
        </w:rPr>
        <w:footnoteRef/>
      </w:r>
      <w:r>
        <w:rPr>
          <w:rtl/>
        </w:rPr>
        <w:t xml:space="preserve"> </w:t>
      </w:r>
      <w:r w:rsidRPr="00F43B3D">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47</w:t>
      </w:r>
      <w:r w:rsidRPr="00F43B3D">
        <w:rPr>
          <w:rFonts w:ascii="Traditional Arabic" w:hAnsi="Traditional Arabic" w:cs="Traditional Arabic"/>
          <w:sz w:val="26"/>
          <w:szCs w:val="26"/>
          <w:rtl/>
        </w:rPr>
        <w:t xml:space="preserve"> فقه الروابط از سلسله‌ی فقه الاداره، </w:t>
      </w:r>
      <w:r>
        <w:rPr>
          <w:rFonts w:ascii="Traditional Arabic" w:hAnsi="Traditional Arabic" w:cs="Traditional Arabic" w:hint="cs"/>
          <w:sz w:val="26"/>
          <w:szCs w:val="26"/>
          <w:rtl/>
        </w:rPr>
        <w:t>5</w:t>
      </w:r>
      <w:r w:rsidRPr="00F43B3D">
        <w:rPr>
          <w:rFonts w:ascii="Traditional Arabic" w:hAnsi="Traditional Arabic" w:cs="Traditional Arabic"/>
          <w:sz w:val="26"/>
          <w:szCs w:val="26"/>
          <w:rtl/>
        </w:rPr>
        <w:t xml:space="preserve"> شهر جمادی </w:t>
      </w:r>
      <w:r>
        <w:rPr>
          <w:rFonts w:ascii="Traditional Arabic" w:hAnsi="Traditional Arabic" w:cs="Traditional Arabic" w:hint="cs"/>
          <w:sz w:val="26"/>
          <w:szCs w:val="26"/>
          <w:rtl/>
        </w:rPr>
        <w:t>الثانی</w:t>
      </w:r>
      <w:r w:rsidRPr="00F43B3D">
        <w:rPr>
          <w:rFonts w:ascii="Traditional Arabic" w:hAnsi="Traditional Arabic" w:cs="Traditional Arabic"/>
          <w:sz w:val="26"/>
          <w:szCs w:val="26"/>
          <w:rtl/>
        </w:rPr>
        <w:t xml:space="preserve">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91"/>
    <w:rsid w:val="00096A2F"/>
    <w:rsid w:val="00334157"/>
    <w:rsid w:val="003770EF"/>
    <w:rsid w:val="003937DC"/>
    <w:rsid w:val="004345B1"/>
    <w:rsid w:val="00733BC7"/>
    <w:rsid w:val="00BE2139"/>
    <w:rsid w:val="00C43391"/>
    <w:rsid w:val="00CA71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1565"/>
  <w15:chartTrackingRefBased/>
  <w15:docId w15:val="{9F6C4B65-2DE9-45CB-A05F-8A02C923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21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2139"/>
    <w:rPr>
      <w:sz w:val="20"/>
      <w:szCs w:val="20"/>
    </w:rPr>
  </w:style>
  <w:style w:type="character" w:styleId="FootnoteReference">
    <w:name w:val="footnote reference"/>
    <w:basedOn w:val="DefaultParagraphFont"/>
    <w:uiPriority w:val="99"/>
    <w:semiHidden/>
    <w:unhideWhenUsed/>
    <w:rsid w:val="00BE2139"/>
    <w:rPr>
      <w:vertAlign w:val="superscript"/>
    </w:rPr>
  </w:style>
  <w:style w:type="paragraph" w:styleId="NormalWeb">
    <w:name w:val="Normal (Web)"/>
    <w:basedOn w:val="Normal"/>
    <w:uiPriority w:val="99"/>
    <w:unhideWhenUsed/>
    <w:rsid w:val="00BE21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022958">
      <w:bodyDiv w:val="1"/>
      <w:marLeft w:val="0"/>
      <w:marRight w:val="0"/>
      <w:marTop w:val="0"/>
      <w:marBottom w:val="0"/>
      <w:divBdr>
        <w:top w:val="none" w:sz="0" w:space="0" w:color="auto"/>
        <w:left w:val="none" w:sz="0" w:space="0" w:color="auto"/>
        <w:bottom w:val="none" w:sz="0" w:space="0" w:color="auto"/>
        <w:right w:val="none" w:sz="0" w:space="0" w:color="auto"/>
      </w:divBdr>
      <w:divsChild>
        <w:div w:id="922451381">
          <w:marLeft w:val="0"/>
          <w:marRight w:val="0"/>
          <w:marTop w:val="0"/>
          <w:marBottom w:val="450"/>
          <w:divBdr>
            <w:top w:val="none" w:sz="0" w:space="0" w:color="auto"/>
            <w:left w:val="none" w:sz="0" w:space="0" w:color="auto"/>
            <w:bottom w:val="none" w:sz="0" w:space="0" w:color="auto"/>
            <w:right w:val="none" w:sz="0" w:space="0" w:color="auto"/>
          </w:divBdr>
          <w:divsChild>
            <w:div w:id="755594576">
              <w:marLeft w:val="0"/>
              <w:marRight w:val="0"/>
              <w:marTop w:val="0"/>
              <w:marBottom w:val="0"/>
              <w:divBdr>
                <w:top w:val="none" w:sz="0" w:space="0" w:color="auto"/>
                <w:left w:val="none" w:sz="0" w:space="0" w:color="auto"/>
                <w:bottom w:val="none" w:sz="0" w:space="0" w:color="auto"/>
                <w:right w:val="none" w:sz="0" w:space="0" w:color="auto"/>
              </w:divBdr>
              <w:divsChild>
                <w:div w:id="1051687519">
                  <w:marLeft w:val="0"/>
                  <w:marRight w:val="0"/>
                  <w:marTop w:val="0"/>
                  <w:marBottom w:val="0"/>
                  <w:divBdr>
                    <w:top w:val="none" w:sz="0" w:space="0" w:color="auto"/>
                    <w:left w:val="none" w:sz="0" w:space="0" w:color="auto"/>
                    <w:bottom w:val="none" w:sz="0" w:space="0" w:color="auto"/>
                    <w:right w:val="none" w:sz="0" w:space="0" w:color="auto"/>
                  </w:divBdr>
                  <w:divsChild>
                    <w:div w:id="144788417">
                      <w:marLeft w:val="0"/>
                      <w:marRight w:val="0"/>
                      <w:marTop w:val="0"/>
                      <w:marBottom w:val="0"/>
                      <w:divBdr>
                        <w:top w:val="none" w:sz="0" w:space="0" w:color="auto"/>
                        <w:left w:val="none" w:sz="0" w:space="0" w:color="auto"/>
                        <w:bottom w:val="none" w:sz="0" w:space="0" w:color="auto"/>
                        <w:right w:val="none" w:sz="0" w:space="0" w:color="auto"/>
                      </w:divBdr>
                      <w:divsChild>
                        <w:div w:id="2013752451">
                          <w:marLeft w:val="0"/>
                          <w:marRight w:val="0"/>
                          <w:marTop w:val="0"/>
                          <w:marBottom w:val="0"/>
                          <w:divBdr>
                            <w:top w:val="none" w:sz="0" w:space="0" w:color="auto"/>
                            <w:left w:val="none" w:sz="0" w:space="0" w:color="auto"/>
                            <w:bottom w:val="none" w:sz="0" w:space="0" w:color="auto"/>
                            <w:right w:val="none" w:sz="0" w:space="0" w:color="auto"/>
                          </w:divBdr>
                          <w:divsChild>
                            <w:div w:id="16933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552847">
          <w:marLeft w:val="0"/>
          <w:marRight w:val="0"/>
          <w:marTop w:val="0"/>
          <w:marBottom w:val="450"/>
          <w:divBdr>
            <w:top w:val="none" w:sz="0" w:space="0" w:color="auto"/>
            <w:left w:val="none" w:sz="0" w:space="0" w:color="auto"/>
            <w:bottom w:val="none" w:sz="0" w:space="0" w:color="auto"/>
            <w:right w:val="none" w:sz="0" w:space="0" w:color="auto"/>
          </w:divBdr>
          <w:divsChild>
            <w:div w:id="602223511">
              <w:marLeft w:val="0"/>
              <w:marRight w:val="0"/>
              <w:marTop w:val="0"/>
              <w:marBottom w:val="0"/>
              <w:divBdr>
                <w:top w:val="none" w:sz="0" w:space="0" w:color="auto"/>
                <w:left w:val="none" w:sz="0" w:space="0" w:color="auto"/>
                <w:bottom w:val="none" w:sz="0" w:space="0" w:color="auto"/>
                <w:right w:val="none" w:sz="0" w:space="0" w:color="auto"/>
              </w:divBdr>
            </w:div>
            <w:div w:id="857041665">
              <w:marLeft w:val="0"/>
              <w:marRight w:val="0"/>
              <w:marTop w:val="0"/>
              <w:marBottom w:val="0"/>
              <w:divBdr>
                <w:top w:val="none" w:sz="0" w:space="0" w:color="auto"/>
                <w:left w:val="none" w:sz="0" w:space="0" w:color="auto"/>
                <w:bottom w:val="none" w:sz="0" w:space="0" w:color="auto"/>
                <w:right w:val="none" w:sz="0" w:space="0" w:color="auto"/>
              </w:divBdr>
              <w:divsChild>
                <w:div w:id="1915624945">
                  <w:marLeft w:val="0"/>
                  <w:marRight w:val="0"/>
                  <w:marTop w:val="0"/>
                  <w:marBottom w:val="0"/>
                  <w:divBdr>
                    <w:top w:val="none" w:sz="0" w:space="0" w:color="auto"/>
                    <w:left w:val="none" w:sz="0" w:space="0" w:color="auto"/>
                    <w:bottom w:val="none" w:sz="0" w:space="0" w:color="auto"/>
                    <w:right w:val="none" w:sz="0" w:space="0" w:color="auto"/>
                  </w:divBdr>
                  <w:divsChild>
                    <w:div w:id="1330718155">
                      <w:marLeft w:val="0"/>
                      <w:marRight w:val="0"/>
                      <w:marTop w:val="0"/>
                      <w:marBottom w:val="0"/>
                      <w:divBdr>
                        <w:top w:val="none" w:sz="0" w:space="0" w:color="auto"/>
                        <w:left w:val="none" w:sz="0" w:space="0" w:color="auto"/>
                        <w:bottom w:val="none" w:sz="0" w:space="0" w:color="auto"/>
                        <w:right w:val="none" w:sz="0" w:space="0" w:color="auto"/>
                      </w:divBdr>
                      <w:divsChild>
                        <w:div w:id="60058233">
                          <w:marLeft w:val="0"/>
                          <w:marRight w:val="0"/>
                          <w:marTop w:val="0"/>
                          <w:marBottom w:val="0"/>
                          <w:divBdr>
                            <w:top w:val="none" w:sz="0" w:space="0" w:color="auto"/>
                            <w:left w:val="none" w:sz="0" w:space="0" w:color="auto"/>
                            <w:bottom w:val="none" w:sz="0" w:space="0" w:color="auto"/>
                            <w:right w:val="none" w:sz="0" w:space="0" w:color="auto"/>
                          </w:divBdr>
                          <w:divsChild>
                            <w:div w:id="99700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78689">
          <w:marLeft w:val="0"/>
          <w:marRight w:val="0"/>
          <w:marTop w:val="0"/>
          <w:marBottom w:val="450"/>
          <w:divBdr>
            <w:top w:val="none" w:sz="0" w:space="0" w:color="auto"/>
            <w:left w:val="none" w:sz="0" w:space="0" w:color="auto"/>
            <w:bottom w:val="none" w:sz="0" w:space="0" w:color="auto"/>
            <w:right w:val="none" w:sz="0" w:space="0" w:color="auto"/>
          </w:divBdr>
          <w:divsChild>
            <w:div w:id="1090126568">
              <w:marLeft w:val="0"/>
              <w:marRight w:val="0"/>
              <w:marTop w:val="0"/>
              <w:marBottom w:val="0"/>
              <w:divBdr>
                <w:top w:val="none" w:sz="0" w:space="0" w:color="auto"/>
                <w:left w:val="none" w:sz="0" w:space="0" w:color="auto"/>
                <w:bottom w:val="none" w:sz="0" w:space="0" w:color="auto"/>
                <w:right w:val="none" w:sz="0" w:space="0" w:color="auto"/>
              </w:divBdr>
            </w:div>
            <w:div w:id="350301347">
              <w:marLeft w:val="0"/>
              <w:marRight w:val="0"/>
              <w:marTop w:val="0"/>
              <w:marBottom w:val="0"/>
              <w:divBdr>
                <w:top w:val="none" w:sz="0" w:space="0" w:color="auto"/>
                <w:left w:val="none" w:sz="0" w:space="0" w:color="auto"/>
                <w:bottom w:val="none" w:sz="0" w:space="0" w:color="auto"/>
                <w:right w:val="none" w:sz="0" w:space="0" w:color="auto"/>
              </w:divBdr>
              <w:divsChild>
                <w:div w:id="577904629">
                  <w:marLeft w:val="0"/>
                  <w:marRight w:val="0"/>
                  <w:marTop w:val="0"/>
                  <w:marBottom w:val="0"/>
                  <w:divBdr>
                    <w:top w:val="none" w:sz="0" w:space="0" w:color="auto"/>
                    <w:left w:val="none" w:sz="0" w:space="0" w:color="auto"/>
                    <w:bottom w:val="none" w:sz="0" w:space="0" w:color="auto"/>
                    <w:right w:val="none" w:sz="0" w:space="0" w:color="auto"/>
                  </w:divBdr>
                  <w:divsChild>
                    <w:div w:id="42412973">
                      <w:marLeft w:val="0"/>
                      <w:marRight w:val="0"/>
                      <w:marTop w:val="0"/>
                      <w:marBottom w:val="0"/>
                      <w:divBdr>
                        <w:top w:val="none" w:sz="0" w:space="0" w:color="auto"/>
                        <w:left w:val="none" w:sz="0" w:space="0" w:color="auto"/>
                        <w:bottom w:val="none" w:sz="0" w:space="0" w:color="auto"/>
                        <w:right w:val="none" w:sz="0" w:space="0" w:color="auto"/>
                      </w:divBdr>
                      <w:divsChild>
                        <w:div w:id="1563365821">
                          <w:marLeft w:val="0"/>
                          <w:marRight w:val="0"/>
                          <w:marTop w:val="0"/>
                          <w:marBottom w:val="0"/>
                          <w:divBdr>
                            <w:top w:val="none" w:sz="0" w:space="0" w:color="auto"/>
                            <w:left w:val="none" w:sz="0" w:space="0" w:color="auto"/>
                            <w:bottom w:val="none" w:sz="0" w:space="0" w:color="auto"/>
                            <w:right w:val="none" w:sz="0" w:space="0" w:color="auto"/>
                          </w:divBdr>
                          <w:divsChild>
                            <w:div w:id="155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549A8-68D6-44ED-8910-5002B2A3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Webhouse</cp:lastModifiedBy>
  <cp:revision>5</cp:revision>
  <dcterms:created xsi:type="dcterms:W3CDTF">2025-11-26T01:22:00Z</dcterms:created>
  <dcterms:modified xsi:type="dcterms:W3CDTF">2025-11-26T07:05:00Z</dcterms:modified>
</cp:coreProperties>
</file>