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D226" w14:textId="77777777" w:rsidR="009A6F6E" w:rsidRPr="00C01188" w:rsidRDefault="009A6F6E" w:rsidP="00341433">
      <w:pPr>
        <w:bidi/>
        <w:spacing w:after="0" w:line="168" w:lineRule="auto"/>
        <w:jc w:val="both"/>
        <w:rPr>
          <w:rFonts w:ascii="Traditional Arabic" w:hAnsi="Traditional Arabic" w:cs="Traditional Arabic"/>
          <w:sz w:val="32"/>
          <w:szCs w:val="32"/>
          <w:rtl/>
          <w:lang w:bidi="fa-IR"/>
        </w:rPr>
      </w:pPr>
      <w:bookmarkStart w:id="0" w:name="_Hlk214347250"/>
      <w:r w:rsidRPr="00C01188">
        <w:rPr>
          <w:rFonts w:ascii="Traditional Arabic" w:hAnsi="Traditional Arabic" w:cs="Traditional Arabic"/>
          <w:sz w:val="32"/>
          <w:szCs w:val="32"/>
          <w:rtl/>
          <w:lang w:bidi="fa-IR"/>
        </w:rPr>
        <w:t xml:space="preserve"> </w:t>
      </w:r>
      <w:r w:rsidRPr="00C01188">
        <w:rPr>
          <w:rFonts w:ascii="Traditional Arabic" w:hAnsi="Traditional Arabic" w:cs="Traditional Arabic"/>
          <w:sz w:val="32"/>
          <w:szCs w:val="32"/>
          <w:highlight w:val="yellow"/>
          <w:rtl/>
          <w:lang w:bidi="fa-IR"/>
        </w:rPr>
        <w:t>یکشنبه 25/8/1404- 25 جمادی الاولی 1447- 16نوامبر 2025 – فقه الاداره – فقه مدیریت رفتار سازمانی – فقه ارتباطات سازمانی – ارتباطات اربعه – ارتباط دوم – ارتباط مدیر با خود – اصل دوم – جهد – جهاد نفس (مدیریت بر خویشتن) – نقشه راه جهاد نفس – مقام دوم – فصل سوم – نهی از اطلاق طبیعت</w:t>
      </w:r>
      <w:r w:rsidRPr="00C01188">
        <w:rPr>
          <w:rFonts w:ascii="Traditional Arabic" w:hAnsi="Traditional Arabic" w:cs="Traditional Arabic"/>
          <w:sz w:val="32"/>
          <w:szCs w:val="32"/>
          <w:rtl/>
          <w:lang w:bidi="fa-IR"/>
        </w:rPr>
        <w:t xml:space="preserve"> </w:t>
      </w:r>
    </w:p>
    <w:bookmarkEnd w:id="0"/>
    <w:p w14:paraId="766A51AE" w14:textId="77777777" w:rsidR="00A23A88" w:rsidRPr="00A23A88" w:rsidRDefault="00A23A88" w:rsidP="00A23A88">
      <w:pPr>
        <w:bidi/>
        <w:spacing w:after="0" w:line="168" w:lineRule="auto"/>
        <w:jc w:val="both"/>
        <w:rPr>
          <w:rFonts w:ascii="Traditional Arabic" w:eastAsia="Calibri" w:hAnsi="Traditional Arabic" w:cs="Traditional Arabic"/>
          <w:sz w:val="32"/>
          <w:szCs w:val="32"/>
          <w:rtl/>
          <w:lang w:bidi="fa-IR"/>
        </w:rPr>
      </w:pPr>
      <w:r w:rsidRPr="00A23A88">
        <w:rPr>
          <w:rFonts w:ascii="AGA Arabesque" w:eastAsia="MS Mincho" w:hAnsi="AGA Arabesque" w:cs="Traditional Arabic"/>
          <w:spacing w:val="-4"/>
          <w:sz w:val="32"/>
          <w:szCs w:val="32"/>
        </w:rPr>
        <w:t></w:t>
      </w:r>
      <w:r w:rsidRPr="00A23A88">
        <w:rPr>
          <w:rFonts w:ascii="AGA Arabesque" w:eastAsia="MS Mincho" w:hAnsi="AGA Arabesque" w:cs="Traditional Arabic" w:hint="cs"/>
          <w:spacing w:val="-4"/>
          <w:sz w:val="32"/>
          <w:szCs w:val="32"/>
          <w:rtl/>
        </w:rPr>
        <w:t xml:space="preserve"> </w:t>
      </w:r>
      <w:r w:rsidRPr="00A23A88">
        <w:rPr>
          <w:rFonts w:ascii="Traditional Arabic" w:eastAsia="Calibri" w:hAnsi="Traditional Arabic" w:cs="Traditional Arabic"/>
          <w:b/>
          <w:bCs/>
          <w:sz w:val="32"/>
          <w:szCs w:val="32"/>
          <w:rtl/>
          <w:lang w:bidi="fa-IR"/>
        </w:rPr>
        <w:t>مس</w:t>
      </w:r>
      <w:r w:rsidRPr="00A23A88">
        <w:rPr>
          <w:rFonts w:ascii="Traditional Arabic" w:eastAsia="Calibri" w:hAnsi="Traditional Arabic" w:cs="Traditional Arabic" w:hint="cs"/>
          <w:b/>
          <w:bCs/>
          <w:sz w:val="32"/>
          <w:szCs w:val="32"/>
          <w:rtl/>
          <w:lang w:bidi="fa-IR"/>
        </w:rPr>
        <w:t>ئ</w:t>
      </w:r>
      <w:r w:rsidRPr="00A23A88">
        <w:rPr>
          <w:rFonts w:ascii="Traditional Arabic" w:eastAsia="Calibri" w:hAnsi="Traditional Arabic" w:cs="Traditional Arabic"/>
          <w:b/>
          <w:bCs/>
          <w:sz w:val="32"/>
          <w:szCs w:val="32"/>
          <w:rtl/>
          <w:lang w:bidi="fa-IR"/>
        </w:rPr>
        <w:t>له</w:t>
      </w:r>
      <w:r w:rsidRPr="00A23A88">
        <w:rPr>
          <w:rFonts w:ascii="Traditional Arabic" w:eastAsia="Calibri" w:hAnsi="Traditional Arabic" w:cs="Traditional Arabic" w:hint="cs"/>
          <w:b/>
          <w:bCs/>
          <w:sz w:val="32"/>
          <w:szCs w:val="32"/>
          <w:rtl/>
          <w:lang w:bidi="fa-IR"/>
        </w:rPr>
        <w:t>‌ی</w:t>
      </w:r>
      <w:r w:rsidRPr="00A23A88">
        <w:rPr>
          <w:rFonts w:ascii="Traditional Arabic" w:eastAsia="Calibri" w:hAnsi="Traditional Arabic" w:cs="Traditional Arabic"/>
          <w:b/>
          <w:bCs/>
          <w:sz w:val="32"/>
          <w:szCs w:val="32"/>
          <w:rtl/>
          <w:lang w:bidi="fa-IR"/>
        </w:rPr>
        <w:t xml:space="preserve"> 40: مدیران در فرآیند فریضه</w:t>
      </w:r>
      <w:r w:rsidRPr="00A23A88">
        <w:rPr>
          <w:rFonts w:ascii="Traditional Arabic" w:eastAsia="Calibri" w:hAnsi="Traditional Arabic" w:cs="Traditional Arabic" w:hint="cs"/>
          <w:b/>
          <w:bCs/>
          <w:sz w:val="32"/>
          <w:szCs w:val="32"/>
          <w:rtl/>
          <w:lang w:bidi="fa-IR"/>
        </w:rPr>
        <w:t>‌ی</w:t>
      </w:r>
      <w:r w:rsidRPr="00A23A88">
        <w:rPr>
          <w:rFonts w:ascii="Traditional Arabic" w:eastAsia="Calibri" w:hAnsi="Traditional Arabic" w:cs="Traditional Arabic"/>
          <w:b/>
          <w:bCs/>
          <w:sz w:val="32"/>
          <w:szCs w:val="32"/>
          <w:rtl/>
          <w:lang w:bidi="fa-IR"/>
        </w:rPr>
        <w:t xml:space="preserve"> </w:t>
      </w:r>
      <w:r w:rsidRPr="00A23A88">
        <w:rPr>
          <w:rFonts w:ascii="Traditional Arabic" w:eastAsia="Calibri" w:hAnsi="Traditional Arabic" w:cs="Traditional Arabic" w:hint="cs"/>
          <w:b/>
          <w:bCs/>
          <w:sz w:val="32"/>
          <w:szCs w:val="32"/>
          <w:rtl/>
          <w:lang w:bidi="fa-IR"/>
        </w:rPr>
        <w:t>«</w:t>
      </w:r>
      <w:r w:rsidRPr="00A23A88">
        <w:rPr>
          <w:rFonts w:ascii="Traditional Arabic" w:eastAsia="Calibri" w:hAnsi="Traditional Arabic" w:cs="Traditional Arabic"/>
          <w:b/>
          <w:bCs/>
          <w:sz w:val="32"/>
          <w:szCs w:val="32"/>
          <w:rtl/>
          <w:lang w:bidi="fa-IR"/>
        </w:rPr>
        <w:t>مدیریت بر خویشتن</w:t>
      </w:r>
      <w:r w:rsidRPr="00A23A88">
        <w:rPr>
          <w:rFonts w:ascii="Traditional Arabic" w:eastAsia="Calibri" w:hAnsi="Traditional Arabic" w:cs="Traditional Arabic" w:hint="cs"/>
          <w:b/>
          <w:bCs/>
          <w:sz w:val="32"/>
          <w:szCs w:val="32"/>
          <w:rtl/>
          <w:lang w:bidi="fa-IR"/>
        </w:rPr>
        <w:t>»</w:t>
      </w:r>
      <w:r w:rsidRPr="00A23A88">
        <w:rPr>
          <w:rFonts w:ascii="Traditional Arabic" w:eastAsia="Calibri" w:hAnsi="Traditional Arabic" w:cs="Traditional Arabic"/>
          <w:b/>
          <w:bCs/>
          <w:sz w:val="32"/>
          <w:szCs w:val="32"/>
          <w:rtl/>
          <w:lang w:bidi="fa-IR"/>
        </w:rPr>
        <w:t xml:space="preserve"> موظف</w:t>
      </w:r>
      <w:r w:rsidRPr="00A23A88">
        <w:rPr>
          <w:rFonts w:ascii="Traditional Arabic" w:eastAsia="Calibri" w:hAnsi="Traditional Arabic" w:cs="Traditional Arabic" w:hint="cs"/>
          <w:b/>
          <w:bCs/>
          <w:sz w:val="32"/>
          <w:szCs w:val="32"/>
          <w:rtl/>
          <w:lang w:bidi="fa-IR"/>
        </w:rPr>
        <w:t>‌ا</w:t>
      </w:r>
      <w:r w:rsidRPr="00A23A88">
        <w:rPr>
          <w:rFonts w:ascii="Traditional Arabic" w:eastAsia="Calibri" w:hAnsi="Traditional Arabic" w:cs="Traditional Arabic"/>
          <w:b/>
          <w:bCs/>
          <w:sz w:val="32"/>
          <w:szCs w:val="32"/>
          <w:rtl/>
          <w:lang w:bidi="fa-IR"/>
        </w:rPr>
        <w:t>ند نفس را مطابق فطرت تدبیر نمایند و امیال طبیعی را با آیین فطرت که همان احکام اسلام است هماهنگ کنند و در این هماهنگی پایدار باشند و از رهاسازی طبیعت جدای از فطرت هماره پرهیز نمایند</w:t>
      </w:r>
      <w:r w:rsidRPr="00A23A88">
        <w:rPr>
          <w:rFonts w:ascii="Traditional Arabic" w:eastAsia="Calibri" w:hAnsi="Traditional Arabic" w:cs="Traditional Arabic"/>
          <w:sz w:val="32"/>
          <w:szCs w:val="32"/>
          <w:rtl/>
          <w:lang w:bidi="fa-IR"/>
        </w:rPr>
        <w:t xml:space="preserve"> </w:t>
      </w:r>
    </w:p>
    <w:p w14:paraId="67CC80C9" w14:textId="77777777" w:rsidR="00A23A88" w:rsidRPr="00A23A88" w:rsidRDefault="00A23A88" w:rsidP="00A23A88">
      <w:pPr>
        <w:bidi/>
        <w:spacing w:after="0" w:line="168" w:lineRule="auto"/>
        <w:jc w:val="both"/>
        <w:rPr>
          <w:rFonts w:ascii="Traditional Arabic" w:eastAsia="Calibri" w:hAnsi="Traditional Arabic" w:cs="Traditional Arabic"/>
          <w:sz w:val="32"/>
          <w:szCs w:val="32"/>
          <w:rtl/>
          <w:lang w:bidi="fa-IR"/>
        </w:rPr>
      </w:pPr>
      <w:r w:rsidRPr="00A23A88">
        <w:rPr>
          <w:rFonts w:ascii="Traditional Arabic" w:eastAsia="Calibri" w:hAnsi="Traditional Arabic" w:cs="Traditional Arabic"/>
          <w:sz w:val="32"/>
          <w:szCs w:val="32"/>
          <w:rtl/>
          <w:lang w:bidi="fa-IR"/>
        </w:rPr>
        <w:t xml:space="preserve">معلوم شد که </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جَهد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ارتباط دوم مدیر با خود است که اساس جهاد نفس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باشد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جهادی که طبق نقشه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راه امام خمینی </w:t>
      </w:r>
      <w:r w:rsidRPr="00A23A88">
        <w:rPr>
          <w:rFonts w:ascii="Abo-thar" w:eastAsia="MS Mincho" w:hAnsi="Abo-thar" w:cs="Traditional Arabic"/>
          <w:spacing w:val="-4"/>
          <w:sz w:val="32"/>
          <w:szCs w:val="32"/>
        </w:rPr>
        <w:t>6</w:t>
      </w:r>
      <w:r w:rsidRPr="00A23A88">
        <w:rPr>
          <w:rFonts w:ascii="Traditional Arabic" w:eastAsia="Calibri" w:hAnsi="Traditional Arabic" w:cs="Traditional Arabic"/>
          <w:sz w:val="32"/>
          <w:szCs w:val="32"/>
          <w:vertAlign w:val="superscript"/>
          <w:rtl/>
          <w:lang w:bidi="fa-IR"/>
        </w:rPr>
        <w:footnoteReference w:id="1"/>
      </w:r>
      <w:r w:rsidRPr="00A23A88">
        <w:rPr>
          <w:rFonts w:ascii="Abo-thar" w:eastAsia="MS Mincho" w:hAnsi="Abo-thar" w:cs="Traditional Arabic" w:hint="cs"/>
          <w:spacing w:val="-4"/>
          <w:sz w:val="32"/>
          <w:szCs w:val="32"/>
          <w:rtl/>
        </w:rPr>
        <w:t xml:space="preserve"> </w:t>
      </w:r>
      <w:r w:rsidRPr="00A23A88">
        <w:rPr>
          <w:rFonts w:ascii="Traditional Arabic" w:eastAsia="Calibri" w:hAnsi="Traditional Arabic" w:cs="Traditional Arabic"/>
          <w:sz w:val="32"/>
          <w:szCs w:val="32"/>
          <w:rtl/>
          <w:lang w:bidi="fa-IR"/>
        </w:rPr>
        <w:t>در دو مقام و جبهه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ظاهری و باطنی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م</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لک و ملکوت در جریان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بین دو سپاه رحمانی و</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شیطانی و جنود عقل و جهل</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در مقام اول در چند فصل بحث شد و در مقام دوم به فصل سوم </w:t>
      </w:r>
      <w:r w:rsidRPr="00A23A88">
        <w:rPr>
          <w:rFonts w:ascii="Traditional Arabic" w:eastAsia="Calibri" w:hAnsi="Traditional Arabic" w:cs="Traditional Arabic" w:hint="cs"/>
          <w:sz w:val="32"/>
          <w:szCs w:val="32"/>
          <w:rtl/>
          <w:lang w:bidi="fa-IR"/>
        </w:rPr>
        <w:t>ر</w:t>
      </w:r>
      <w:r w:rsidRPr="00A23A88">
        <w:rPr>
          <w:rFonts w:ascii="Traditional Arabic" w:eastAsia="Calibri" w:hAnsi="Traditional Arabic" w:cs="Traditional Arabic"/>
          <w:sz w:val="32"/>
          <w:szCs w:val="32"/>
          <w:rtl/>
          <w:lang w:bidi="fa-IR"/>
        </w:rPr>
        <w:t>سیدیم که در آن از اطلاق طبیعت</w:t>
      </w:r>
      <w:r w:rsidRPr="00A23A88">
        <w:rPr>
          <w:rFonts w:ascii="Traditional Arabic" w:eastAsia="Calibri" w:hAnsi="Traditional Arabic" w:cs="Traditional Arabic"/>
          <w:sz w:val="32"/>
          <w:szCs w:val="32"/>
          <w:vertAlign w:val="superscript"/>
          <w:rtl/>
          <w:lang w:bidi="fa-IR"/>
        </w:rPr>
        <w:footnoteReference w:id="2"/>
      </w:r>
      <w:r w:rsidRPr="00A23A88">
        <w:rPr>
          <w:rFonts w:ascii="Traditional Arabic" w:eastAsia="Calibri" w:hAnsi="Traditional Arabic" w:cs="Traditional Arabic"/>
          <w:sz w:val="32"/>
          <w:szCs w:val="32"/>
          <w:rtl/>
          <w:lang w:bidi="fa-IR"/>
        </w:rPr>
        <w:t xml:space="preserve"> بحث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شود که انبیاء به عنوان مدیران عالی تاریخ مان</w:t>
      </w:r>
      <w:r w:rsidRPr="00A23A88">
        <w:rPr>
          <w:rFonts w:ascii="Traditional Arabic" w:eastAsia="Calibri" w:hAnsi="Traditional Arabic" w:cs="Traditional Arabic" w:hint="cs"/>
          <w:sz w:val="32"/>
          <w:szCs w:val="32"/>
          <w:rtl/>
          <w:lang w:bidi="fa-IR"/>
        </w:rPr>
        <w:t>ع</w:t>
      </w:r>
      <w:r w:rsidRPr="00A23A88">
        <w:rPr>
          <w:rFonts w:ascii="Traditional Arabic" w:eastAsia="Calibri" w:hAnsi="Traditional Arabic" w:cs="Traditional Arabic"/>
          <w:sz w:val="32"/>
          <w:szCs w:val="32"/>
          <w:rtl/>
          <w:lang w:bidi="fa-IR"/>
        </w:rPr>
        <w:t xml:space="preserve"> و ناهی کارگزاران در آن هستند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اطلاق طبیعت همان اباحی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گری و لیبرال</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مسلکی مدیران است که به نوعی از قید و بند شرع و فطرت، مطلق و</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رها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شوند و آزادانه به ادامه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مسیر و تدبیر و مدیریت خود ادامه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دهند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غافل از این</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که تدبیر نفس و منظمه و </w:t>
      </w:r>
      <w:r w:rsidRPr="00A23A88">
        <w:rPr>
          <w:rFonts w:ascii="Traditional Arabic" w:eastAsia="Calibri" w:hAnsi="Traditional Arabic" w:cs="Traditional Arabic"/>
          <w:sz w:val="32"/>
          <w:szCs w:val="32"/>
          <w:rtl/>
          <w:lang w:bidi="fa-IR"/>
        </w:rPr>
        <w:lastRenderedPageBreak/>
        <w:t>مدینه باید در چارچوب قوانین فطری باشد</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البته فطرت و طبیعت</w:t>
      </w:r>
      <w:r w:rsidRPr="00A23A88">
        <w:rPr>
          <w:rFonts w:ascii="Traditional Arabic" w:eastAsia="Calibri" w:hAnsi="Traditional Arabic" w:cs="Traditional Arabic"/>
          <w:sz w:val="32"/>
          <w:szCs w:val="32"/>
          <w:vertAlign w:val="superscript"/>
          <w:rtl/>
          <w:lang w:bidi="fa-IR"/>
        </w:rPr>
        <w:footnoteReference w:id="3"/>
      </w:r>
      <w:r w:rsidRPr="00A23A88">
        <w:rPr>
          <w:rFonts w:ascii="Traditional Arabic" w:eastAsia="Calibri" w:hAnsi="Traditional Arabic" w:cs="Traditional Arabic"/>
          <w:sz w:val="32"/>
          <w:szCs w:val="32"/>
          <w:rtl/>
          <w:lang w:bidi="fa-IR"/>
        </w:rPr>
        <w:t xml:space="preserve">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توانند با هم هماهنگ باشند</w:t>
      </w:r>
      <w:r w:rsidRPr="00A23A88">
        <w:rPr>
          <w:rFonts w:ascii="Traditional Arabic" w:eastAsia="Calibri" w:hAnsi="Traditional Arabic" w:cs="Traditional Arabic" w:hint="cs"/>
          <w:sz w:val="32"/>
          <w:szCs w:val="32"/>
          <w:rtl/>
          <w:lang w:bidi="fa-IR"/>
        </w:rPr>
        <w:t xml:space="preserve"> و می‌توانند نباشند. انبیاء </w:t>
      </w:r>
      <w:r w:rsidRPr="00A23A88">
        <w:rPr>
          <w:rFonts w:ascii="Dorood" w:eastAsia="MS Mincho" w:hAnsi="Dorood" w:cs="Traditional Arabic"/>
          <w:spacing w:val="-4"/>
          <w:sz w:val="32"/>
          <w:szCs w:val="32"/>
          <w:lang w:bidi="fa-IR"/>
        </w:rPr>
        <w:t></w:t>
      </w:r>
      <w:r w:rsidRPr="00A23A88">
        <w:rPr>
          <w:rFonts w:ascii="Traditional Arabic" w:eastAsia="Calibri" w:hAnsi="Traditional Arabic" w:cs="Traditional Arabic" w:hint="cs"/>
          <w:sz w:val="32"/>
          <w:szCs w:val="32"/>
          <w:rtl/>
          <w:lang w:bidi="fa-IR"/>
        </w:rPr>
        <w:t xml:space="preserve"> برای هماهنگی آمده‌اند و البته</w:t>
      </w:r>
      <w:r w:rsidRPr="00A23A88">
        <w:rPr>
          <w:rFonts w:ascii="Traditional Arabic" w:eastAsia="Calibri" w:hAnsi="Traditional Arabic" w:cs="Traditional Arabic"/>
          <w:sz w:val="32"/>
          <w:szCs w:val="32"/>
          <w:rtl/>
          <w:lang w:bidi="fa-IR"/>
        </w:rPr>
        <w:t xml:space="preserve"> </w:t>
      </w:r>
      <w:r w:rsidRPr="00A23A88">
        <w:rPr>
          <w:rFonts w:ascii="Traditional Arabic" w:eastAsia="Calibri" w:hAnsi="Traditional Arabic" w:cs="Traditional Arabic" w:hint="cs"/>
          <w:sz w:val="32"/>
          <w:szCs w:val="32"/>
          <w:rtl/>
          <w:lang w:bidi="fa-IR"/>
        </w:rPr>
        <w:t xml:space="preserve">طبق </w:t>
      </w:r>
      <w:r w:rsidRPr="00A23A88">
        <w:rPr>
          <w:rFonts w:ascii="Traditional Arabic" w:eastAsia="Calibri" w:hAnsi="Traditional Arabic" w:cs="Traditional Arabic"/>
          <w:sz w:val="32"/>
          <w:szCs w:val="32"/>
          <w:rtl/>
          <w:lang w:bidi="fa-IR"/>
        </w:rPr>
        <w:t xml:space="preserve">طبیعت هرچه مطابق طبع و موافق میل بود چون شاید ارزان </w:t>
      </w:r>
      <w:r w:rsidRPr="00A23A88">
        <w:rPr>
          <w:rFonts w:ascii="Traditional Arabic" w:eastAsia="Calibri" w:hAnsi="Traditional Arabic" w:cs="Traditional Arabic"/>
          <w:sz w:val="32"/>
          <w:szCs w:val="32"/>
          <w:rtl/>
          <w:lang w:bidi="fa-IR"/>
        </w:rPr>
        <w:lastRenderedPageBreak/>
        <w:t>آسان و</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شیرین به نظر آید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جذابیت بیش</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تری دارد و تبعیت از فطرت ممکن است که سختی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های اولیه ای داشته باشد که بعد آسان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شود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لقوله تعالی: </w:t>
      </w:r>
      <w:r w:rsidRPr="00A23A88">
        <w:rPr>
          <w:rFonts w:ascii="Traditional Arabic" w:eastAsia="Calibri" w:hAnsi="Traditional Arabic" w:cs="Traditional Arabic" w:hint="cs"/>
          <w:sz w:val="32"/>
          <w:szCs w:val="32"/>
          <w:rtl/>
          <w:lang w:bidi="fa-IR"/>
        </w:rPr>
        <w:t>«</w:t>
      </w:r>
      <w:r w:rsidRPr="00A23A88">
        <w:rPr>
          <w:rFonts w:ascii="Neirizi" w:eastAsia="Calibri" w:hAnsi="Neirizi" w:cs="Neirizi"/>
          <w:sz w:val="20"/>
          <w:szCs w:val="20"/>
          <w:rtl/>
          <w:lang w:bidi="fa-IR"/>
        </w:rPr>
        <w:t>فَسَنُیَسِّرُهُ لِلیُسرَی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vertAlign w:val="superscript"/>
          <w:rtl/>
          <w:lang w:bidi="fa-IR"/>
        </w:rPr>
        <w:footnoteReference w:id="4"/>
      </w:r>
      <w:r w:rsidRPr="00A23A88">
        <w:rPr>
          <w:rFonts w:ascii="Traditional Arabic" w:eastAsia="Calibri" w:hAnsi="Traditional Arabic" w:cs="Traditional Arabic"/>
          <w:sz w:val="32"/>
          <w:szCs w:val="32"/>
          <w:rtl/>
          <w:lang w:bidi="fa-IR"/>
        </w:rPr>
        <w:t xml:space="preserve"> به عکس تبعیت از طبیعت مطلقه که اول آسان و</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بعد سخت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سختی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های فشردگی و افسردگی و بی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معنویتی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لقوله تعالی: </w:t>
      </w:r>
      <w:r w:rsidRPr="00A23A88">
        <w:rPr>
          <w:rFonts w:ascii="Traditional Arabic" w:eastAsia="Calibri" w:hAnsi="Traditional Arabic" w:cs="Traditional Arabic" w:hint="cs"/>
          <w:sz w:val="32"/>
          <w:szCs w:val="32"/>
          <w:rtl/>
          <w:lang w:bidi="fa-IR"/>
        </w:rPr>
        <w:t>«</w:t>
      </w:r>
      <w:r w:rsidRPr="00A23A88">
        <w:rPr>
          <w:rFonts w:ascii="Neirizi" w:eastAsia="Calibri" w:hAnsi="Neirizi" w:cs="Neirizi"/>
          <w:sz w:val="20"/>
          <w:szCs w:val="20"/>
          <w:rtl/>
          <w:lang w:bidi="fa-IR"/>
        </w:rPr>
        <w:t>فَسَنُیَسِّرُهُ لِل</w:t>
      </w:r>
      <w:r w:rsidRPr="00A23A88">
        <w:rPr>
          <w:rFonts w:ascii="Neirizi" w:eastAsia="Calibri" w:hAnsi="Neirizi" w:cs="Neirizi" w:hint="cs"/>
          <w:sz w:val="20"/>
          <w:szCs w:val="20"/>
          <w:rtl/>
          <w:lang w:bidi="fa-IR"/>
        </w:rPr>
        <w:t>عُ</w:t>
      </w:r>
      <w:r w:rsidRPr="00A23A88">
        <w:rPr>
          <w:rFonts w:ascii="Neirizi" w:eastAsia="Calibri" w:hAnsi="Neirizi" w:cs="Neirizi"/>
          <w:sz w:val="20"/>
          <w:szCs w:val="20"/>
          <w:rtl/>
          <w:lang w:bidi="fa-IR"/>
        </w:rPr>
        <w:t>سرَی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vertAlign w:val="superscript"/>
          <w:rtl/>
          <w:lang w:bidi="fa-IR"/>
        </w:rPr>
        <w:footnoteReference w:id="5"/>
      </w:r>
      <w:r w:rsidRPr="00A23A88">
        <w:rPr>
          <w:rFonts w:ascii="Traditional Arabic" w:eastAsia="Calibri" w:hAnsi="Traditional Arabic" w:cs="Traditional Arabic"/>
          <w:sz w:val="32"/>
          <w:szCs w:val="32"/>
          <w:rtl/>
          <w:lang w:bidi="fa-IR"/>
        </w:rPr>
        <w:t xml:space="preserve"> فافهم</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w:t>
      </w:r>
    </w:p>
    <w:p w14:paraId="2B759389" w14:textId="77777777" w:rsidR="00A23A88" w:rsidRPr="00A23A88" w:rsidRDefault="00A23A88" w:rsidP="00A23A88">
      <w:pPr>
        <w:bidi/>
        <w:spacing w:after="0" w:line="168" w:lineRule="auto"/>
        <w:ind w:firstLine="340"/>
        <w:jc w:val="both"/>
        <w:rPr>
          <w:rFonts w:ascii="Traditional Arabic" w:eastAsia="Calibri" w:hAnsi="Traditional Arabic" w:cs="Traditional Arabic"/>
          <w:sz w:val="32"/>
          <w:szCs w:val="32"/>
          <w:rtl/>
          <w:lang w:bidi="fa-IR"/>
        </w:rPr>
      </w:pPr>
      <w:r w:rsidRPr="00A23A88">
        <w:rPr>
          <w:rFonts w:ascii="Traditional Arabic" w:eastAsia="Calibri" w:hAnsi="Traditional Arabic" w:cs="Traditional Arabic"/>
          <w:sz w:val="32"/>
          <w:szCs w:val="32"/>
          <w:rtl/>
          <w:lang w:bidi="fa-IR"/>
        </w:rPr>
        <w:t>تمام تلاش سماوی انبیاء</w:t>
      </w:r>
      <w:r w:rsidRPr="00A23A88">
        <w:rPr>
          <w:rFonts w:ascii="Traditional Arabic" w:eastAsia="Calibri" w:hAnsi="Traditional Arabic" w:cs="Traditional Arabic" w:hint="cs"/>
          <w:sz w:val="32"/>
          <w:szCs w:val="32"/>
          <w:rtl/>
          <w:lang w:bidi="fa-IR"/>
        </w:rPr>
        <w:t xml:space="preserve"> </w:t>
      </w:r>
      <w:r w:rsidRPr="00A23A88">
        <w:rPr>
          <w:rFonts w:ascii="Dorood" w:eastAsia="MS Mincho" w:hAnsi="Dorood" w:cs="Traditional Arabic"/>
          <w:spacing w:val="-4"/>
          <w:sz w:val="32"/>
          <w:szCs w:val="32"/>
          <w:lang w:bidi="fa-IR"/>
        </w:rPr>
        <w:t></w:t>
      </w:r>
      <w:r w:rsidRPr="00A23A88">
        <w:rPr>
          <w:rFonts w:ascii="Traditional Arabic" w:eastAsia="Calibri" w:hAnsi="Traditional Arabic" w:cs="Traditional Arabic"/>
          <w:sz w:val="32"/>
          <w:szCs w:val="32"/>
          <w:rtl/>
          <w:lang w:bidi="fa-IR"/>
        </w:rPr>
        <w:t xml:space="preserve"> برای این بوده است که مدیران جهان رها در طبیعت منهای فطرت نشوند و طبیعت را مقید به فطرت نمایند که مخمور در توحید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من</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جمله توحید ربوبی. ولی موفقیت نسبی داشته</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اند. مدیریت بر اساس طبیعت مشهور به مدیریت غربی </w:t>
      </w:r>
      <w:r w:rsidRPr="00A23A88">
        <w:rPr>
          <w:rFonts w:ascii="Traditional Arabic" w:eastAsia="Calibri" w:hAnsi="Traditional Arabic" w:cs="Traditional Arabic" w:hint="cs"/>
          <w:sz w:val="32"/>
          <w:szCs w:val="32"/>
          <w:rtl/>
          <w:lang w:bidi="fa-IR"/>
        </w:rPr>
        <w:t xml:space="preserve">اساساً </w:t>
      </w:r>
      <w:r w:rsidRPr="00A23A88">
        <w:rPr>
          <w:rFonts w:ascii="Traditional Arabic" w:eastAsia="Calibri" w:hAnsi="Traditional Arabic" w:cs="Traditional Arabic"/>
          <w:sz w:val="32"/>
          <w:szCs w:val="32"/>
          <w:rtl/>
          <w:lang w:bidi="fa-IR"/>
        </w:rPr>
        <w:t>غیرتوحیدی</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سوداگرانه و هنجارشکن است</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برای این</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که مانعی را در راه پیش</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رفت صوری و توهمی مقابل خویش احساس نکند و</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احکام شرع را مانع این نوع توسعه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داند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w:t>
      </w:r>
      <w:r w:rsidRPr="00A23A88">
        <w:rPr>
          <w:rFonts w:ascii="Traditional Arabic" w:eastAsia="Calibri" w:hAnsi="Traditional Arabic" w:cs="Traditional Arabic" w:hint="cs"/>
          <w:sz w:val="32"/>
          <w:szCs w:val="32"/>
          <w:rtl/>
          <w:lang w:bidi="fa-IR"/>
        </w:rPr>
        <w:t xml:space="preserve">او </w:t>
      </w:r>
      <w:r w:rsidRPr="00A23A88">
        <w:rPr>
          <w:rFonts w:ascii="Traditional Arabic" w:eastAsia="Calibri" w:hAnsi="Traditional Arabic" w:cs="Traditional Arabic"/>
          <w:sz w:val="32"/>
          <w:szCs w:val="32"/>
          <w:rtl/>
          <w:lang w:bidi="fa-IR"/>
        </w:rPr>
        <w:t>توسعه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افسارگسیخته به هر قیمت</w:t>
      </w:r>
      <w:r w:rsidRPr="00A23A88">
        <w:rPr>
          <w:rFonts w:ascii="Traditional Arabic" w:eastAsia="Calibri" w:hAnsi="Traditional Arabic" w:cs="Traditional Arabic" w:hint="cs"/>
          <w:sz w:val="32"/>
          <w:szCs w:val="32"/>
          <w:rtl/>
          <w:lang w:bidi="fa-IR"/>
        </w:rPr>
        <w:t xml:space="preserve"> می‌خواهد،</w:t>
      </w:r>
      <w:r w:rsidRPr="00A23A88">
        <w:rPr>
          <w:rFonts w:ascii="Traditional Arabic" w:eastAsia="Calibri" w:hAnsi="Traditional Arabic" w:cs="Traditional Arabic"/>
          <w:sz w:val="32"/>
          <w:szCs w:val="32"/>
          <w:rtl/>
          <w:lang w:bidi="fa-IR"/>
        </w:rPr>
        <w:t xml:space="preserve"> البته</w:t>
      </w:r>
      <w:r w:rsidRPr="00A23A88">
        <w:rPr>
          <w:rFonts w:ascii="Traditional Arabic" w:eastAsia="Calibri" w:hAnsi="Traditional Arabic" w:cs="Traditional Arabic" w:hint="cs"/>
          <w:sz w:val="32"/>
          <w:szCs w:val="32"/>
          <w:rtl/>
          <w:lang w:bidi="fa-IR"/>
        </w:rPr>
        <w:t xml:space="preserve"> این توسعه</w:t>
      </w:r>
      <w:r w:rsidRPr="00A23A88">
        <w:rPr>
          <w:rFonts w:ascii="Traditional Arabic" w:eastAsia="Calibri" w:hAnsi="Traditional Arabic" w:cs="Traditional Arabic"/>
          <w:sz w:val="32"/>
          <w:szCs w:val="32"/>
          <w:rtl/>
          <w:lang w:bidi="fa-IR"/>
        </w:rPr>
        <w:t xml:space="preserve"> با ضابطه </w:t>
      </w:r>
      <w:r w:rsidRPr="00A23A88">
        <w:rPr>
          <w:rFonts w:ascii="Traditional Arabic" w:eastAsia="Calibri" w:hAnsi="Traditional Arabic" w:cs="Traditional Arabic" w:hint="cs"/>
          <w:sz w:val="32"/>
          <w:szCs w:val="32"/>
          <w:rtl/>
          <w:lang w:bidi="fa-IR"/>
        </w:rPr>
        <w:t xml:space="preserve">همراه است، </w:t>
      </w:r>
      <w:r w:rsidRPr="00A23A88">
        <w:rPr>
          <w:rFonts w:ascii="Traditional Arabic" w:eastAsia="Calibri" w:hAnsi="Traditional Arabic" w:cs="Traditional Arabic"/>
          <w:sz w:val="32"/>
          <w:szCs w:val="32"/>
          <w:rtl/>
          <w:lang w:bidi="fa-IR"/>
        </w:rPr>
        <w:t>ولی با ضوابط طبیعت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رهایی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یافته و </w:t>
      </w:r>
      <w:r w:rsidRPr="00A23A88">
        <w:rPr>
          <w:rFonts w:ascii="Traditional Arabic" w:eastAsia="Calibri" w:hAnsi="Traditional Arabic" w:cs="Traditional Arabic"/>
          <w:sz w:val="32"/>
          <w:szCs w:val="32"/>
          <w:rtl/>
          <w:lang w:bidi="fa-IR"/>
        </w:rPr>
        <w:lastRenderedPageBreak/>
        <w:t>جداشده از فطرت. انبیاء</w:t>
      </w:r>
      <w:r w:rsidRPr="00A23A88">
        <w:rPr>
          <w:rFonts w:ascii="Traditional Arabic" w:eastAsia="Calibri" w:hAnsi="Traditional Arabic" w:cs="Traditional Arabic" w:hint="cs"/>
          <w:sz w:val="32"/>
          <w:szCs w:val="32"/>
          <w:rtl/>
          <w:lang w:bidi="fa-IR"/>
        </w:rPr>
        <w:t xml:space="preserve"> </w:t>
      </w:r>
      <w:r w:rsidRPr="00A23A88">
        <w:rPr>
          <w:rFonts w:ascii="Dorood" w:eastAsia="MS Mincho" w:hAnsi="Dorood" w:cs="Traditional Arabic"/>
          <w:spacing w:val="-4"/>
          <w:sz w:val="32"/>
          <w:szCs w:val="32"/>
          <w:lang w:bidi="fa-IR"/>
        </w:rPr>
        <w:t></w:t>
      </w:r>
      <w:r w:rsidRPr="00A23A88">
        <w:rPr>
          <w:rFonts w:ascii="Traditional Arabic" w:eastAsia="Calibri" w:hAnsi="Traditional Arabic" w:cs="Traditional Arabic"/>
          <w:sz w:val="32"/>
          <w:szCs w:val="32"/>
          <w:rtl/>
          <w:lang w:bidi="fa-IR"/>
        </w:rPr>
        <w:t xml:space="preserve"> برای بازگردان مدیران به ریل فطرت جهاد کردند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حق جهاده</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 xml:space="preserve">لظهور قوله تعالی: </w:t>
      </w:r>
      <w:r w:rsidRPr="00A23A88">
        <w:rPr>
          <w:rFonts w:ascii="Traditional Arabic" w:eastAsia="Calibri" w:hAnsi="Traditional Arabic" w:cs="Traditional Arabic" w:hint="cs"/>
          <w:sz w:val="32"/>
          <w:szCs w:val="32"/>
          <w:rtl/>
          <w:lang w:bidi="fa-IR"/>
        </w:rPr>
        <w:t>«</w:t>
      </w:r>
      <w:r w:rsidRPr="00A23A88">
        <w:rPr>
          <w:rFonts w:ascii="Neirizi" w:eastAsia="Calibri" w:hAnsi="Neirizi" w:cs="Neirizi"/>
          <w:sz w:val="20"/>
          <w:szCs w:val="20"/>
          <w:rtl/>
          <w:lang w:bidi="fa-IR"/>
        </w:rPr>
        <w:t>أَقِمْ وَجْهَكَ لِلدِّينِ حَنيفاً</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w:t>
      </w:r>
      <w:r w:rsidRPr="00A23A88">
        <w:rPr>
          <w:rFonts w:ascii="Traditional Arabic" w:eastAsia="Calibri" w:hAnsi="Traditional Arabic" w:cs="Traditional Arabic" w:hint="cs"/>
          <w:sz w:val="32"/>
          <w:szCs w:val="32"/>
          <w:rtl/>
          <w:lang w:bidi="fa-IR"/>
        </w:rPr>
        <w:t>«</w:t>
      </w:r>
      <w:r w:rsidRPr="00A23A88">
        <w:rPr>
          <w:rFonts w:ascii="Neirizi" w:eastAsia="Calibri" w:hAnsi="Neirizi" w:cs="Neirizi"/>
          <w:sz w:val="20"/>
          <w:szCs w:val="20"/>
          <w:rtl/>
          <w:lang w:bidi="fa-IR"/>
        </w:rPr>
        <w:t xml:space="preserve">فِطْرَتَ اللَّهِ الَّتِي فَطَرَ النَّاسَ عَلَيْهَا </w:t>
      </w:r>
      <w:r w:rsidRPr="00A23A88">
        <w:rPr>
          <w:rFonts w:ascii="Neirizi" w:eastAsia="Calibri" w:hAnsi="Neirizi" w:cs="Neirizi" w:hint="cs"/>
          <w:sz w:val="20"/>
          <w:szCs w:val="20"/>
          <w:rtl/>
          <w:lang w:bidi="fa-IR"/>
        </w:rPr>
        <w:t xml:space="preserve"> </w:t>
      </w:r>
      <w:r w:rsidRPr="00A23A88">
        <w:rPr>
          <w:rFonts w:ascii="Neirizi" w:eastAsia="Calibri" w:hAnsi="Neirizi" w:cs="Neirizi"/>
          <w:sz w:val="20"/>
          <w:szCs w:val="20"/>
          <w:rtl/>
          <w:lang w:bidi="fa-IR"/>
        </w:rPr>
        <w:t>لَا تَبْدِيلَ لِخَلْقِ اللَّهِ ذَٰلِكَ الدِّينُ الْقَيِّمُ</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vertAlign w:val="superscript"/>
          <w:rtl/>
          <w:lang w:bidi="fa-IR"/>
        </w:rPr>
        <w:footnoteReference w:id="6"/>
      </w:r>
      <w:r w:rsidRPr="00A23A88">
        <w:rPr>
          <w:rFonts w:ascii="Traditional Arabic" w:eastAsia="Calibri" w:hAnsi="Traditional Arabic" w:cs="Traditional Arabic"/>
          <w:sz w:val="32"/>
          <w:szCs w:val="32"/>
          <w:rtl/>
          <w:lang w:bidi="fa-IR"/>
        </w:rPr>
        <w:t xml:space="preserve"> در وجوب گرایش به دین قیم اسلام که مبتنی بر فطرت ربوبی است که پیامبر اکرم </w:t>
      </w:r>
      <w:r w:rsidRPr="00A23A88">
        <w:rPr>
          <w:rFonts w:ascii="Dorood" w:eastAsia="MS Mincho" w:hAnsi="Dorood" w:cs="Traditional Arabic"/>
          <w:spacing w:val="-4"/>
          <w:sz w:val="32"/>
          <w:szCs w:val="32"/>
          <w:lang w:bidi="fa-IR"/>
        </w:rPr>
        <w:t></w:t>
      </w:r>
      <w:r w:rsidRPr="00A23A88">
        <w:rPr>
          <w:rFonts w:ascii="Traditional Arabic" w:eastAsia="Calibri" w:hAnsi="Traditional Arabic" w:cs="Traditional Arabic"/>
          <w:sz w:val="32"/>
          <w:szCs w:val="32"/>
          <w:rtl/>
          <w:lang w:bidi="fa-IR"/>
        </w:rPr>
        <w:t xml:space="preserve"> به عنوان یک مدیر و</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رهبر دینی م</w:t>
      </w:r>
      <w:r w:rsidRPr="00A23A88">
        <w:rPr>
          <w:rFonts w:ascii="Traditional Arabic" w:eastAsia="Calibri" w:hAnsi="Traditional Arabic" w:cs="Traditional Arabic" w:hint="cs"/>
          <w:sz w:val="32"/>
          <w:szCs w:val="32"/>
          <w:rtl/>
          <w:lang w:bidi="fa-IR"/>
        </w:rPr>
        <w:t>أ</w:t>
      </w:r>
      <w:r w:rsidRPr="00A23A88">
        <w:rPr>
          <w:rFonts w:ascii="Traditional Arabic" w:eastAsia="Calibri" w:hAnsi="Traditional Arabic" w:cs="Traditional Arabic"/>
          <w:sz w:val="32"/>
          <w:szCs w:val="32"/>
          <w:rtl/>
          <w:lang w:bidi="fa-IR"/>
        </w:rPr>
        <w:t>مور و ملزم است به اقامه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جهت خود به سمت دین</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فطری که خلقت بی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تبدیل انسان توسط خدا بر اساس آن سامان یافته است</w:t>
      </w:r>
      <w:r w:rsidRPr="00A23A88">
        <w:rPr>
          <w:rFonts w:ascii="Traditional Arabic" w:eastAsia="Calibri" w:hAnsi="Traditional Arabic" w:cs="Traditional Arabic" w:hint="cs"/>
          <w:sz w:val="32"/>
          <w:szCs w:val="32"/>
          <w:rtl/>
          <w:lang w:bidi="fa-IR"/>
        </w:rPr>
        <w:t>. پیروان او من‌جمله مدیران هم این مأموریت را دارند، لظهور قوله تعالی</w:t>
      </w:r>
      <w:r w:rsidRPr="00A23A88">
        <w:rPr>
          <w:rFonts w:ascii="Traditional Arabic" w:eastAsia="Calibri" w:hAnsi="Traditional Arabic" w:cs="Traditional Arabic"/>
          <w:sz w:val="32"/>
          <w:szCs w:val="32"/>
          <w:rtl/>
          <w:lang w:bidi="fa-IR"/>
        </w:rPr>
        <w:t xml:space="preserve">: </w:t>
      </w:r>
      <w:r w:rsidRPr="00A23A88">
        <w:rPr>
          <w:rFonts w:ascii="Traditional Arabic" w:eastAsia="Calibri" w:hAnsi="Traditional Arabic" w:cs="Traditional Arabic" w:hint="cs"/>
          <w:sz w:val="32"/>
          <w:szCs w:val="32"/>
          <w:rtl/>
          <w:lang w:bidi="fa-IR"/>
        </w:rPr>
        <w:t>«</w:t>
      </w:r>
      <w:r w:rsidRPr="00A23A88">
        <w:rPr>
          <w:rFonts w:ascii="Neirizi" w:eastAsia="Calibri" w:hAnsi="Neirizi" w:cs="Neirizi"/>
          <w:sz w:val="20"/>
          <w:szCs w:val="20"/>
          <w:rtl/>
          <w:lang w:bidi="fa-IR"/>
        </w:rPr>
        <w:t>آمَنَ الرَّسُولُ بِمَا أُنزِلَ إِلَيْهِ مِن رَّبِّهِ وَالْمُؤْمِنُونَ كُلٌّ آمَنَ بِاللّهِ وَ مَلآئِكَتِهِ وَ كُتُبِهِ وَ رُسُلِهِ</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vertAlign w:val="superscript"/>
          <w:rtl/>
          <w:lang w:bidi="fa-IR"/>
        </w:rPr>
        <w:footnoteReference w:id="7"/>
      </w:r>
      <w:r w:rsidRPr="00A23A88">
        <w:rPr>
          <w:rFonts w:ascii="Traditional Arabic" w:eastAsia="Calibri" w:hAnsi="Traditional Arabic" w:cs="Traditional Arabic" w:hint="cs"/>
          <w:sz w:val="32"/>
          <w:szCs w:val="32"/>
          <w:rtl/>
          <w:lang w:bidi="fa-IR"/>
        </w:rPr>
        <w:t xml:space="preserve"> و لقاعدة الإشترا</w:t>
      </w:r>
      <w:r w:rsidRPr="00A23A88">
        <w:rPr>
          <w:rFonts w:ascii="Traditional Arabic" w:eastAsia="Calibri" w:hAnsi="Traditional Arabic" w:cs="Traditional Arabic" w:hint="cs"/>
          <w:sz w:val="32"/>
          <w:szCs w:val="32"/>
          <w:rtl/>
        </w:rPr>
        <w:t>ك</w:t>
      </w:r>
      <w:r w:rsidRPr="00A23A88">
        <w:rPr>
          <w:rFonts w:ascii="Traditional Arabic" w:eastAsia="Calibri" w:hAnsi="Traditional Arabic" w:cs="Traditional Arabic"/>
          <w:sz w:val="32"/>
          <w:szCs w:val="32"/>
          <w:vertAlign w:val="superscript"/>
          <w:rtl/>
          <w:lang w:bidi="fa-IR"/>
        </w:rPr>
        <w:footnoteReference w:id="8"/>
      </w:r>
      <w:r w:rsidRPr="00A23A88">
        <w:rPr>
          <w:rFonts w:ascii="Traditional Arabic" w:eastAsia="Calibri" w:hAnsi="Traditional Arabic" w:cs="Traditional Arabic" w:hint="cs"/>
          <w:sz w:val="32"/>
          <w:szCs w:val="32"/>
          <w:rtl/>
          <w:lang w:bidi="fa-IR"/>
        </w:rPr>
        <w:t xml:space="preserve"> و عدم خصوصیة المورد.</w:t>
      </w:r>
      <w:r w:rsidRPr="00A23A88">
        <w:rPr>
          <w:rFonts w:ascii="Traditional Arabic" w:eastAsia="Calibri" w:hAnsi="Traditional Arabic" w:cs="Traditional Arabic"/>
          <w:sz w:val="32"/>
          <w:szCs w:val="32"/>
          <w:vertAlign w:val="superscript"/>
          <w:rtl/>
          <w:lang w:bidi="fa-IR"/>
        </w:rPr>
        <w:footnoteReference w:id="9"/>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در</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حالی</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 xml:space="preserve">که </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اطلاق طبیعت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اگر به معنای </w:t>
      </w:r>
      <w:r w:rsidRPr="00A23A88">
        <w:rPr>
          <w:rFonts w:ascii="Traditional Arabic" w:eastAsia="Calibri" w:hAnsi="Traditional Arabic" w:cs="Traditional Arabic"/>
          <w:sz w:val="32"/>
          <w:szCs w:val="32"/>
          <w:rtl/>
          <w:lang w:bidi="fa-IR"/>
        </w:rPr>
        <w:lastRenderedPageBreak/>
        <w:t>ره</w:t>
      </w:r>
      <w:r w:rsidRPr="00A23A88">
        <w:rPr>
          <w:rFonts w:ascii="Traditional Arabic" w:eastAsia="Calibri" w:hAnsi="Traditional Arabic" w:cs="Traditional Arabic" w:hint="cs"/>
          <w:sz w:val="32"/>
          <w:szCs w:val="32"/>
          <w:rtl/>
          <w:lang w:bidi="fa-IR"/>
        </w:rPr>
        <w:t>ا</w:t>
      </w:r>
      <w:r w:rsidRPr="00A23A88">
        <w:rPr>
          <w:rFonts w:ascii="Traditional Arabic" w:eastAsia="Calibri" w:hAnsi="Traditional Arabic" w:cs="Traditional Arabic"/>
          <w:sz w:val="32"/>
          <w:szCs w:val="32"/>
          <w:rtl/>
          <w:lang w:bidi="fa-IR"/>
        </w:rPr>
        <w:t>سازی طبیعت از فطرت و دین قی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م</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فطرت باشد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مخالف این امر و تکلیف و انحراف از آن است</w:t>
      </w:r>
      <w:r w:rsidRPr="00A23A88">
        <w:rPr>
          <w:rFonts w:ascii="Traditional Arabic" w:eastAsia="Calibri" w:hAnsi="Traditional Arabic" w:cs="Traditional Arabic" w:hint="cs"/>
          <w:sz w:val="32"/>
          <w:szCs w:val="32"/>
          <w:rtl/>
          <w:lang w:bidi="fa-IR"/>
        </w:rPr>
        <w:t xml:space="preserve"> و</w:t>
      </w:r>
      <w:r w:rsidRPr="00A23A88">
        <w:rPr>
          <w:rFonts w:ascii="Traditional Arabic" w:eastAsia="Calibri" w:hAnsi="Traditional Arabic" w:cs="Traditional Arabic"/>
          <w:sz w:val="32"/>
          <w:szCs w:val="32"/>
          <w:rtl/>
          <w:lang w:bidi="fa-IR"/>
        </w:rPr>
        <w:t xml:space="preserve"> لابد منهی و حرام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زیرا امر به ش</w:t>
      </w:r>
      <w:r w:rsidRPr="00A23A88">
        <w:rPr>
          <w:rFonts w:ascii="Traditional Arabic" w:eastAsia="Calibri" w:hAnsi="Traditional Arabic" w:cs="Traditional Arabic" w:hint="cs"/>
          <w:sz w:val="32"/>
          <w:szCs w:val="32"/>
          <w:rtl/>
          <w:lang w:bidi="fa-IR"/>
        </w:rPr>
        <w:t>یء</w:t>
      </w:r>
      <w:r w:rsidRPr="00A23A88">
        <w:rPr>
          <w:rFonts w:ascii="Traditional Arabic" w:eastAsia="Calibri" w:hAnsi="Traditional Arabic" w:cs="Traditional Arabic"/>
          <w:sz w:val="32"/>
          <w:szCs w:val="32"/>
          <w:rtl/>
          <w:lang w:bidi="fa-IR"/>
        </w:rPr>
        <w:t xml:space="preserve"> مقتضی نهی از ضد است و اطلاق طبیعت ضد اقامه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دائمی فطرت است</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 xml:space="preserve">فافهم. </w:t>
      </w:r>
      <w:r w:rsidRPr="00A23A88">
        <w:rPr>
          <w:rFonts w:ascii="Traditional Arabic" w:eastAsia="Calibri" w:hAnsi="Traditional Arabic" w:cs="Traditional Arabic" w:hint="cs"/>
          <w:sz w:val="32"/>
          <w:szCs w:val="32"/>
          <w:rtl/>
          <w:lang w:bidi="fa-IR"/>
        </w:rPr>
        <w:t xml:space="preserve">باید گفت </w:t>
      </w:r>
      <w:r w:rsidRPr="00A23A88">
        <w:rPr>
          <w:rFonts w:ascii="Traditional Arabic" w:eastAsia="Calibri" w:hAnsi="Traditional Arabic" w:cs="Traditional Arabic"/>
          <w:sz w:val="32"/>
          <w:szCs w:val="32"/>
          <w:rtl/>
          <w:lang w:bidi="fa-IR"/>
        </w:rPr>
        <w:t>مدیریت علوی مدیریت فطری است در سطح نفس و مدینه و مدیریت اموی معاوی</w:t>
      </w:r>
      <w:r w:rsidRPr="00A23A88">
        <w:rPr>
          <w:rFonts w:ascii="Traditional Arabic" w:eastAsia="Calibri" w:hAnsi="Traditional Arabic" w:cs="Traditional Arabic" w:hint="cs"/>
          <w:sz w:val="32"/>
          <w:szCs w:val="32"/>
          <w:rtl/>
          <w:lang w:bidi="fa-IR"/>
        </w:rPr>
        <w:t>ه</w:t>
      </w:r>
      <w:r w:rsidRPr="00A23A88">
        <w:rPr>
          <w:rFonts w:ascii="Traditional Arabic" w:eastAsia="Calibri" w:hAnsi="Traditional Arabic" w:cs="Traditional Arabic"/>
          <w:sz w:val="32"/>
          <w:szCs w:val="32"/>
          <w:rtl/>
          <w:lang w:bidi="fa-IR"/>
        </w:rPr>
        <w:t>—</w:t>
      </w:r>
      <w:r w:rsidRPr="00A23A88">
        <w:rPr>
          <w:rFonts w:ascii="Traditional Arabic" w:eastAsia="Calibri" w:hAnsi="Traditional Arabic" w:cs="Traditional Arabic" w:hint="cs"/>
          <w:sz w:val="32"/>
          <w:szCs w:val="32"/>
          <w:rtl/>
          <w:lang w:bidi="fa-IR"/>
        </w:rPr>
        <w:t>لعنة الله علیه</w:t>
      </w:r>
      <w:r w:rsidRPr="00A23A88">
        <w:rPr>
          <w:rFonts w:ascii="Traditional Arabic" w:eastAsia="Calibri" w:hAnsi="Traditional Arabic" w:cs="Traditional Arabic"/>
          <w:sz w:val="32"/>
          <w:szCs w:val="32"/>
          <w:rtl/>
          <w:lang w:bidi="fa-IR"/>
        </w:rPr>
        <w:t>—مظهر مدیریت طبیعی اطلاقی است که دومی ممکن است به ظاهر موفق</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تر هم </w:t>
      </w:r>
      <w:r w:rsidRPr="00A23A88">
        <w:rPr>
          <w:rFonts w:ascii="Traditional Arabic" w:eastAsia="Calibri" w:hAnsi="Traditional Arabic" w:cs="Traditional Arabic" w:hint="cs"/>
          <w:sz w:val="32"/>
          <w:szCs w:val="32"/>
          <w:rtl/>
          <w:lang w:bidi="fa-IR"/>
        </w:rPr>
        <w:t xml:space="preserve"> به نظر برسد، </w:t>
      </w:r>
      <w:r w:rsidRPr="00A23A88">
        <w:rPr>
          <w:rFonts w:ascii="Traditional Arabic" w:eastAsia="Calibri" w:hAnsi="Traditional Arabic" w:cs="Traditional Arabic"/>
          <w:sz w:val="32"/>
          <w:szCs w:val="32"/>
          <w:rtl/>
          <w:lang w:bidi="fa-IR"/>
        </w:rPr>
        <w:t>ولی در یک تحلیل عمیق به عکس است که سعادت بشریت و مدیریت به تبعیت از مدیریت علوی فطری است که اهل غدر و فجور نیست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به خلاف مدیریت طبیعی اموی که </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یغدر و</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یفجر</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vertAlign w:val="superscript"/>
          <w:rtl/>
          <w:lang w:bidi="fa-IR"/>
        </w:rPr>
        <w:footnoteReference w:id="10"/>
      </w:r>
      <w:r w:rsidRPr="00A23A88">
        <w:rPr>
          <w:rFonts w:ascii="Traditional Arabic" w:eastAsia="Calibri" w:hAnsi="Traditional Arabic" w:cs="Traditional Arabic"/>
          <w:sz w:val="32"/>
          <w:szCs w:val="32"/>
          <w:rtl/>
          <w:lang w:bidi="fa-IR"/>
        </w:rPr>
        <w:t xml:space="preserve"> مراد اصلی همین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فتدب</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ر. غدر و فجور در مدیریت طبیعت مطلق و آزاد و در مدیریت فطرت مقید و محدود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غدر یعنی فریب و تزویر و نقشه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شوم و لاابالیگری که </w:t>
      </w:r>
      <w:r w:rsidRPr="00A23A88">
        <w:rPr>
          <w:rFonts w:ascii="Traditional Arabic" w:eastAsia="Calibri" w:hAnsi="Traditional Arabic" w:cs="Traditional Arabic" w:hint="cs"/>
          <w:sz w:val="32"/>
          <w:szCs w:val="32"/>
          <w:rtl/>
          <w:lang w:bidi="fa-IR"/>
        </w:rPr>
        <w:t>نت</w:t>
      </w:r>
      <w:r w:rsidRPr="00A23A88">
        <w:rPr>
          <w:rFonts w:ascii="Traditional Arabic" w:eastAsia="Calibri" w:hAnsi="Traditional Arabic" w:cs="Traditional Arabic"/>
          <w:sz w:val="32"/>
          <w:szCs w:val="32"/>
          <w:rtl/>
          <w:lang w:bidi="fa-IR"/>
        </w:rPr>
        <w:t>ا</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ج آن در مدیریت را</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ج مشهود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مدیریت هماهنگ طبیعت و فطرت ت</w:t>
      </w:r>
      <w:r w:rsidRPr="00A23A88">
        <w:rPr>
          <w:rFonts w:ascii="Traditional Arabic" w:eastAsia="Calibri" w:hAnsi="Traditional Arabic" w:cs="Traditional Arabic" w:hint="cs"/>
          <w:sz w:val="32"/>
          <w:szCs w:val="32"/>
          <w:rtl/>
          <w:lang w:bidi="fa-IR"/>
        </w:rPr>
        <w:t>أ</w:t>
      </w:r>
      <w:r w:rsidRPr="00A23A88">
        <w:rPr>
          <w:rFonts w:ascii="Traditional Arabic" w:eastAsia="Calibri" w:hAnsi="Traditional Arabic" w:cs="Traditional Arabic"/>
          <w:sz w:val="32"/>
          <w:szCs w:val="32"/>
          <w:rtl/>
          <w:lang w:bidi="fa-IR"/>
        </w:rPr>
        <w:t>مین</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کننده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توسعه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دنیوی و اخروی است</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مدیریت ناهماهنگ طبیعت با فطرت حداکثر توسعه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دنیوی دارد</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آن</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هم صرفا</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مادی با رقابت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های نفسانی که مانع سعادت واقعی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سعادتی که الگوی سه</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وجهی </w:t>
      </w:r>
      <w:r w:rsidRPr="00A23A88">
        <w:rPr>
          <w:rFonts w:ascii="Traditional Arabic" w:eastAsia="Calibri" w:hAnsi="Traditional Arabic" w:cs="Traditional Arabic" w:hint="cs"/>
          <w:sz w:val="32"/>
          <w:szCs w:val="32"/>
          <w:rtl/>
          <w:lang w:bidi="fa-IR"/>
        </w:rPr>
        <w:t>دارد، یعنی</w:t>
      </w:r>
      <w:r w:rsidRPr="00A23A88">
        <w:rPr>
          <w:rFonts w:ascii="Traditional Arabic" w:eastAsia="Calibri" w:hAnsi="Traditional Arabic" w:cs="Traditional Arabic"/>
          <w:sz w:val="32"/>
          <w:szCs w:val="32"/>
          <w:rtl/>
          <w:lang w:bidi="fa-IR"/>
        </w:rPr>
        <w:t xml:space="preserve"> با مساعدت خداست اولا</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توام با احساس نیکویی و خوشایند معنوی و زیبایی معنوی است ثانیا</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و منجر به کمال مطلوب است ثالثا</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w:t>
      </w:r>
    </w:p>
    <w:p w14:paraId="58A9B38D" w14:textId="77777777" w:rsidR="00A23A88" w:rsidRPr="00A23A88" w:rsidRDefault="00A23A88" w:rsidP="00A23A88">
      <w:pPr>
        <w:bidi/>
        <w:spacing w:after="0" w:line="168" w:lineRule="auto"/>
        <w:ind w:firstLine="340"/>
        <w:jc w:val="both"/>
        <w:rPr>
          <w:rFonts w:ascii="Traditional Arabic" w:eastAsia="Calibri" w:hAnsi="Traditional Arabic" w:cs="Traditional Arabic"/>
          <w:sz w:val="32"/>
          <w:szCs w:val="32"/>
          <w:rtl/>
          <w:lang w:bidi="fa-IR"/>
        </w:rPr>
      </w:pPr>
      <w:r w:rsidRPr="00A23A88">
        <w:rPr>
          <w:rFonts w:ascii="Traditional Arabic" w:eastAsia="Calibri" w:hAnsi="Traditional Arabic" w:cs="Traditional Arabic"/>
          <w:sz w:val="32"/>
          <w:szCs w:val="32"/>
          <w:rtl/>
          <w:lang w:bidi="fa-IR"/>
        </w:rPr>
        <w:t>تفقه: حرکت در چارچوب غیرفطری یعنی غیرشرعی مورد نهی خداست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لظهور قوله تعالی: </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ینهی عن الفحشاء و</w:t>
      </w:r>
      <w:r w:rsidRPr="00A23A88">
        <w:rPr>
          <w:rFonts w:ascii="Traditional Arabic" w:eastAsia="Calibri" w:hAnsi="Traditional Arabic" w:cs="Traditional Arabic" w:hint="cs"/>
          <w:sz w:val="32"/>
          <w:szCs w:val="32"/>
          <w:rtl/>
          <w:lang w:bidi="fa-IR"/>
        </w:rPr>
        <w:t xml:space="preserve"> </w:t>
      </w:r>
      <w:r w:rsidRPr="00A23A88">
        <w:rPr>
          <w:rFonts w:ascii="Traditional Arabic" w:eastAsia="Calibri" w:hAnsi="Traditional Arabic" w:cs="Traditional Arabic"/>
          <w:sz w:val="32"/>
          <w:szCs w:val="32"/>
          <w:rtl/>
          <w:lang w:bidi="fa-IR"/>
        </w:rPr>
        <w:t>ا</w:t>
      </w:r>
      <w:r w:rsidRPr="00A23A88">
        <w:rPr>
          <w:rFonts w:ascii="Traditional Arabic" w:eastAsia="Calibri" w:hAnsi="Traditional Arabic" w:cs="Traditional Arabic" w:hint="cs"/>
          <w:sz w:val="32"/>
          <w:szCs w:val="32"/>
          <w:rtl/>
          <w:lang w:bidi="fa-IR"/>
        </w:rPr>
        <w:t>ل</w:t>
      </w:r>
      <w:r w:rsidRPr="00A23A88">
        <w:rPr>
          <w:rFonts w:ascii="Traditional Arabic" w:eastAsia="Calibri" w:hAnsi="Traditional Arabic" w:cs="Traditional Arabic"/>
          <w:sz w:val="32"/>
          <w:szCs w:val="32"/>
          <w:rtl/>
          <w:lang w:bidi="fa-IR"/>
        </w:rPr>
        <w:t>منکر</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که قاعده</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ای کبروی است و غدر و فجور از صغریات آن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پس منهی است و حرام</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w:t>
      </w:r>
      <w:r w:rsidRPr="00A23A88">
        <w:rPr>
          <w:rFonts w:ascii="Traditional Arabic" w:eastAsia="Calibri" w:hAnsi="Traditional Arabic" w:cs="Traditional Arabic" w:hint="cs"/>
          <w:sz w:val="32"/>
          <w:szCs w:val="32"/>
          <w:rtl/>
          <w:lang w:bidi="fa-IR"/>
        </w:rPr>
        <w:t xml:space="preserve">و </w:t>
      </w:r>
      <w:r w:rsidRPr="00A23A88">
        <w:rPr>
          <w:rFonts w:ascii="Traditional Arabic" w:eastAsia="Calibri" w:hAnsi="Traditional Arabic" w:cs="Traditional Arabic"/>
          <w:sz w:val="32"/>
          <w:szCs w:val="32"/>
          <w:rtl/>
          <w:lang w:bidi="fa-IR"/>
        </w:rPr>
        <w:t>نیز دین اسلام بر اساس فطرت است</w:t>
      </w:r>
      <w:r w:rsidRPr="00A23A88">
        <w:rPr>
          <w:rFonts w:ascii="Traditional Arabic" w:eastAsia="Calibri" w:hAnsi="Traditional Arabic" w:cs="Traditional Arabic" w:hint="cs"/>
          <w:sz w:val="32"/>
          <w:szCs w:val="32"/>
          <w:rtl/>
          <w:lang w:bidi="fa-IR"/>
        </w:rPr>
        <w:t xml:space="preserve"> و</w:t>
      </w:r>
      <w:r w:rsidRPr="00A23A88">
        <w:rPr>
          <w:rFonts w:ascii="Traditional Arabic" w:eastAsia="Calibri" w:hAnsi="Traditional Arabic" w:cs="Traditional Arabic"/>
          <w:sz w:val="32"/>
          <w:szCs w:val="32"/>
          <w:rtl/>
          <w:lang w:bidi="fa-IR"/>
        </w:rPr>
        <w:t xml:space="preserve"> مدیریت منهای فطرت منجر به طغیان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شود ل</w:t>
      </w:r>
      <w:r w:rsidRPr="00A23A88">
        <w:rPr>
          <w:rFonts w:ascii="Traditional Arabic" w:eastAsia="Calibri" w:hAnsi="Traditional Arabic" w:cs="Traditional Arabic" w:hint="cs"/>
          <w:sz w:val="32"/>
          <w:szCs w:val="32"/>
          <w:rtl/>
          <w:lang w:bidi="fa-IR"/>
        </w:rPr>
        <w:t>إ</w:t>
      </w:r>
      <w:r w:rsidRPr="00A23A88">
        <w:rPr>
          <w:rFonts w:ascii="Traditional Arabic" w:eastAsia="Calibri" w:hAnsi="Traditional Arabic" w:cs="Traditional Arabic"/>
          <w:sz w:val="32"/>
          <w:szCs w:val="32"/>
          <w:rtl/>
          <w:lang w:bidi="fa-IR"/>
        </w:rPr>
        <w:t>طلاق قوله تعالی:</w:t>
      </w:r>
      <w:r w:rsidRPr="00A23A88">
        <w:rPr>
          <w:rFonts w:ascii="Traditional Arabic" w:eastAsia="Calibri" w:hAnsi="Traditional Arabic" w:cs="Traditional Arabic" w:hint="cs"/>
          <w:sz w:val="32"/>
          <w:szCs w:val="32"/>
          <w:rtl/>
          <w:lang w:bidi="fa-IR"/>
        </w:rPr>
        <w:t xml:space="preserve"> «</w:t>
      </w:r>
      <w:r w:rsidRPr="00A23A88">
        <w:rPr>
          <w:rFonts w:ascii="Neirizi" w:eastAsia="Calibri" w:hAnsi="Neirizi" w:cs="Neirizi"/>
          <w:sz w:val="20"/>
          <w:szCs w:val="20"/>
          <w:rtl/>
          <w:lang w:bidi="fa-IR"/>
        </w:rPr>
        <w:t>كَلَّا إِنَّ الْإِنْسَانَ لَيَطْغَىٰ</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رب</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ما اطلاق طبیعت مصداق استغناء باشد که مورد مذمت آیه</w:t>
      </w:r>
      <w:r w:rsidRPr="00A23A88">
        <w:rPr>
          <w:rFonts w:ascii="Traditional Arabic" w:eastAsia="Calibri" w:hAnsi="Traditional Arabic" w:cs="Traditional Arabic" w:hint="cs"/>
          <w:sz w:val="32"/>
          <w:szCs w:val="32"/>
          <w:rtl/>
          <w:lang w:bidi="fa-IR"/>
        </w:rPr>
        <w:t xml:space="preserve"> است</w:t>
      </w:r>
      <w:r w:rsidRPr="00A23A88">
        <w:rPr>
          <w:rFonts w:ascii="Traditional Arabic" w:eastAsia="Calibri" w:hAnsi="Traditional Arabic" w:cs="Traditional Arabic"/>
          <w:sz w:val="32"/>
          <w:szCs w:val="32"/>
          <w:rtl/>
          <w:lang w:bidi="fa-IR"/>
        </w:rPr>
        <w:t xml:space="preserve"> و مذمت علامت حرمت است</w:t>
      </w:r>
      <w:r w:rsidRPr="00A23A88">
        <w:rPr>
          <w:rFonts w:ascii="Traditional Arabic" w:eastAsia="Calibri" w:hAnsi="Traditional Arabic" w:cs="Traditional Arabic" w:hint="cs"/>
          <w:sz w:val="32"/>
          <w:szCs w:val="32"/>
          <w:rtl/>
          <w:lang w:bidi="fa-IR"/>
        </w:rPr>
        <w:t xml:space="preserve"> (و نیز به دلیل آیه‌ی فطرت کما مر)،</w:t>
      </w:r>
      <w:r w:rsidRPr="00A23A88">
        <w:rPr>
          <w:rFonts w:ascii="Traditional Arabic" w:eastAsia="Calibri" w:hAnsi="Traditional Arabic" w:cs="Traditional Arabic"/>
          <w:sz w:val="32"/>
          <w:szCs w:val="32"/>
          <w:rtl/>
          <w:lang w:bidi="fa-IR"/>
        </w:rPr>
        <w:t xml:space="preserve"> پس استغناء</w:t>
      </w:r>
      <w:r w:rsidRPr="00A23A88">
        <w:rPr>
          <w:rFonts w:ascii="Traditional Arabic" w:eastAsia="Calibri" w:hAnsi="Traditional Arabic" w:cs="Traditional Arabic" w:hint="cs"/>
          <w:sz w:val="32"/>
          <w:szCs w:val="32"/>
          <w:rtl/>
          <w:lang w:bidi="fa-IR"/>
        </w:rPr>
        <w:t xml:space="preserve"> از فطرت</w:t>
      </w:r>
      <w:r w:rsidRPr="00A23A88">
        <w:rPr>
          <w:rFonts w:ascii="Traditional Arabic" w:eastAsia="Calibri" w:hAnsi="Traditional Arabic" w:cs="Traditional Arabic"/>
          <w:sz w:val="32"/>
          <w:szCs w:val="32"/>
          <w:rtl/>
          <w:lang w:bidi="fa-IR"/>
        </w:rPr>
        <w:t xml:space="preserve"> وضعا</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منجر به طغیان می</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شود</w:t>
      </w:r>
      <w:r w:rsidRPr="00A23A88">
        <w:rPr>
          <w:rFonts w:ascii="Traditional Arabic" w:eastAsia="Calibri" w:hAnsi="Traditional Arabic" w:cs="Traditional Arabic" w:hint="cs"/>
          <w:sz w:val="32"/>
          <w:szCs w:val="32"/>
          <w:rtl/>
          <w:lang w:bidi="fa-IR"/>
        </w:rPr>
        <w:t xml:space="preserve"> و</w:t>
      </w:r>
      <w:r w:rsidRPr="00A23A88">
        <w:rPr>
          <w:rFonts w:ascii="Traditional Arabic" w:eastAsia="Calibri" w:hAnsi="Traditional Arabic" w:cs="Traditional Arabic"/>
          <w:sz w:val="32"/>
          <w:szCs w:val="32"/>
          <w:rtl/>
          <w:lang w:bidi="fa-IR"/>
        </w:rPr>
        <w:t xml:space="preserve"> تکلیفا</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حرام است</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به علت تالی فاسد طغیان</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فافهم و تدب</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ر. </w:t>
      </w:r>
    </w:p>
    <w:p w14:paraId="015A1EB0" w14:textId="77777777" w:rsidR="00A23A88" w:rsidRPr="00A23A88" w:rsidRDefault="00A23A88" w:rsidP="00A23A88">
      <w:pPr>
        <w:bidi/>
        <w:spacing w:after="0" w:line="168" w:lineRule="auto"/>
        <w:ind w:firstLine="340"/>
        <w:jc w:val="both"/>
        <w:rPr>
          <w:rFonts w:ascii="Traditional Arabic" w:eastAsia="Calibri" w:hAnsi="Traditional Arabic" w:cs="Traditional Arabic" w:hint="cs"/>
          <w:sz w:val="32"/>
          <w:szCs w:val="32"/>
          <w:rtl/>
          <w:lang w:bidi="fa-IR"/>
        </w:rPr>
      </w:pPr>
      <w:r w:rsidRPr="00A23A88">
        <w:rPr>
          <w:rFonts w:ascii="Traditional Arabic" w:eastAsia="Calibri" w:hAnsi="Traditional Arabic" w:cs="Traditional Arabic"/>
          <w:sz w:val="32"/>
          <w:szCs w:val="32"/>
          <w:rtl/>
          <w:lang w:bidi="fa-IR"/>
        </w:rPr>
        <w:t>فتحصل</w:t>
      </w:r>
      <w:r w:rsidRPr="00A23A88">
        <w:rPr>
          <w:rFonts w:ascii="Traditional Arabic" w:eastAsia="Calibri" w:hAnsi="Traditional Arabic" w:cs="Traditional Arabic" w:hint="cs"/>
          <w:sz w:val="32"/>
          <w:szCs w:val="32"/>
          <w:rtl/>
          <w:lang w:bidi="fa-IR"/>
        </w:rPr>
        <w:t xml:space="preserve"> که</w:t>
      </w:r>
      <w:r w:rsidRPr="00A23A88">
        <w:rPr>
          <w:rFonts w:ascii="Traditional Arabic" w:eastAsia="Calibri" w:hAnsi="Traditional Arabic" w:cs="Traditional Arabic"/>
          <w:sz w:val="32"/>
          <w:szCs w:val="32"/>
          <w:rtl/>
          <w:lang w:bidi="fa-IR"/>
        </w:rPr>
        <w:t xml:space="preserve"> مدیران در فرآیند فریضه</w:t>
      </w:r>
      <w:r w:rsidRPr="00A23A88">
        <w:rPr>
          <w:rFonts w:ascii="Traditional Arabic" w:eastAsia="Calibri" w:hAnsi="Traditional Arabic" w:cs="Traditional Arabic" w:hint="cs"/>
          <w:sz w:val="32"/>
          <w:szCs w:val="32"/>
          <w:rtl/>
          <w:lang w:bidi="fa-IR"/>
        </w:rPr>
        <w:t>‌ی</w:t>
      </w:r>
      <w:r w:rsidRPr="00A23A88">
        <w:rPr>
          <w:rFonts w:ascii="Traditional Arabic" w:eastAsia="Calibri" w:hAnsi="Traditional Arabic" w:cs="Traditional Arabic"/>
          <w:sz w:val="32"/>
          <w:szCs w:val="32"/>
          <w:rtl/>
          <w:lang w:bidi="fa-IR"/>
        </w:rPr>
        <w:t xml:space="preserve"> </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مدیریت بر خویشتن</w:t>
      </w:r>
      <w:r w:rsidRPr="00A23A88">
        <w:rPr>
          <w:rFonts w:ascii="Traditional Arabic" w:eastAsia="Calibri" w:hAnsi="Traditional Arabic" w:cs="Traditional Arabic" w:hint="cs"/>
          <w:sz w:val="32"/>
          <w:szCs w:val="32"/>
          <w:rtl/>
          <w:lang w:bidi="fa-IR"/>
        </w:rPr>
        <w:t>»</w:t>
      </w:r>
      <w:r w:rsidRPr="00A23A88">
        <w:rPr>
          <w:rFonts w:ascii="Traditional Arabic" w:eastAsia="Calibri" w:hAnsi="Traditional Arabic" w:cs="Traditional Arabic"/>
          <w:sz w:val="32"/>
          <w:szCs w:val="32"/>
          <w:rtl/>
          <w:lang w:bidi="fa-IR"/>
        </w:rPr>
        <w:t xml:space="preserve"> موظف</w:t>
      </w:r>
      <w:r w:rsidRPr="00A23A88">
        <w:rPr>
          <w:rFonts w:ascii="Traditional Arabic" w:eastAsia="Calibri" w:hAnsi="Traditional Arabic" w:cs="Traditional Arabic" w:hint="cs"/>
          <w:sz w:val="32"/>
          <w:szCs w:val="32"/>
          <w:rtl/>
          <w:lang w:bidi="fa-IR"/>
        </w:rPr>
        <w:t>‌ا</w:t>
      </w:r>
      <w:r w:rsidRPr="00A23A88">
        <w:rPr>
          <w:rFonts w:ascii="Traditional Arabic" w:eastAsia="Calibri" w:hAnsi="Traditional Arabic" w:cs="Traditional Arabic"/>
          <w:sz w:val="32"/>
          <w:szCs w:val="32"/>
          <w:rtl/>
          <w:lang w:bidi="fa-IR"/>
        </w:rPr>
        <w:t>ند نفس را مطابق فطرت تدبیر نمایند و امیال طبیعی را با آیین فطرت که همان احکام اسلام است هماهنگ کنند و در این هماهنگی پایدار باشند و از رهاسازی طبیعت جدای از فطرت هماره پرهیز نمایند.</w:t>
      </w:r>
      <w:r w:rsidRPr="00A23A88">
        <w:rPr>
          <w:rFonts w:ascii="Traditional Arabic" w:eastAsia="Calibri" w:hAnsi="Traditional Arabic" w:cs="B Lotus"/>
          <w:sz w:val="32"/>
          <w:szCs w:val="28"/>
          <w:vertAlign w:val="superscript"/>
          <w:rtl/>
          <w:lang w:bidi="fa-IR"/>
        </w:rPr>
        <w:footnoteReference w:id="11"/>
      </w:r>
    </w:p>
    <w:p w14:paraId="614510C6" w14:textId="77777777" w:rsidR="0092158C" w:rsidRPr="00C01188" w:rsidRDefault="0092158C" w:rsidP="00341433">
      <w:pPr>
        <w:bidi/>
        <w:spacing w:after="0" w:line="168" w:lineRule="auto"/>
        <w:jc w:val="both"/>
        <w:rPr>
          <w:rFonts w:ascii="Traditional Arabic" w:hAnsi="Traditional Arabic" w:cs="Traditional Arabic"/>
          <w:sz w:val="32"/>
          <w:szCs w:val="32"/>
          <w:rtl/>
          <w:lang w:bidi="fa-IR"/>
        </w:rPr>
      </w:pPr>
    </w:p>
    <w:sectPr w:rsidR="0092158C" w:rsidRPr="00C011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D7EA5" w14:textId="77777777" w:rsidR="00B04D46" w:rsidRDefault="00B04D46" w:rsidP="000A4E63">
      <w:pPr>
        <w:spacing w:after="0" w:line="240" w:lineRule="auto"/>
      </w:pPr>
      <w:r>
        <w:separator/>
      </w:r>
    </w:p>
  </w:endnote>
  <w:endnote w:type="continuationSeparator" w:id="0">
    <w:p w14:paraId="03EDB287" w14:textId="77777777" w:rsidR="00B04D46" w:rsidRDefault="00B04D46" w:rsidP="000A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bo-thar">
    <w:panose1 w:val="05010101010101010101"/>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965B" w14:textId="77777777" w:rsidR="00B04D46" w:rsidRDefault="00B04D46" w:rsidP="000A4E63">
      <w:pPr>
        <w:spacing w:after="0" w:line="240" w:lineRule="auto"/>
      </w:pPr>
      <w:r>
        <w:separator/>
      </w:r>
    </w:p>
  </w:footnote>
  <w:footnote w:type="continuationSeparator" w:id="0">
    <w:p w14:paraId="37243D6D" w14:textId="77777777" w:rsidR="00B04D46" w:rsidRDefault="00B04D46" w:rsidP="000A4E63">
      <w:pPr>
        <w:spacing w:after="0" w:line="240" w:lineRule="auto"/>
      </w:pPr>
      <w:r>
        <w:continuationSeparator/>
      </w:r>
    </w:p>
  </w:footnote>
  <w:footnote w:id="1">
    <w:p w14:paraId="79580014"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824059">
        <w:rPr>
          <w:rStyle w:val="FootnoteReference"/>
          <w:rFonts w:ascii="Traditional Arabic" w:hAnsi="Traditional Arabic" w:cs="Traditional Arabic"/>
          <w:sz w:val="26"/>
          <w:szCs w:val="26"/>
        </w:rPr>
        <w:footnoteRef/>
      </w:r>
      <w:r w:rsidRPr="00824059">
        <w:rPr>
          <w:rFonts w:ascii="Traditional Arabic" w:hAnsi="Traditional Arabic" w:cs="Traditional Arabic"/>
          <w:sz w:val="26"/>
        </w:rPr>
        <w:t xml:space="preserve"> </w:t>
      </w:r>
      <w:r w:rsidRPr="0002745A">
        <w:rPr>
          <w:rFonts w:ascii="Traditional Arabic" w:eastAsia="Times New Roman" w:hAnsi="Traditional Arabic" w:cs="Traditional Arabic"/>
          <w:sz w:val="26"/>
          <w:rtl/>
        </w:rPr>
        <w:t>حد</w:t>
      </w:r>
      <w:r w:rsidRPr="0002745A">
        <w:rPr>
          <w:rFonts w:ascii="Traditional Arabic" w:eastAsia="Times New Roman" w:hAnsi="Traditional Arabic" w:cs="Traditional Arabic" w:hint="cs"/>
          <w:sz w:val="26"/>
          <w:rtl/>
        </w:rPr>
        <w:t>یث</w:t>
      </w:r>
      <w:r w:rsidRPr="0002745A">
        <w:rPr>
          <w:rFonts w:ascii="Traditional Arabic" w:eastAsia="Times New Roman" w:hAnsi="Traditional Arabic" w:cs="Traditional Arabic"/>
          <w:sz w:val="26"/>
          <w:rtl/>
        </w:rPr>
        <w:t xml:space="preserve"> «جهاد با نفس»</w:t>
      </w:r>
    </w:p>
    <w:p w14:paraId="4007FDAC"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مقام</w:t>
      </w:r>
      <w:r w:rsidRPr="0002745A">
        <w:rPr>
          <w:rFonts w:ascii="Traditional Arabic" w:eastAsia="Times New Roman" w:hAnsi="Traditional Arabic" w:cs="Traditional Arabic"/>
          <w:sz w:val="26"/>
          <w:rtl/>
        </w:rPr>
        <w:t xml:space="preserve"> اوّل: «منزل «ملک» و ظاهر و دن</w:t>
      </w:r>
      <w:r w:rsidRPr="0002745A">
        <w:rPr>
          <w:rFonts w:ascii="Traditional Arabic" w:eastAsia="Times New Roman" w:hAnsi="Traditional Arabic" w:cs="Traditional Arabic" w:hint="cs"/>
          <w:sz w:val="26"/>
          <w:rtl/>
        </w:rPr>
        <w:t>یا</w:t>
      </w:r>
      <w:r w:rsidRPr="0002745A">
        <w:rPr>
          <w:rFonts w:ascii="Traditional Arabic" w:eastAsia="Times New Roman" w:hAnsi="Traditional Arabic" w:cs="Traditional Arabic" w:hint="eastAsia"/>
          <w:sz w:val="26"/>
          <w:rtl/>
        </w:rPr>
        <w:t>»</w:t>
      </w:r>
      <w:r w:rsidRPr="0002745A">
        <w:rPr>
          <w:rFonts w:ascii="Traditional Arabic" w:eastAsia="Times New Roman" w:hAnsi="Traditional Arabic" w:cs="Traditional Arabic"/>
          <w:sz w:val="26"/>
          <w:rtl/>
        </w:rPr>
        <w:t xml:space="preserve"> و در آن چند فصل است:‏</w:t>
      </w:r>
    </w:p>
    <w:p w14:paraId="0D9B7EFD"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اشاره به مقام اوّل نفس</w:t>
      </w:r>
    </w:p>
    <w:p w14:paraId="216358AC"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تفکر است</w:t>
      </w:r>
    </w:p>
    <w:p w14:paraId="7B4D9121"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عزم است</w:t>
      </w:r>
    </w:p>
    <w:p w14:paraId="69C5863D"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«مشارطه» و «مراقبه» و «محاسبه» است</w:t>
      </w:r>
    </w:p>
    <w:p w14:paraId="59BBB7B0"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تذکّر است</w:t>
      </w:r>
    </w:p>
    <w:p w14:paraId="1182B980"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مقام</w:t>
      </w:r>
      <w:r w:rsidRPr="0002745A">
        <w:rPr>
          <w:rFonts w:ascii="Traditional Arabic" w:eastAsia="Times New Roman" w:hAnsi="Traditional Arabic" w:cs="Traditional Arabic"/>
          <w:sz w:val="26"/>
          <w:rtl/>
        </w:rPr>
        <w:t xml:space="preserve"> دوم: «مملکت باطن و نشئه‌</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«ملکوت» اوست» و در آن چند فصل است:‏</w:t>
      </w:r>
    </w:p>
    <w:p w14:paraId="5F131FD1"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نزاع جنود رحمان</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و ش</w:t>
      </w:r>
      <w:r w:rsidRPr="0002745A">
        <w:rPr>
          <w:rFonts w:ascii="Traditional Arabic" w:eastAsia="Times New Roman" w:hAnsi="Traditional Arabic" w:cs="Traditional Arabic" w:hint="cs"/>
          <w:sz w:val="26"/>
          <w:rtl/>
        </w:rPr>
        <w:t>یطانی</w:t>
      </w:r>
      <w:r w:rsidRPr="0002745A">
        <w:rPr>
          <w:rFonts w:ascii="Traditional Arabic" w:eastAsia="Times New Roman" w:hAnsi="Traditional Arabic" w:cs="Traditional Arabic"/>
          <w:sz w:val="26"/>
          <w:rtl/>
        </w:rPr>
        <w:t xml:space="preserve"> باطن</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نفس</w:t>
      </w:r>
    </w:p>
    <w:p w14:paraId="7BB8773A"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در اشاره به بعض</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قوا</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باطن</w:t>
      </w:r>
      <w:r w:rsidRPr="0002745A">
        <w:rPr>
          <w:rFonts w:ascii="Traditional Arabic" w:eastAsia="Times New Roman" w:hAnsi="Traditional Arabic" w:cs="Traditional Arabic" w:hint="cs"/>
          <w:sz w:val="26"/>
          <w:rtl/>
        </w:rPr>
        <w:t>یه</w:t>
      </w:r>
      <w:r w:rsidRPr="0002745A">
        <w:rPr>
          <w:rFonts w:ascii="Traditional Arabic" w:eastAsia="Times New Roman" w:hAnsi="Traditional Arabic" w:cs="Traditional Arabic"/>
          <w:sz w:val="26"/>
          <w:rtl/>
        </w:rPr>
        <w:t xml:space="preserve"> است</w:t>
      </w:r>
    </w:p>
    <w:p w14:paraId="6EC2F842"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در ب</w:t>
      </w:r>
      <w:r w:rsidRPr="0002745A">
        <w:rPr>
          <w:rFonts w:ascii="Traditional Arabic" w:eastAsia="Times New Roman" w:hAnsi="Traditional Arabic" w:cs="Traditional Arabic" w:hint="cs"/>
          <w:sz w:val="26"/>
          <w:rtl/>
        </w:rPr>
        <w:t>یان</w:t>
      </w:r>
      <w:r w:rsidRPr="0002745A">
        <w:rPr>
          <w:rFonts w:ascii="Traditional Arabic" w:eastAsia="Times New Roman" w:hAnsi="Traditional Arabic" w:cs="Traditional Arabic"/>
          <w:sz w:val="26"/>
          <w:rtl/>
        </w:rPr>
        <w:t xml:space="preserve"> جلوگ</w:t>
      </w:r>
      <w:r w:rsidRPr="0002745A">
        <w:rPr>
          <w:rFonts w:ascii="Traditional Arabic" w:eastAsia="Times New Roman" w:hAnsi="Traditional Arabic" w:cs="Traditional Arabic" w:hint="cs"/>
          <w:sz w:val="26"/>
          <w:rtl/>
        </w:rPr>
        <w:t>یری</w:t>
      </w:r>
      <w:r w:rsidRPr="0002745A">
        <w:rPr>
          <w:rFonts w:ascii="Traditional Arabic" w:eastAsia="Times New Roman" w:hAnsi="Traditional Arabic" w:cs="Traditional Arabic"/>
          <w:sz w:val="26"/>
          <w:rtl/>
        </w:rPr>
        <w:t xml:space="preserve"> انب</w:t>
      </w:r>
      <w:r w:rsidRPr="0002745A">
        <w:rPr>
          <w:rFonts w:ascii="Traditional Arabic" w:eastAsia="Times New Roman" w:hAnsi="Traditional Arabic" w:cs="Traditional Arabic" w:hint="cs"/>
          <w:sz w:val="26"/>
          <w:rtl/>
        </w:rPr>
        <w:t>یاء</w:t>
      </w:r>
      <w:r w:rsidRPr="0002745A">
        <w:rPr>
          <w:rFonts w:ascii="Traditional Arabic" w:eastAsia="Times New Roman" w:hAnsi="Traditional Arabic" w:cs="Traditional Arabic"/>
          <w:sz w:val="26"/>
          <w:rtl/>
        </w:rPr>
        <w:t xml:space="preserve"> از اطلاق طب</w:t>
      </w:r>
      <w:r w:rsidRPr="0002745A">
        <w:rPr>
          <w:rFonts w:ascii="Traditional Arabic" w:eastAsia="Times New Roman" w:hAnsi="Traditional Arabic" w:cs="Traditional Arabic" w:hint="cs"/>
          <w:sz w:val="26"/>
          <w:rtl/>
        </w:rPr>
        <w:t>یعت</w:t>
      </w:r>
    </w:p>
    <w:p w14:paraId="48BAF67C"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در ب</w:t>
      </w:r>
      <w:r w:rsidRPr="0002745A">
        <w:rPr>
          <w:rFonts w:ascii="Traditional Arabic" w:eastAsia="Times New Roman" w:hAnsi="Traditional Arabic" w:cs="Traditional Arabic" w:hint="cs"/>
          <w:sz w:val="26"/>
          <w:rtl/>
        </w:rPr>
        <w:t>یان</w:t>
      </w:r>
      <w:r w:rsidRPr="0002745A">
        <w:rPr>
          <w:rFonts w:ascii="Traditional Arabic" w:eastAsia="Times New Roman" w:hAnsi="Traditional Arabic" w:cs="Traditional Arabic"/>
          <w:sz w:val="26"/>
          <w:rtl/>
        </w:rPr>
        <w:t xml:space="preserve"> ضبط خ</w:t>
      </w:r>
      <w:r w:rsidRPr="0002745A">
        <w:rPr>
          <w:rFonts w:ascii="Traditional Arabic" w:eastAsia="Times New Roman" w:hAnsi="Traditional Arabic" w:cs="Traditional Arabic" w:hint="cs"/>
          <w:sz w:val="26"/>
          <w:rtl/>
        </w:rPr>
        <w:t>یال</w:t>
      </w:r>
      <w:r w:rsidRPr="0002745A">
        <w:rPr>
          <w:rFonts w:ascii="Traditional Arabic" w:eastAsia="Times New Roman" w:hAnsi="Traditional Arabic" w:cs="Traditional Arabic"/>
          <w:sz w:val="26"/>
          <w:rtl/>
        </w:rPr>
        <w:t xml:space="preserve"> است</w:t>
      </w:r>
    </w:p>
    <w:p w14:paraId="478ECC49" w14:textId="77777777" w:rsidR="00A23A88" w:rsidRPr="0002745A" w:rsidRDefault="00A23A88" w:rsidP="00A23A88">
      <w:pPr>
        <w:bidi/>
        <w:spacing w:after="0" w:line="168" w:lineRule="auto"/>
        <w:jc w:val="both"/>
        <w:rPr>
          <w:rFonts w:ascii="Traditional Arabic" w:eastAsia="Times New Roman" w:hAnsi="Traditional Arabic" w:cs="Traditional Arabic"/>
          <w:sz w:val="26"/>
          <w:rtl/>
        </w:rPr>
      </w:pPr>
      <w:r w:rsidRPr="0002745A">
        <w:rPr>
          <w:rFonts w:ascii="Traditional Arabic" w:eastAsia="Times New Roman" w:hAnsi="Traditional Arabic" w:cs="Traditional Arabic"/>
          <w:sz w:val="26"/>
          <w:rtl/>
        </w:rPr>
        <w:t>فصل: در موازنه است</w:t>
      </w:r>
    </w:p>
    <w:p w14:paraId="4C3FF32C" w14:textId="77777777" w:rsidR="00A23A88" w:rsidRPr="00824059" w:rsidRDefault="00A23A88" w:rsidP="00A23A88">
      <w:pPr>
        <w:bidi/>
        <w:spacing w:after="0" w:line="168" w:lineRule="auto"/>
        <w:jc w:val="both"/>
        <w:rPr>
          <w:rFonts w:ascii="Traditional Arabic" w:hAnsi="Traditional Arabic" w:cs="Traditional Arabic"/>
          <w:sz w:val="26"/>
          <w:rtl/>
        </w:rPr>
      </w:pPr>
      <w:r w:rsidRPr="0002745A">
        <w:rPr>
          <w:rFonts w:ascii="Traditional Arabic" w:eastAsia="Times New Roman" w:hAnsi="Traditional Arabic" w:cs="Traditional Arabic" w:hint="cs"/>
          <w:sz w:val="26"/>
          <w:rtl/>
        </w:rPr>
        <w:t>فصل</w:t>
      </w:r>
      <w:r w:rsidRPr="0002745A">
        <w:rPr>
          <w:rFonts w:ascii="Traditional Arabic" w:eastAsia="Times New Roman" w:hAnsi="Traditional Arabic" w:cs="Traditional Arabic"/>
          <w:sz w:val="26"/>
          <w:rtl/>
        </w:rPr>
        <w:t>: در معالجه‌</w:t>
      </w:r>
      <w:r w:rsidRPr="0002745A">
        <w:rPr>
          <w:rFonts w:ascii="Traditional Arabic" w:eastAsia="Times New Roman" w:hAnsi="Traditional Arabic" w:cs="Traditional Arabic" w:hint="cs"/>
          <w:sz w:val="26"/>
          <w:rtl/>
        </w:rPr>
        <w:t>ی</w:t>
      </w:r>
      <w:r w:rsidRPr="0002745A">
        <w:rPr>
          <w:rFonts w:ascii="Traditional Arabic" w:eastAsia="Times New Roman" w:hAnsi="Traditional Arabic" w:cs="Traditional Arabic"/>
          <w:sz w:val="26"/>
          <w:rtl/>
        </w:rPr>
        <w:t xml:space="preserve"> مفاسد اخلاق</w:t>
      </w:r>
      <w:r w:rsidRPr="0002745A">
        <w:rPr>
          <w:rFonts w:ascii="Traditional Arabic" w:eastAsia="Times New Roman" w:hAnsi="Traditional Arabic" w:cs="Traditional Arabic" w:hint="cs"/>
          <w:sz w:val="26"/>
          <w:rtl/>
        </w:rPr>
        <w:t>یه</w:t>
      </w:r>
      <w:r w:rsidRPr="00824059">
        <w:rPr>
          <w:rFonts w:ascii="Traditional Arabic" w:eastAsia="Times New Roman" w:hAnsi="Traditional Arabic" w:cs="Traditional Arabic"/>
          <w:sz w:val="26"/>
          <w:rtl/>
        </w:rPr>
        <w:t xml:space="preserve"> </w:t>
      </w:r>
    </w:p>
  </w:footnote>
  <w:footnote w:id="2">
    <w:p w14:paraId="4C60B2FB" w14:textId="77777777" w:rsidR="00A23A88" w:rsidRPr="00172A93" w:rsidRDefault="00A23A88" w:rsidP="00A23A88">
      <w:pPr>
        <w:shd w:val="clear" w:color="auto" w:fill="FFFFFF"/>
        <w:bidi/>
        <w:spacing w:line="168" w:lineRule="auto"/>
        <w:jc w:val="both"/>
        <w:rPr>
          <w:rFonts w:ascii="Traditional Arabic" w:eastAsia="Times New Roman" w:hAnsi="Traditional Arabic" w:cs="Traditional Arabic"/>
          <w:sz w:val="26"/>
          <w:rtl/>
        </w:rPr>
      </w:pPr>
      <w:r w:rsidRPr="00A23A88">
        <w:rPr>
          <w:rStyle w:val="FootnoteReference"/>
          <w:rFonts w:ascii="Traditional Arabic" w:hAnsi="Traditional Arabic" w:cs="Traditional Arabic"/>
          <w:sz w:val="32"/>
          <w:szCs w:val="32"/>
        </w:rPr>
        <w:footnoteRef/>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فصل‏در بیان جلوگیری انبیا</w:t>
      </w:r>
      <w:r w:rsidRPr="00A23A88">
        <w:rPr>
          <w:rFonts w:ascii="Traditional Arabic" w:eastAsia="Times New Roman" w:hAnsi="Traditional Arabic" w:cs="Traditional Arabic" w:hint="cs"/>
          <w:sz w:val="32"/>
          <w:szCs w:val="28"/>
          <w:rtl/>
        </w:rPr>
        <w:t>ء</w:t>
      </w:r>
      <w:r w:rsidRPr="00A23A88">
        <w:rPr>
          <w:rFonts w:ascii="Traditional Arabic" w:eastAsia="Times New Roman" w:hAnsi="Traditional Arabic" w:cs="Traditional Arabic"/>
          <w:sz w:val="32"/>
          <w:szCs w:val="28"/>
          <w:rtl/>
        </w:rPr>
        <w:t xml:space="preserve"> از اطلاق طبیعت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 ‏‏‏بدان که وهم و غضب و شهوت ممکن است از جنود رحمانی باشند و موجب سعادت و خوش</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بختی انسان گردند</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اگر 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را تسلیم عقل سلیم و انبیاء عظیم الشأن نمایی. و ممکن است از جنود شیطانی باشند اگر 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را سر خود گردانی و «وهم» بر آن دو قوّه با اطلاق عنان حکومت دهی. و این نیز پوشیده نماند که هیچ یک از انبیاء عظام</w:t>
      </w:r>
      <w:r w:rsidRPr="00A23A88">
        <w:rPr>
          <w:rFonts w:ascii="Traditional Arabic" w:eastAsia="Times New Roman" w:hAnsi="Traditional Arabic" w:cs="Traditional Arabic" w:hint="cs"/>
          <w:sz w:val="32"/>
          <w:szCs w:val="28"/>
          <w:rtl/>
        </w:rPr>
        <w:t xml:space="preserve"> </w:t>
      </w:r>
      <w:bookmarkStart w:id="1" w:name="_Hlk194581932"/>
      <w:r w:rsidRPr="00A23A88">
        <w:rPr>
          <w:rFonts w:ascii="Dorood" w:hAnsi="Dorood" w:cs="Traditional Arabic"/>
          <w:sz w:val="32"/>
          <w:szCs w:val="28"/>
        </w:rPr>
        <w:t></w:t>
      </w:r>
      <w:bookmarkEnd w:id="1"/>
      <w:r w:rsidRPr="00A23A88">
        <w:rPr>
          <w:rFonts w:ascii="Traditional Arabic" w:eastAsia="Times New Roman" w:hAnsi="Traditional Arabic" w:cs="Traditional Arabic"/>
          <w:sz w:val="32"/>
          <w:szCs w:val="28"/>
          <w:rtl/>
        </w:rPr>
        <w:t xml:space="preserve"> جلو</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شهوت و غضب و وهم را به طور کلی نگرفته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اند، و هیچ داعی إلی الله تا کنون نگفته است باید شهوت را ب</w:t>
      </w:r>
      <w:r w:rsidRPr="00A23A88">
        <w:rPr>
          <w:rFonts w:ascii="Traditional Arabic" w:eastAsia="Times New Roman" w:hAnsi="Traditional Arabic" w:cs="Traditional Arabic" w:hint="cs"/>
          <w:sz w:val="32"/>
          <w:szCs w:val="28"/>
          <w:rtl/>
        </w:rPr>
        <w:t xml:space="preserve">ه </w:t>
      </w:r>
      <w:r w:rsidRPr="00A23A88">
        <w:rPr>
          <w:rFonts w:ascii="Traditional Arabic" w:eastAsia="Times New Roman" w:hAnsi="Traditional Arabic" w:cs="Traditional Arabic"/>
          <w:sz w:val="32"/>
          <w:szCs w:val="28"/>
          <w:rtl/>
        </w:rPr>
        <w:t>کلی کشت و نائره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غضب را ب</w:t>
      </w:r>
      <w:r w:rsidRPr="00A23A88">
        <w:rPr>
          <w:rFonts w:ascii="Traditional Arabic" w:eastAsia="Times New Roman" w:hAnsi="Traditional Arabic" w:cs="Traditional Arabic" w:hint="cs"/>
          <w:sz w:val="32"/>
          <w:szCs w:val="28"/>
          <w:rtl/>
        </w:rPr>
        <w:t xml:space="preserve">ه </w:t>
      </w:r>
      <w:r w:rsidRPr="00A23A88">
        <w:rPr>
          <w:rFonts w:ascii="Traditional Arabic" w:eastAsia="Times New Roman" w:hAnsi="Traditional Arabic" w:cs="Traditional Arabic"/>
          <w:sz w:val="32"/>
          <w:szCs w:val="28"/>
          <w:rtl/>
        </w:rPr>
        <w:t>کلی خاموش کرد و تدبیر «وهم» را از دست داد، بلکه فرموده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اند باید جلو</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را گرفت که در تحت میزان عقلی و قانون الهی انجام وظیفه دهند، زیرا این قوا هر یک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خواهند کار خود را انجام دهند و به مقصود خویش نایل شوند</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 اگرچه مستلزم فساد و هرجومرج هم شود. مثلا</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 نفس بهیمی مستغرق شهوت خودسر عنان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گسیخته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خواهد مقصد و مقصود خود را انجام دهد، اگرچه به زنای با محصنات در خانه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کعبه باشد. و نفس غضوب خودسر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خواهد انجام مطلوب خود دهد، اگر‏چه مستلزم قتل انبیا</w:t>
      </w:r>
      <w:r w:rsidRPr="00A23A88">
        <w:rPr>
          <w:rFonts w:ascii="Traditional Arabic" w:eastAsia="Times New Roman" w:hAnsi="Traditional Arabic" w:cs="Traditional Arabic" w:hint="cs"/>
          <w:sz w:val="32"/>
          <w:szCs w:val="28"/>
          <w:rtl/>
        </w:rPr>
        <w:t>ء</w:t>
      </w:r>
      <w:r w:rsidRPr="00A23A88">
        <w:rPr>
          <w:rFonts w:ascii="Traditional Arabic" w:eastAsia="Times New Roman" w:hAnsi="Traditional Arabic" w:cs="Traditional Arabic"/>
          <w:sz w:val="32"/>
          <w:szCs w:val="28"/>
          <w:rtl/>
        </w:rPr>
        <w:t xml:space="preserve"> و اولیا</w:t>
      </w:r>
      <w:r w:rsidRPr="00A23A88">
        <w:rPr>
          <w:rFonts w:ascii="Traditional Arabic" w:eastAsia="Times New Roman" w:hAnsi="Traditional Arabic" w:cs="Traditional Arabic" w:hint="cs"/>
          <w:sz w:val="32"/>
          <w:szCs w:val="28"/>
          <w:rtl/>
        </w:rPr>
        <w:t xml:space="preserve">ء </w:t>
      </w:r>
      <w:r w:rsidRPr="00A23A88">
        <w:rPr>
          <w:rFonts w:ascii="Traditional Arabic" w:eastAsia="Times New Roman" w:hAnsi="Traditional Arabic" w:cs="Traditional Arabic"/>
          <w:sz w:val="32"/>
          <w:szCs w:val="28"/>
          <w:rtl/>
        </w:rPr>
        <w:t>گردد. و نفس دارای واهمه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شیطانیه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خواهد کار خود را انجام دهد، اگرچه مستلزم فساد در ارض باشد و عالم درهم و برهم گردد.‏</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‏‏انبیاء</w:t>
      </w:r>
      <w:r w:rsidRPr="00A23A88">
        <w:rPr>
          <w:rFonts w:ascii="Traditional Arabic" w:eastAsia="Times New Roman" w:hAnsi="Traditional Arabic" w:cs="Traditional Arabic" w:hint="cs"/>
          <w:sz w:val="32"/>
          <w:szCs w:val="28"/>
          <w:rtl/>
        </w:rPr>
        <w:t xml:space="preserve"> </w:t>
      </w:r>
      <w:r w:rsidRPr="00A23A88">
        <w:rPr>
          <w:rFonts w:ascii="Dorood" w:hAnsi="Dorood" w:cs="Traditional Arabic"/>
          <w:sz w:val="32"/>
          <w:szCs w:val="28"/>
        </w:rPr>
        <w:t></w:t>
      </w:r>
      <w:r w:rsidRPr="00A23A88">
        <w:rPr>
          <w:rFonts w:ascii="Traditional Arabic" w:eastAsia="Times New Roman" w:hAnsi="Traditional Arabic" w:cs="Traditional Arabic"/>
          <w:sz w:val="32"/>
          <w:szCs w:val="28"/>
          <w:rtl/>
        </w:rPr>
        <w:t xml:space="preserve"> آمدند، قانون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آوردند و کتاب</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آسمانی بر 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نازل شد که جلوگیری از اطلاق و زیاده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روی طبیعت کنند و نفس انسانی را در تحت قانون عقل و شرع درآورند و آن را مرتاض و مؤدّب کنند که خارج از میزان عقل و شرع رفتار نکند. پس هر نفسی که با قوانین الهیه و موازین عقلیه ملکات خود را تطبیق کرد، سعید است و از اهل نجات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باشد، والا پناه ببرد به خدای تبارک و تعالی از آن شقاوت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و بدبختی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و ظلمت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و سختی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که در پیش دارد و از آن صورت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موحشه و مدهشه که در برزخ و قبر و در قیامت و جهنم مصاحب اوست، و از نتیجه ملکات و اخلاق فاسده که پایبند اوست.‏</w:t>
      </w:r>
      <w:r w:rsidRPr="00A23A88">
        <w:rPr>
          <w:rFonts w:ascii="Traditional Arabic" w:eastAsia="Times New Roman" w:hAnsi="Traditional Arabic" w:cs="Traditional Arabic" w:hint="cs"/>
          <w:sz w:val="32"/>
          <w:szCs w:val="28"/>
          <w:rtl/>
        </w:rPr>
        <w:t xml:space="preserve"> (خمینی، </w:t>
      </w:r>
      <w:r w:rsidRPr="00A23A88">
        <w:rPr>
          <w:rFonts w:ascii="Traditional Arabic" w:eastAsia="Times New Roman" w:hAnsi="Traditional Arabic" w:cs="Traditional Arabic"/>
          <w:i/>
          <w:iCs/>
          <w:sz w:val="32"/>
          <w:szCs w:val="28"/>
          <w:rtl/>
        </w:rPr>
        <w:t>شرح چهل حدیث</w:t>
      </w:r>
      <w:r w:rsidRPr="00A23A88">
        <w:rPr>
          <w:rFonts w:ascii="Traditional Arabic" w:eastAsia="Times New Roman" w:hAnsi="Traditional Arabic" w:cs="Traditional Arabic" w:hint="cs"/>
          <w:sz w:val="32"/>
          <w:szCs w:val="28"/>
          <w:rtl/>
        </w:rPr>
        <w:t>، ص.</w:t>
      </w:r>
      <w:r w:rsidRPr="00A23A88">
        <w:rPr>
          <w:rFonts w:ascii="Traditional Arabic" w:eastAsia="Times New Roman" w:hAnsi="Traditional Arabic" w:cs="Traditional Arabic"/>
          <w:sz w:val="32"/>
          <w:szCs w:val="28"/>
          <w:rtl/>
        </w:rPr>
        <w:t xml:space="preserve"> 16</w:t>
      </w:r>
      <w:r w:rsidRPr="00A23A88">
        <w:rPr>
          <w:rFonts w:ascii="Traditional Arabic" w:eastAsia="Times New Roman" w:hAnsi="Traditional Arabic" w:cs="Traditional Arabic" w:hint="cs"/>
          <w:sz w:val="32"/>
          <w:szCs w:val="28"/>
          <w:rtl/>
        </w:rPr>
        <w:t>)</w:t>
      </w:r>
    </w:p>
  </w:footnote>
  <w:footnote w:id="3">
    <w:p w14:paraId="34BF126A" w14:textId="77777777" w:rsidR="00A23A88" w:rsidRPr="00A23A88" w:rsidRDefault="00A23A88" w:rsidP="00A23A88">
      <w:pPr>
        <w:bidi/>
        <w:spacing w:line="168" w:lineRule="auto"/>
        <w:jc w:val="both"/>
        <w:rPr>
          <w:rFonts w:ascii="Traditional Arabic" w:eastAsia="Times New Roman" w:hAnsi="Traditional Arabic" w:cs="Traditional Arabic"/>
          <w:sz w:val="32"/>
          <w:szCs w:val="28"/>
        </w:rPr>
      </w:pPr>
      <w:r w:rsidRPr="00A23A88">
        <w:rPr>
          <w:rStyle w:val="FootnoteReference"/>
          <w:rFonts w:ascii="Traditional Arabic" w:hAnsi="Traditional Arabic" w:cs="Traditional Arabic"/>
          <w:sz w:val="32"/>
          <w:szCs w:val="32"/>
        </w:rPr>
        <w:footnoteRef/>
      </w:r>
      <w:r w:rsidRPr="00A23A88">
        <w:rPr>
          <w:rFonts w:ascii="Traditional Arabic" w:hAnsi="Traditional Arabic" w:cs="Traditional Arabic"/>
          <w:sz w:val="32"/>
          <w:szCs w:val="28"/>
        </w:rPr>
        <w:t xml:space="preserve"> </w:t>
      </w:r>
      <w:r w:rsidRPr="00A23A88">
        <w:rPr>
          <w:rFonts w:ascii="Traditional Arabic" w:eastAsia="Times New Roman" w:hAnsi="Traditional Arabic" w:cs="Traditional Arabic"/>
          <w:sz w:val="32"/>
          <w:szCs w:val="28"/>
          <w:rtl/>
        </w:rPr>
        <w:t>فطرت و طبیعت، هر دو از قوای روحی انسان اند؛ با این تفاوت که فطرت، نحوه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هستی روح بلند انسانی است و مرتبه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وجودی آن، نسبت به طبیعت بالاتر است، و طبیعت نیروهای تدبیری روح انسان است که عهده دار امور طبیعی بدن مادی اوست؛ نه صرف جرم بدنی و جسم مادی که پس از مرگ هم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ماند: «النفس فی وحدته کل القوی</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همان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گونه که در عالم طبیعت، رزق از آسمان فرو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ریزد و در زمین منتشر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در وجود انسان هم که نمونه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عالم است، رزق از آسمان فطرت به اعضا و جوارحِ طبیعت او نزول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نیز همان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گونه که در جهان خارج، برخی منکر مخزن الهی یا از آن غافل</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اند و رزق خود را تنها از صحنه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طبیعت انتظار دارند، انسان گاهی مرکز رزق خود را شناسایی کرده، از فطرت خود استمداد و طلب روزی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و زمانی در شناسایی مرکز رزق خود خطا کرده، روزی خویش را از طبیعت خود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طلبد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بر این اساس، روح انسان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تواند، با قدرت گزینشی که خدا به او داده، هر یک از فطرت یا طبیعت را در ابعاد مختلف وجود خود (یعنی علم، اراده و عمل) حاکم کند که مسلماً حاکمیت فطرت، به دلیل هم</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سویی و همنوایی با روح الهی و ودیعه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ملکوتی انسان، شاکله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او را الهی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و طبیعت، چون با بدن مادی و عالم خاکی پیوند دارد، در صورت حاکمیت، انسان، را منکوس و معکوس به سمت عالم ماده و طبیعت سوق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دهد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گفتنی است انسان، در حکومت قسط و عدل فطرت یا حکومت ظلم و جورِ طبیعت، مانند ظرفی توخالی نیست تا هر چیزی در آن جای گیرد؛ عسل باشد یا سمّ، بلکه همانند دستگاه گوارش که در برابر غذای مسموم، واکنش نشان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دهد، فطرت انسان نیز اوصاف کمال، تمام، سالم و حَسَن (مانند صدق، امانت و احسان) را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پذیرد و اوصاف نقص، عیب و قبیح (مانند دروغ و انواع خلاف و ظلم) را برنمی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تابد؛ برای نمونه اگر کودکی بخواهد دروغ بگوید، صورتش سرخ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و زبانش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گیرد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دستگاه طبیعت، نسبت به اشیا</w:t>
      </w:r>
      <w:r w:rsidRPr="00A23A88">
        <w:rPr>
          <w:rFonts w:ascii="Traditional Arabic" w:eastAsia="Times New Roman" w:hAnsi="Traditional Arabic" w:cs="Traditional Arabic" w:hint="cs"/>
          <w:sz w:val="32"/>
          <w:szCs w:val="28"/>
          <w:rtl/>
        </w:rPr>
        <w:t>ء</w:t>
      </w:r>
      <w:r w:rsidRPr="00A23A88">
        <w:rPr>
          <w:rFonts w:ascii="Traditional Arabic" w:eastAsia="Times New Roman" w:hAnsi="Traditional Arabic" w:cs="Traditional Arabic"/>
          <w:sz w:val="32"/>
          <w:szCs w:val="28"/>
          <w:rtl/>
        </w:rPr>
        <w:t xml:space="preserve"> مضرّ بی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تفاوت نیست؛ ولی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توان بر اثر بدآموزی، او را معتاد کرد تا هر سمّی که به او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دهند</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بپذیرد. فطرت نیز بر اثر اعتیاد، تلقین و تعلیم باطل، زیبا را زشت و زشت را زیبا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پندارد: </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وَهُمْ یحْسَبُونَ أَنَّهُمْ یحْسِنُونَ صُنْعًا</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لیکن اساس فطرت هرگز خاموش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توان آن را به زنجیر کشید و در برابر ظلم و فساد ساکت کرد؛ اما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توان ویژگی فطرت را به کلی از بین برد: </w:t>
      </w:r>
      <w:r w:rsidRPr="00A23A88">
        <w:rPr>
          <w:rFonts w:ascii="Traditional Arabic" w:eastAsia="Times New Roman" w:hAnsi="Traditional Arabic" w:cs="Traditional Arabic" w:hint="cs"/>
          <w:sz w:val="32"/>
          <w:szCs w:val="28"/>
          <w:rtl/>
        </w:rPr>
        <w:t>«</w:t>
      </w:r>
      <w:r w:rsidRPr="00A23A88">
        <w:rPr>
          <w:rFonts w:ascii="Neirizi" w:eastAsia="Times New Roman" w:hAnsi="Neirizi" w:cs="Neirizi"/>
          <w:rtl/>
        </w:rPr>
        <w:t>لَا تَبْدِیلَ لِخَلْقِ اللَّهِ</w:t>
      </w:r>
      <w:r w:rsidRPr="00A23A88">
        <w:rPr>
          <w:rFonts w:ascii="Traditional Arabic" w:eastAsia="Times New Roman" w:hAnsi="Traditional Arabic" w:cs="Traditional Arabic" w:hint="cs"/>
          <w:sz w:val="32"/>
          <w:szCs w:val="28"/>
          <w:rtl/>
        </w:rPr>
        <w:t>».</w:t>
      </w:r>
    </w:p>
    <w:p w14:paraId="21322E13" w14:textId="77777777" w:rsidR="00A23A88" w:rsidRPr="00A23A88" w:rsidRDefault="00A23A88" w:rsidP="00A23A88">
      <w:pPr>
        <w:shd w:val="clear" w:color="auto" w:fill="FFFFFF"/>
        <w:bidi/>
        <w:spacing w:line="168" w:lineRule="auto"/>
        <w:jc w:val="both"/>
        <w:rPr>
          <w:rFonts w:ascii="Traditional Arabic" w:eastAsia="Times New Roman" w:hAnsi="Traditional Arabic" w:cs="Traditional Arabic"/>
          <w:sz w:val="32"/>
          <w:szCs w:val="28"/>
        </w:rPr>
      </w:pPr>
      <w:r w:rsidRPr="00A23A88">
        <w:rPr>
          <w:rFonts w:ascii="Traditional Arabic" w:eastAsia="Times New Roman" w:hAnsi="Traditional Arabic" w:cs="Traditional Arabic"/>
          <w:sz w:val="32"/>
          <w:szCs w:val="28"/>
          <w:rtl/>
        </w:rPr>
        <w:t>یکم. فطرت انسان</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فطرت از ماده «فَطَرَ»، به معنای شکافتن، گشودن شیء و ابراز آن، ابتدا و اختراع، شکافتن از طول، ایجاد و ابداع آمده است و از 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جا که آفرینش و خلقت الهی، به منزله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شکافتن پرده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تاریک عدم و اظهار هستی امکانی است، یکی از معانی این کلمه، آفرینش و خلقت است؛ البته آفرینشی که ابداعی و ابتدایی باشد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کلمه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«فطرت» بر وزن «فِعلَه» بر نوع ویژه دلالت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و در لغت به معنای سرشت و نحوه</w:t>
      </w:r>
      <w:r w:rsidRPr="00A23A88">
        <w:rPr>
          <w:rFonts w:ascii="Traditional Arabic" w:eastAsia="Times New Roman" w:hAnsi="Traditional Arabic" w:cs="Traditional Arabic" w:hint="cs"/>
          <w:sz w:val="32"/>
          <w:szCs w:val="28"/>
          <w:rtl/>
        </w:rPr>
        <w:t xml:space="preserve">‌ی </w:t>
      </w:r>
      <w:r w:rsidRPr="00A23A88">
        <w:rPr>
          <w:rFonts w:ascii="Traditional Arabic" w:eastAsia="Times New Roman" w:hAnsi="Traditional Arabic" w:cs="Traditional Arabic"/>
          <w:sz w:val="32"/>
          <w:szCs w:val="28"/>
          <w:rtl/>
        </w:rPr>
        <w:t>خاصی از آفرینش و خلقت است. در قرآن کریم مشتقات کلمه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«فطر» به صورت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گوناگون به کار رفته است؛ لیکن کلمه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فطرت تنها یک بار استعمال شده است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 بنا</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بر این، فطرت به معنی سرشت خاص و آفرینش ویژه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انسان است و امور فطری، یعنی آنچه نوع خلقت و آفرینش انسان اقتضا</w:t>
      </w:r>
      <w:r w:rsidRPr="00A23A88">
        <w:rPr>
          <w:rFonts w:ascii="Traditional Arabic" w:eastAsia="Times New Roman" w:hAnsi="Traditional Arabic" w:cs="Traditional Arabic" w:hint="cs"/>
          <w:sz w:val="32"/>
          <w:szCs w:val="28"/>
          <w:rtl/>
        </w:rPr>
        <w:t>ء</w:t>
      </w:r>
      <w:r w:rsidRPr="00A23A88">
        <w:rPr>
          <w:rFonts w:ascii="Traditional Arabic" w:eastAsia="Times New Roman" w:hAnsi="Traditional Arabic" w:cs="Traditional Arabic"/>
          <w:sz w:val="32"/>
          <w:szCs w:val="28"/>
          <w:rtl/>
        </w:rPr>
        <w:t xml:space="preserve"> آن را داشته و میان همه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انسان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مشترک باشد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فطرتی که در قرآن مطرح است، غیر از فطریات و امور فطری است که در منطق و فلسفه از آن بحث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نیز «فطرت» که سرشتی ویژه و آفرینشی خاص است، غیر از طبیعت است که در همه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موجودهای جامد یا نامی و بی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روح حیوانی یافت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غیر از غریزه است که در حیوانات و بعد حیوانی انسان موجود است</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این ویژگی فطرت از آن جهت است که با بینش شهودی نسبت به هستی محض و کمال نامحدود همراه است و با کشش و گرایش حضوری نسبت به مدبّری که جهل و عجز و بخل را به حریم کبریایی او راه نیست، آمیخته و هماهنگ است. فطرت انسان، مطلق بینی علمی و مطلق خواهی عملی است</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«ف</w:t>
      </w:r>
      <w:r w:rsidRPr="00A23A88">
        <w:rPr>
          <w:rFonts w:ascii="Traditional Arabic" w:eastAsia="Times New Roman" w:hAnsi="Traditional Arabic" w:cs="Traditional Arabic"/>
          <w:sz w:val="32"/>
          <w:szCs w:val="28"/>
          <w:rtl/>
        </w:rPr>
        <w:t>طرت» یا همان بینش شهودی انسان به هستی محض و گرایش آگاهانه و کشش شاهدانه و پرستش خاضعانه نسبت به خدا نحوه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خاصی از آفرینش است که حقیقت آدمی به آن سرشته شده و جان انسانی به آن شیوه خلق شده است</w:t>
      </w:r>
      <w:r w:rsidRPr="00A23A88">
        <w:rPr>
          <w:rFonts w:ascii="Traditional Arabic" w:eastAsia="Times New Roman" w:hAnsi="Traditional Arabic" w:cs="Traditional Arabic"/>
          <w:sz w:val="32"/>
          <w:szCs w:val="28"/>
        </w:rPr>
        <w:t>.</w:t>
      </w:r>
    </w:p>
    <w:p w14:paraId="1D1E3FE8" w14:textId="77777777" w:rsidR="00A23A88" w:rsidRPr="00A23A88" w:rsidRDefault="00A23A88" w:rsidP="00A23A88">
      <w:pPr>
        <w:shd w:val="clear" w:color="auto" w:fill="FFFFFF"/>
        <w:bidi/>
        <w:spacing w:line="168" w:lineRule="auto"/>
        <w:jc w:val="both"/>
        <w:rPr>
          <w:rFonts w:ascii="Traditional Arabic" w:eastAsia="Times New Roman" w:hAnsi="Traditional Arabic" w:cs="Traditional Arabic"/>
          <w:sz w:val="32"/>
          <w:szCs w:val="28"/>
        </w:rPr>
      </w:pPr>
      <w:r w:rsidRPr="00A23A88">
        <w:rPr>
          <w:rFonts w:ascii="Traditional Arabic" w:eastAsia="Times New Roman" w:hAnsi="Traditional Arabic" w:cs="Traditional Arabic"/>
          <w:sz w:val="32"/>
          <w:szCs w:val="28"/>
          <w:rtl/>
        </w:rPr>
        <w:t>زوال ناپذیری فطرت</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فطرت زوال</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پذیر نیست، امکان ضعف در آن راه دارد و اگر فطرت کسی مستور و مدسوس شد، آن شخص مصداق کلام سیّد الموحدین </w:t>
      </w:r>
      <w:r w:rsidRPr="00A23A88">
        <w:rPr>
          <w:rFonts w:ascii="Dorood" w:hAnsi="Dorood" w:cs="Traditional Arabic"/>
          <w:sz w:val="32"/>
          <w:szCs w:val="28"/>
        </w:rPr>
        <w:t></w:t>
      </w:r>
      <w:r w:rsidRPr="00A23A88">
        <w:rPr>
          <w:rFonts w:ascii="Traditional Arabic" w:eastAsia="Times New Roman" w:hAnsi="Traditional Arabic" w:cs="Traditional Arabic"/>
          <w:sz w:val="32"/>
          <w:szCs w:val="28"/>
          <w:rtl/>
        </w:rPr>
        <w:t xml:space="preserve"> خواهد شد که «فالصور</w:t>
      </w:r>
      <w:r w:rsidRPr="00A23A88">
        <w:rPr>
          <w:rFonts w:ascii="Traditional Arabic" w:eastAsia="Times New Roman" w:hAnsi="Traditional Arabic" w:cs="Traditional Arabic" w:hint="cs"/>
          <w:sz w:val="32"/>
          <w:szCs w:val="28"/>
          <w:rtl/>
        </w:rPr>
        <w:t>ة</w:t>
      </w:r>
      <w:r w:rsidRPr="00A23A88">
        <w:rPr>
          <w:rFonts w:ascii="Traditional Arabic" w:eastAsia="Times New Roman" w:hAnsi="Traditional Arabic" w:cs="Traditional Arabic"/>
          <w:sz w:val="32"/>
          <w:szCs w:val="28"/>
          <w:rtl/>
        </w:rPr>
        <w:t xml:space="preserve"> صور</w:t>
      </w:r>
      <w:r w:rsidRPr="00A23A88">
        <w:rPr>
          <w:rFonts w:ascii="Traditional Arabic" w:eastAsia="Times New Roman" w:hAnsi="Traditional Arabic" w:cs="Traditional Arabic" w:hint="cs"/>
          <w:sz w:val="32"/>
          <w:szCs w:val="28"/>
          <w:rtl/>
        </w:rPr>
        <w:t>ة</w:t>
      </w:r>
      <w:r w:rsidRPr="00A23A88">
        <w:rPr>
          <w:rFonts w:ascii="Traditional Arabic" w:eastAsia="Times New Roman" w:hAnsi="Traditional Arabic" w:cs="Traditional Arabic"/>
          <w:sz w:val="32"/>
          <w:szCs w:val="28"/>
          <w:rtl/>
        </w:rPr>
        <w:t xml:space="preserve"> إنسان و القلب قلب حیوان لا یعرف باب الهدی فیتبعه و لا باب العمی فیصد عنه و ذلک میت الأحیاء»؛ چهره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او چهره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انسان است و قلبش قلب حیوان! راه هدایت را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شناسد که از آن پیروی کند و به طریق خطا پی نبرده تا آن را مسدود سازد و از آن منصرف شود و دیگران را مصروف دارد، پس او مرده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ای است در بین زندگان</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منظور از قلب همان روح ملکوتی است که موجود زنده با آن ادراک می کند، زیرا فطرت به معنای بینش شهودی و انجذاب و بندگی، سرشت ویژه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انسانی است؛ نه صفتی از صفات او تا با زوال وصف، بقای موصوف ممکن باشد، بلکه این شهود و گرایش، نحوه خاص وجودی اوست که با آن آفریده شده است</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پس فطرت، نحوه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خاص هستی انسان است و انسان هم موجودی متفکر و مختار است که برابر علم و اندیشه کار می کند و رفتاری متأثر از علم و اندیشه خویش دارد، متفکری است که آگاهانه کاری را انتخاب کرده، سپس آن را انجام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دهد. چنین موجودی از گزارش</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علمی و گرایش</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عملی برخوردار است؛ یعنی گزارش</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علمی و گرایش</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عملی در نهاد او تعبیه شده و از بیرون بر او تحمیل نشده و قابل زوال هم نیست</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بر این اساس ویژگی های فطری انسان حقیقتی است که در مقام علم و عمل با فطرت زندگی می کند. با توجه به این موارد روشن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که فطرت دارای ویژگی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هایی است</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1. </w:t>
      </w:r>
      <w:r w:rsidRPr="00A23A88">
        <w:rPr>
          <w:rFonts w:ascii="Traditional Arabic" w:eastAsia="Times New Roman" w:hAnsi="Traditional Arabic" w:cs="Traditional Arabic"/>
          <w:sz w:val="32"/>
          <w:szCs w:val="28"/>
          <w:rtl/>
        </w:rPr>
        <w:t>معرفت، آگاهی، بینش فطری و نیز گرایش</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عملی انسان تحمیلی نیست، بلکه در نهاد او تعبیه شده است؛ نه مانند علم حصولی که از بیرون آمده باشد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2. </w:t>
      </w:r>
      <w:r w:rsidRPr="00A23A88">
        <w:rPr>
          <w:rFonts w:ascii="Traditional Arabic" w:eastAsia="Times New Roman" w:hAnsi="Traditional Arabic" w:cs="Traditional Arabic"/>
          <w:sz w:val="32"/>
          <w:szCs w:val="28"/>
          <w:rtl/>
        </w:rPr>
        <w:t>با فشار و تحمیل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توان آن را زایل کرد، از این رو تغییرناپذیر است؛ به عبارت دیگر ثابت و پایدار است، گرچه ممکن است تضعیف شود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3. </w:t>
      </w:r>
      <w:r w:rsidRPr="00A23A88">
        <w:rPr>
          <w:rFonts w:ascii="Traditional Arabic" w:eastAsia="Times New Roman" w:hAnsi="Traditional Arabic" w:cs="Traditional Arabic"/>
          <w:sz w:val="32"/>
          <w:szCs w:val="28"/>
          <w:rtl/>
        </w:rPr>
        <w:t>فراگیر و همگانی است، چون حقیقت هر انسانی با این واقعیت سرشته شده است</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4. </w:t>
      </w:r>
      <w:r w:rsidRPr="00A23A88">
        <w:rPr>
          <w:rFonts w:ascii="Traditional Arabic" w:eastAsia="Times New Roman" w:hAnsi="Traditional Arabic" w:cs="Traditional Arabic"/>
          <w:sz w:val="32"/>
          <w:szCs w:val="28"/>
          <w:rtl/>
        </w:rPr>
        <w:t>چون بینش و گرایش انسان متوجه هستی محض و مال مطلق است، از ارزش حقیقی برخوردار بوده، ملاک تعالی اوست و از این رهگذر، تفاوت بین انسان و سایر جانداران باز شناخته می شود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ناگفته نماند که فطرت به معنای عام، شامل طبیعت نیز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و هر موجود طبیعی مفطور خداست، زیرا فاطر بودن خدا به آفرینش موجود مجرّد اختصاص ندارد. ظاهر آیه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نخست سوره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«فاطر» که فرمود: </w:t>
      </w:r>
      <w:r w:rsidRPr="00A23A88">
        <w:rPr>
          <w:rFonts w:ascii="Traditional Arabic" w:eastAsia="Times New Roman" w:hAnsi="Traditional Arabic" w:cs="Traditional Arabic" w:hint="cs"/>
          <w:sz w:val="32"/>
          <w:szCs w:val="28"/>
          <w:rtl/>
        </w:rPr>
        <w:t>«</w:t>
      </w:r>
      <w:r w:rsidRPr="00A23A88">
        <w:rPr>
          <w:rFonts w:ascii="Neirizi" w:eastAsia="Times New Roman" w:hAnsi="Neirizi" w:cs="Neirizi"/>
          <w:rtl/>
        </w:rPr>
        <w:t>الْحَمْدُ لِلَّهِ فَاطِرِ السَّمَاوَاتِ وَالْأَرْضِ</w:t>
      </w:r>
      <w:r w:rsidRPr="00A23A88">
        <w:rPr>
          <w:rFonts w:ascii="Traditional Arabic" w:eastAsia="Times New Roman" w:hAnsi="Traditional Arabic" w:cs="Traditional Arabic" w:hint="cs"/>
          <w:sz w:val="32"/>
          <w:szCs w:val="28"/>
          <w:rtl/>
        </w:rPr>
        <w:t>» ب</w:t>
      </w:r>
      <w:r w:rsidRPr="00A23A88">
        <w:rPr>
          <w:rFonts w:ascii="Traditional Arabic" w:eastAsia="Times New Roman" w:hAnsi="Traditional Arabic" w:cs="Traditional Arabic"/>
          <w:sz w:val="32"/>
          <w:szCs w:val="28"/>
          <w:rtl/>
        </w:rPr>
        <w:t>ه جامع موجودهای مجرّد و مادی نظر دارد؛ یعنی خدا فاطر آسمان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و همه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آسمانی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و زمین و همه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زمینی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هاست</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چه تا کنون گفته شد، فطرت به معنای خاص است که در مقابل طبیعت مطرح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یعنی انسان مرکب از بدن مادی و روح مجرّد است که طبیعت به بدن مادی او بازمی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گردد و فطرت به روح مجرّد او، زیرا 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چه ادراک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و فراطبیعی را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فهمد و موجودهای غیبی را با چشم ملکوتی خود مشاهده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و با آن عهد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بندد و خود را غریم و بدهکار مورد معاهده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غیبی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داند و به ربوبیت خدا اعتراف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و به عبودیت خویش نسبت به ذات اقدس الهی معترف است، همان روحِ مجرّد انسانی است و اصالت این موجود مؤلّف از بدن طبیعی و روح فراطبیعی، از آنِ روح مجرّد است که تدبیر بدن و اداره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آن را به عهده دارد</w:t>
      </w:r>
      <w:r w:rsidRPr="00A23A88">
        <w:rPr>
          <w:rFonts w:ascii="Traditional Arabic" w:eastAsia="Times New Roman" w:hAnsi="Traditional Arabic" w:cs="Traditional Arabic"/>
          <w:sz w:val="32"/>
          <w:szCs w:val="28"/>
        </w:rPr>
        <w:t>.</w:t>
      </w:r>
    </w:p>
    <w:p w14:paraId="2C86792E" w14:textId="77777777" w:rsidR="00A23A88" w:rsidRPr="00A23A88" w:rsidRDefault="00A23A88" w:rsidP="00A23A88">
      <w:pPr>
        <w:shd w:val="clear" w:color="auto" w:fill="FFFFFF"/>
        <w:bidi/>
        <w:spacing w:line="168" w:lineRule="auto"/>
        <w:jc w:val="both"/>
        <w:rPr>
          <w:rFonts w:ascii="Traditional Arabic" w:eastAsia="Times New Roman" w:hAnsi="Traditional Arabic" w:cs="Traditional Arabic"/>
          <w:sz w:val="32"/>
          <w:szCs w:val="28"/>
        </w:rPr>
      </w:pPr>
      <w:r w:rsidRPr="00A23A88">
        <w:rPr>
          <w:rFonts w:ascii="Traditional Arabic" w:eastAsia="Times New Roman" w:hAnsi="Traditional Arabic" w:cs="Traditional Arabic"/>
          <w:sz w:val="32"/>
          <w:szCs w:val="28"/>
          <w:rtl/>
        </w:rPr>
        <w:t>ویژگی های فطرت در قرآن</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از نگاه قرآن، اصل مشترک میان همه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انسان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یعنی فطرت، دارای سه ویژگی است: نخست آن که خدا را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شناسد و او را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خواهد؛ یعنی دین خدا را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خواهد و بس</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دوم 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که در همه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آدمیان به ودیعت نهاده شده است؛ یعنی مقتضای آفرینش انسان و اکتسابی نیست، به گونه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ای که هیچ بشری بدون فطرت الهی خلق نشده و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سوم آن که از گزند ه</w:t>
      </w:r>
      <w:r w:rsidRPr="00A23A88">
        <w:rPr>
          <w:rFonts w:ascii="Traditional Arabic" w:eastAsia="Times New Roman" w:hAnsi="Traditional Arabic" w:cs="Traditional Arabic" w:hint="cs"/>
          <w:sz w:val="32"/>
          <w:szCs w:val="28"/>
          <w:rtl/>
        </w:rPr>
        <w:t>ر</w:t>
      </w:r>
      <w:r w:rsidRPr="00A23A88">
        <w:rPr>
          <w:rFonts w:ascii="Traditional Arabic" w:eastAsia="Times New Roman" w:hAnsi="Traditional Arabic" w:cs="Traditional Arabic"/>
          <w:sz w:val="32"/>
          <w:szCs w:val="28"/>
          <w:rtl/>
        </w:rPr>
        <w:t>گونه تغییر و تبدیل مصون است؛ گرچه شدت و ضعف را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پذیرد. </w:t>
      </w:r>
      <w:r w:rsidRPr="00A23A88">
        <w:rPr>
          <w:rFonts w:ascii="Neirizi" w:eastAsia="Times New Roman" w:hAnsi="Neirizi" w:cs="Neirizi"/>
          <w:rtl/>
        </w:rPr>
        <w:t>فِطْرَتَ اللَّهِ الَّتِی فَطَرَ النَّاسَ عَلَیهَا لَا تَبْدِیلَ لِخَلْقِ اللَّهِ</w:t>
      </w:r>
      <w:r w:rsidRPr="00A23A88">
        <w:rPr>
          <w:rFonts w:ascii="Traditional Arabic" w:eastAsia="Times New Roman" w:hAnsi="Traditional Arabic" w:cs="Traditional Arabic"/>
          <w:sz w:val="32"/>
          <w:szCs w:val="28"/>
          <w:rtl/>
        </w:rPr>
        <w:t>؛ از فطرت الهی پیروی کن که خدا مردم را بر پایه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آن آفریده است، آفرینش خدا تغییر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پذیرد. در بحث</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پیشین گذشت که حقیقت انسان، بر اساس احسن تقویم آفریده شده است و هرگونه تبدیل و تغییر آن بی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معناست، زیرا آن که توان تغییر دارد، یعنی خدای سبحان، هرگز دگرگونی را اراده نکرده و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خواهد و غیرخدا نیز اگر چه تغییر را اراده کند، توان آن را ندارد؛ از این رو</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 قرآن با نفی هر گونه تغییر (به لسانِ نفی جنس)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فرماید: </w:t>
      </w:r>
      <w:r w:rsidRPr="00A23A88">
        <w:rPr>
          <w:rFonts w:ascii="Neirizi" w:eastAsia="Times New Roman" w:hAnsi="Neirizi" w:cs="Neirizi"/>
          <w:rtl/>
        </w:rPr>
        <w:t xml:space="preserve">لَا تَبْدِیلَ لِخَلْقِ اللَّهِ. </w:t>
      </w:r>
      <w:r w:rsidRPr="00A23A88">
        <w:rPr>
          <w:rFonts w:ascii="Traditional Arabic" w:eastAsia="Times New Roman" w:hAnsi="Traditional Arabic" w:cs="Traditional Arabic"/>
          <w:sz w:val="32"/>
          <w:szCs w:val="28"/>
          <w:rtl/>
        </w:rPr>
        <w:t>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چه ممکن است روی دهد و عامل آن خود انسان است، تضعیف نهاد فطرت است؛ نه تغییر، تبدیل یا امحای آن. توضیح آن که در فرهنگ قرآن کریم، روح آدمی، مانند بدن او، به سه قسمت تقسیم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زیرا انسان به لحاظ پیکر خود، یا زنده است یا مرده و در صورت زنده بودن، یا سالم است یا بیمار</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این سه حالت در بدن آدمی، بر اساس «قضیه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منفصله</w:t>
      </w:r>
      <w:r w:rsidRPr="00A23A88">
        <w:rPr>
          <w:rFonts w:ascii="Traditional Arabic" w:eastAsia="Times New Roman" w:hAnsi="Traditional Arabic" w:cs="Traditional Arabic" w:hint="cs"/>
          <w:sz w:val="32"/>
          <w:szCs w:val="28"/>
          <w:rtl/>
        </w:rPr>
        <w:t xml:space="preserve">‌ی </w:t>
      </w:r>
      <w:r w:rsidRPr="00A23A88">
        <w:rPr>
          <w:rFonts w:ascii="Traditional Arabic" w:eastAsia="Times New Roman" w:hAnsi="Traditional Arabic" w:cs="Traditional Arabic"/>
          <w:sz w:val="32"/>
          <w:szCs w:val="28"/>
          <w:rtl/>
        </w:rPr>
        <w:t>حقیقیه»، تردیدناپذیر است؛ به این بیان که اگر روح بدن را رها کند، موجب نابودی و مرگ آن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و بدن با جدایی روح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پوسد و خاک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گردد؛ اما اگر تعلق روح به بدن ادامه یابد، سرپرستی و مدیریتِ بدن، یا به دست عقل است یا در اختیار شهوت و غضب که در صورت نخست، بدن با حفظ تعادل طبیعی، پیوسته با نشاط و سالم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ماند و در صورت دوم، به ورطه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افراط و زیاده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روی افتاده، سلامت خویش را از دست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دهد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روح انسان نیز مانند بدن وی، یا زنده سالم است که با اِثاره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ی دفینه</w:t>
      </w:r>
      <w:r w:rsidRPr="00A23A88">
        <w:rPr>
          <w:rFonts w:ascii="Traditional Arabic" w:eastAsia="Times New Roman" w:hAnsi="Traditional Arabic" w:cs="Traditional Arabic" w:hint="cs"/>
          <w:sz w:val="32"/>
          <w:szCs w:val="28"/>
          <w:rtl/>
        </w:rPr>
        <w:t xml:space="preserve">‌ی </w:t>
      </w:r>
      <w:r w:rsidRPr="00A23A88">
        <w:rPr>
          <w:rFonts w:ascii="Traditional Arabic" w:eastAsia="Times New Roman" w:hAnsi="Traditional Arabic" w:cs="Traditional Arabic"/>
          <w:sz w:val="32"/>
          <w:szCs w:val="28"/>
          <w:rtl/>
        </w:rPr>
        <w:t>عقلی و فطری شکوفا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یا زنده مریض است، یا مرده؛ با این تفاوت که بدن واقعاً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میرد و خاک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اما روح مرگ ندارد، بلکه به دلیل تجرّد، همواره باقی است؛ از این رو، تبه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کارانِ جهنّمی، پیوسته آرزوی مرگ کرده، آن را با فرشته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مأمور دوزخ در میان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گذارند؛ </w:t>
      </w:r>
      <w:r w:rsidRPr="00A23A88">
        <w:rPr>
          <w:rFonts w:ascii="Neirizi" w:eastAsia="Times New Roman" w:hAnsi="Neirizi" w:cs="Neirizi"/>
          <w:rtl/>
        </w:rPr>
        <w:t>یا مَالِکُ لِیقْضِ عَلَینَا رَبُّکَ</w:t>
      </w:r>
      <w:r w:rsidRPr="00A23A88">
        <w:rPr>
          <w:rFonts w:ascii="Traditional Arabic" w:eastAsia="Times New Roman" w:hAnsi="Traditional Arabic" w:cs="Traditional Arabic"/>
          <w:rtl/>
        </w:rPr>
        <w:t xml:space="preserve"> </w:t>
      </w:r>
      <w:r w:rsidRPr="00A23A88">
        <w:rPr>
          <w:rFonts w:ascii="Traditional Arabic" w:eastAsia="Times New Roman" w:hAnsi="Traditional Arabic" w:cs="Traditional Arabic"/>
          <w:sz w:val="32"/>
          <w:szCs w:val="28"/>
          <w:rtl/>
        </w:rPr>
        <w:t>و چنین پاسخ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شنوند: شما همواره در دوزخ باقی و ماندنی هستید: </w:t>
      </w:r>
      <w:r w:rsidRPr="00A23A88">
        <w:rPr>
          <w:rFonts w:ascii="Neirizi" w:eastAsia="Times New Roman" w:hAnsi="Neirizi" w:cs="Neirizi"/>
          <w:rtl/>
        </w:rPr>
        <w:t>قَالَ إِنَّکُمْ مَکِثُونَ</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پس هرگونه فاصله گرفتن از ایمان، دور شدن از حیات روحی است و هرگونه گرایش به ایمان، حرکت به سوی زندگی و بقای حیات معنوی است. هرکس در این حرکت به مقصد برسد، صاحب قلب سلیم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و همچون خلیل حق</w:t>
      </w:r>
      <w:r w:rsidRPr="00A23A88">
        <w:rPr>
          <w:rFonts w:ascii="Traditional Arabic" w:eastAsia="Times New Roman" w:hAnsi="Traditional Arabic" w:cs="Traditional Arabic" w:hint="cs"/>
          <w:sz w:val="32"/>
          <w:szCs w:val="28"/>
          <w:rtl/>
        </w:rPr>
        <w:t xml:space="preserve"> </w:t>
      </w:r>
      <w:r w:rsidRPr="00A23A88">
        <w:rPr>
          <w:rFonts w:ascii="Dorood" w:hAnsi="Dorood" w:cs="Traditional Arabic"/>
          <w:sz w:val="32"/>
          <w:szCs w:val="28"/>
        </w:rPr>
        <w:t></w:t>
      </w:r>
      <w:r w:rsidRPr="00A23A88">
        <w:rPr>
          <w:rFonts w:ascii="Traditional Arabic" w:eastAsia="Times New Roman" w:hAnsi="Traditional Arabic" w:cs="Traditional Arabic"/>
          <w:sz w:val="32"/>
          <w:szCs w:val="28"/>
          <w:rtl/>
        </w:rPr>
        <w:t xml:space="preserve"> مصداقِ </w:t>
      </w:r>
      <w:r w:rsidRPr="00A23A88">
        <w:rPr>
          <w:rFonts w:ascii="Neirizi" w:eastAsia="Times New Roman" w:hAnsi="Neirizi" w:cs="Neirizi"/>
          <w:rtl/>
        </w:rPr>
        <w:t>وَ</w:t>
      </w:r>
      <w:r w:rsidRPr="00A23A88">
        <w:rPr>
          <w:rFonts w:ascii="Neirizi" w:eastAsia="Times New Roman" w:hAnsi="Neirizi" w:cs="Neirizi" w:hint="cs"/>
          <w:rtl/>
        </w:rPr>
        <w:t xml:space="preserve"> </w:t>
      </w:r>
      <w:r w:rsidRPr="00A23A88">
        <w:rPr>
          <w:rFonts w:ascii="Neirizi" w:eastAsia="Times New Roman" w:hAnsi="Neirizi" w:cs="Neirizi"/>
          <w:rtl/>
        </w:rPr>
        <w:t>إِنَّ مِنْ شِیعَتِهِ لَإِبْرَاهِیمَ إِذْ جَاءَ رَبَّهُ بِقَلْبٍ سَلِیمٍ</w:t>
      </w:r>
      <w:r w:rsidRPr="00A23A88">
        <w:rPr>
          <w:rFonts w:ascii="Traditional Arabic" w:eastAsia="Times New Roman" w:hAnsi="Traditional Arabic" w:cs="Traditional Arabic"/>
          <w:rtl/>
        </w:rPr>
        <w:t xml:space="preserve"> </w:t>
      </w:r>
      <w:r w:rsidRPr="00A23A88">
        <w:rPr>
          <w:rFonts w:ascii="Traditional Arabic" w:eastAsia="Times New Roman" w:hAnsi="Traditional Arabic" w:cs="Traditional Arabic"/>
          <w:sz w:val="32"/>
          <w:szCs w:val="28"/>
          <w:rtl/>
        </w:rPr>
        <w:t>و از منفعت حقیقی در نهایت سیر آدمی برخوردار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گردد: </w:t>
      </w:r>
      <w:r w:rsidRPr="00A23A88">
        <w:rPr>
          <w:rFonts w:ascii="Neirizi" w:eastAsia="Times New Roman" w:hAnsi="Neirizi" w:cs="Neirizi"/>
          <w:rtl/>
        </w:rPr>
        <w:t>یوْمَ لَا ینْفَعُ مَالٌ وَلَا بَنُونَ إِلَّا مَنْ أَتَى اللَّهَ بِقَلْبٍ سَلِیمٍ</w:t>
      </w:r>
      <w:r w:rsidRPr="00A23A88">
        <w:rPr>
          <w:rFonts w:ascii="Traditional Arabic" w:eastAsia="Times New Roman" w:hAnsi="Traditional Arabic" w:cs="Traditional Arabic"/>
          <w:sz w:val="32"/>
          <w:szCs w:val="28"/>
          <w:rtl/>
        </w:rPr>
        <w:t>؛ امّا روح انسان، گاه با آنکه زنده است، بر اثر عواملی سلامتی خود را از دست داده، زمین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گیر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و این همان معنای تضعیف فطرت است</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خدای سبحان از اموری همچون نفاق، ترک عفاف، گرایش</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سوء سیاسی، ارتباط مرموز با بیگانگان، پدیده</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های ناروای اخلاقی و... به بیماری روح و مرض قلب یاد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و قرآن کریم را درمان همه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آن</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ها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خواند و در این باره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 xml:space="preserve">فرماید: </w:t>
      </w:r>
      <w:r w:rsidRPr="00A23A88">
        <w:rPr>
          <w:rFonts w:ascii="Neirizi" w:eastAsia="Times New Roman" w:hAnsi="Neirizi" w:cs="Neirizi"/>
          <w:rtl/>
        </w:rPr>
        <w:t>وَ</w:t>
      </w:r>
      <w:r w:rsidRPr="00A23A88">
        <w:rPr>
          <w:rFonts w:ascii="Neirizi" w:eastAsia="Times New Roman" w:hAnsi="Neirizi" w:cs="Neirizi" w:hint="cs"/>
          <w:rtl/>
        </w:rPr>
        <w:t xml:space="preserve"> </w:t>
      </w:r>
      <w:r w:rsidRPr="00A23A88">
        <w:rPr>
          <w:rFonts w:ascii="Neirizi" w:eastAsia="Times New Roman" w:hAnsi="Neirizi" w:cs="Neirizi"/>
          <w:rtl/>
        </w:rPr>
        <w:t>نُنَزِّلُ مِنَ الْقُرْآنِ مَا هُوَ شِفَاءٌ وَرَحْمَةٌ لِلْمُؤْمِنِینَ</w:t>
      </w:r>
      <w:r w:rsidRPr="00A23A88">
        <w:rPr>
          <w:rFonts w:ascii="Traditional Arabic" w:eastAsia="Times New Roman" w:hAnsi="Traditional Arabic" w:cs="Traditional Arabic" w:hint="cs"/>
          <w:sz w:val="32"/>
          <w:szCs w:val="28"/>
          <w:rtl/>
        </w:rPr>
        <w:t>.</w:t>
      </w:r>
    </w:p>
    <w:p w14:paraId="3DE3A1A4" w14:textId="77777777" w:rsidR="00A23A88" w:rsidRPr="00A23A88" w:rsidRDefault="00A23A88" w:rsidP="00A23A88">
      <w:pPr>
        <w:shd w:val="clear" w:color="auto" w:fill="FFFFFF"/>
        <w:bidi/>
        <w:spacing w:line="168" w:lineRule="auto"/>
        <w:jc w:val="both"/>
        <w:rPr>
          <w:rFonts w:ascii="Traditional Arabic" w:eastAsia="Times New Roman" w:hAnsi="Traditional Arabic" w:cs="Traditional Arabic"/>
          <w:sz w:val="32"/>
          <w:szCs w:val="28"/>
        </w:rPr>
      </w:pPr>
      <w:r w:rsidRPr="00A23A88">
        <w:rPr>
          <w:rFonts w:ascii="Traditional Arabic" w:eastAsia="Times New Roman" w:hAnsi="Traditional Arabic" w:cs="Traditional Arabic"/>
          <w:sz w:val="32"/>
          <w:szCs w:val="28"/>
          <w:rtl/>
        </w:rPr>
        <w:t>دوم. طبیعت انسان</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طبیعت انسان همان غرایز اوست و تبیین تمایلات طبیعی و حیات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یابی طبیعت از فطرت، از اهمّ مطالبی است که در بحث طبیعت انسان مطرح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 xml:space="preserve">در طبیعت انسان نیز جذب و </w:t>
      </w:r>
      <w:r w:rsidRPr="00A23A88">
        <w:rPr>
          <w:rFonts w:ascii="Traditional Arabic" w:eastAsia="Times New Roman" w:hAnsi="Traditional Arabic" w:cs="Traditional Arabic" w:hint="cs"/>
          <w:sz w:val="32"/>
          <w:szCs w:val="28"/>
          <w:rtl/>
        </w:rPr>
        <w:t>د</w:t>
      </w:r>
      <w:r w:rsidRPr="00A23A88">
        <w:rPr>
          <w:rFonts w:ascii="Traditional Arabic" w:eastAsia="Times New Roman" w:hAnsi="Traditional Arabic" w:cs="Traditional Arabic"/>
          <w:sz w:val="32"/>
          <w:szCs w:val="28"/>
          <w:rtl/>
        </w:rPr>
        <w:t>فع و تمایل و تنفّر هست؛ امّا این سطح از هستی انسان، هم</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ردیف حیات حیوانات است، از این رو تمایلات و تنفّرات آن نیز با بسیاری حیوانات مشترک است؛ لذّت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طلبی، تنوّع و مقام</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خواهی از شقوق شهوت و شهرت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جویی است. تنفّر از مزاحم و خوی خشونت و... نیز از شعوب غضب است. جذب و دفع طبیعت برای حیات انسان لازم است و نباید تعطیل شود؛ امّا باید به دست فطرت تعدیل شود، تا حیات الهی انسان را به مخاطره نیندازد</w:t>
      </w:r>
      <w:r w:rsidRPr="00A23A88">
        <w:rPr>
          <w:rFonts w:ascii="Traditional Arabic" w:eastAsia="Times New Roman" w:hAnsi="Traditional Arabic" w:cs="Traditional Arabic"/>
          <w:sz w:val="32"/>
          <w:szCs w:val="28"/>
        </w:rPr>
        <w:t>.</w:t>
      </w:r>
    </w:p>
    <w:p w14:paraId="60BCF8CD" w14:textId="77777777" w:rsidR="00A23A88" w:rsidRPr="00C01188" w:rsidRDefault="00A23A88" w:rsidP="00A23A88">
      <w:pPr>
        <w:shd w:val="clear" w:color="auto" w:fill="FFFFFF"/>
        <w:bidi/>
        <w:spacing w:line="168" w:lineRule="auto"/>
        <w:jc w:val="both"/>
        <w:rPr>
          <w:rFonts w:ascii="Traditional Arabic" w:eastAsia="Times New Roman" w:hAnsi="Traditional Arabic" w:cs="Traditional Arabic"/>
          <w:sz w:val="26"/>
          <w:rtl/>
        </w:rPr>
      </w:pPr>
      <w:r w:rsidRPr="00A23A88">
        <w:rPr>
          <w:rFonts w:ascii="Traditional Arabic" w:eastAsia="Times New Roman" w:hAnsi="Traditional Arabic" w:cs="Traditional Arabic"/>
          <w:sz w:val="32"/>
          <w:szCs w:val="28"/>
          <w:rtl/>
        </w:rPr>
        <w:t>برتری فطرت بر طبیعت</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درجه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وجودی فطرت انسان، بر طبیعت او مقدّم است و انسان باید فطرت خویش را اِمام و طبیعت خود را مأموم او قرار دهد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تقدّم فطرت بر طبیعت را می توان به صورت حیات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یابی طبیعت از فطرت و حیات</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بخشی فطرت به طبیعت بیان کرد، زیرا بدن با روح زنده است که فطرت، نحوه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هستی آن است؛ نه به عکس</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r w:rsidRPr="00A23A88">
        <w:rPr>
          <w:rFonts w:ascii="Traditional Arabic" w:eastAsia="Times New Roman" w:hAnsi="Traditional Arabic" w:cs="Traditional Arabic"/>
          <w:sz w:val="32"/>
          <w:szCs w:val="28"/>
          <w:rtl/>
        </w:rPr>
        <w:t>اگر فطرت شکوفا باشد، هماره شاهد میثاق الهی و اعتراف به توحید ربوبی و اقرار به عبودیت خویش خواهد بود. صیانت فطرت از لوث طبیعت مادّیت و فرورفتگی در دنیا موجب 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شود نوای دلپذیر ازلی را همواره بشنود و به فکر، ذکر و شکر او بپردازد و از غیر او آزادانه و عارفانه بگذرد. فطرت طاهر هرگز قربانی طبیعتِ آلوده نخواهد شد و روح ملکوتی را فدای تن ملکی و متعفّن نمی</w:t>
      </w:r>
      <w:r w:rsidRPr="00A23A88">
        <w:rPr>
          <w:rFonts w:ascii="Traditional Arabic" w:eastAsia="Times New Roman" w:hAnsi="Traditional Arabic" w:cs="Traditional Arabic" w:hint="cs"/>
          <w:sz w:val="32"/>
          <w:szCs w:val="28"/>
          <w:rtl/>
        </w:rPr>
        <w:t>‌</w:t>
      </w:r>
      <w:r w:rsidRPr="00A23A88">
        <w:rPr>
          <w:rFonts w:ascii="Traditional Arabic" w:eastAsia="Times New Roman" w:hAnsi="Traditional Arabic" w:cs="Traditional Arabic"/>
          <w:sz w:val="32"/>
          <w:szCs w:val="28"/>
          <w:rtl/>
        </w:rPr>
        <w:t>کند. درجه</w:t>
      </w:r>
      <w:r w:rsidRPr="00A23A88">
        <w:rPr>
          <w:rFonts w:ascii="Traditional Arabic" w:eastAsia="Times New Roman" w:hAnsi="Traditional Arabic" w:cs="Traditional Arabic" w:hint="cs"/>
          <w:sz w:val="32"/>
          <w:szCs w:val="28"/>
          <w:rtl/>
        </w:rPr>
        <w:t>‌ی</w:t>
      </w:r>
      <w:r w:rsidRPr="00A23A88">
        <w:rPr>
          <w:rFonts w:ascii="Traditional Arabic" w:eastAsia="Times New Roman" w:hAnsi="Traditional Arabic" w:cs="Traditional Arabic"/>
          <w:sz w:val="32"/>
          <w:szCs w:val="28"/>
          <w:rtl/>
        </w:rPr>
        <w:t xml:space="preserve"> وجودی فطرت انسانی بر طبیعت او مقدّم است و انسان باید فطرت خویش را اِمام و طبیعت خود را مأموم او قرار دهد</w:t>
      </w:r>
      <w:r w:rsidRPr="00A23A88">
        <w:rPr>
          <w:rFonts w:ascii="Traditional Arabic" w:eastAsia="Times New Roman" w:hAnsi="Traditional Arabic" w:cs="Traditional Arabic"/>
          <w:sz w:val="32"/>
          <w:szCs w:val="28"/>
        </w:rPr>
        <w:t>.</w:t>
      </w:r>
      <w:r w:rsidRPr="00A23A88">
        <w:rPr>
          <w:rFonts w:ascii="Traditional Arabic" w:eastAsia="Times New Roman" w:hAnsi="Traditional Arabic" w:cs="Traditional Arabic" w:hint="cs"/>
          <w:sz w:val="32"/>
          <w:szCs w:val="28"/>
          <w:rtl/>
        </w:rPr>
        <w:t xml:space="preserve"> (</w:t>
      </w:r>
      <w:bookmarkStart w:id="2" w:name="_Hlk214351247"/>
      <w:r w:rsidRPr="00A23A88">
        <w:rPr>
          <w:rFonts w:ascii="Traditional Arabic" w:eastAsia="Times New Roman" w:hAnsi="Traditional Arabic" w:cs="Traditional Arabic"/>
          <w:sz w:val="32"/>
          <w:szCs w:val="28"/>
          <w:rtl/>
        </w:rPr>
        <w:t xml:space="preserve">جوادی آملی، </w:t>
      </w:r>
      <w:r w:rsidRPr="00A23A88">
        <w:rPr>
          <w:rFonts w:ascii="Traditional Arabic" w:eastAsia="Times New Roman" w:hAnsi="Traditional Arabic" w:cs="Traditional Arabic"/>
          <w:i/>
          <w:iCs/>
          <w:sz w:val="32"/>
          <w:szCs w:val="28"/>
          <w:rtl/>
        </w:rPr>
        <w:t>انسان از آغاز تا انجام</w:t>
      </w:r>
      <w:bookmarkEnd w:id="2"/>
      <w:r w:rsidRPr="00A23A88">
        <w:rPr>
          <w:rFonts w:ascii="Traditional Arabic" w:eastAsia="Times New Roman" w:hAnsi="Traditional Arabic" w:cs="Traditional Arabic" w:hint="cs"/>
          <w:sz w:val="32"/>
          <w:szCs w:val="28"/>
          <w:rtl/>
        </w:rPr>
        <w:t>)</w:t>
      </w:r>
    </w:p>
  </w:footnote>
  <w:footnote w:id="4">
    <w:p w14:paraId="4CA1C3B6" w14:textId="77777777" w:rsidR="00A23A88" w:rsidRPr="00C01188"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C01188">
        <w:rPr>
          <w:rStyle w:val="FootnoteReference"/>
          <w:rFonts w:ascii="Traditional Arabic" w:hAnsi="Traditional Arabic" w:cs="Traditional Arabic"/>
          <w:sz w:val="26"/>
          <w:szCs w:val="26"/>
        </w:rPr>
        <w:footnoteRef/>
      </w:r>
      <w:r w:rsidRPr="00C01188">
        <w:rPr>
          <w:rFonts w:ascii="Traditional Arabic" w:hAnsi="Traditional Arabic" w:cs="Traditional Arabic"/>
          <w:sz w:val="26"/>
          <w:szCs w:val="26"/>
        </w:rPr>
        <w:t xml:space="preserve"> </w:t>
      </w:r>
      <w:r w:rsidRPr="004C5182">
        <w:rPr>
          <w:rFonts w:ascii="Neirizi" w:hAnsi="Neirizi" w:cs="Neirizi"/>
          <w:sz w:val="18"/>
          <w:szCs w:val="18"/>
          <w:rtl/>
        </w:rPr>
        <w:t>وَ نُيَسِّرُكَ لِلْيُسْرى</w:t>
      </w:r>
      <w:r w:rsidRPr="00C01188">
        <w:rPr>
          <w:rFonts w:ascii="Traditional Arabic" w:hAnsi="Traditional Arabic" w:cs="Traditional Arabic"/>
          <w:sz w:val="26"/>
          <w:szCs w:val="26"/>
          <w:rtl/>
        </w:rPr>
        <w:t xml:space="preserve">‏ </w:t>
      </w:r>
      <w:r w:rsidRPr="00C01188">
        <w:rPr>
          <w:rFonts w:ascii="Traditional Arabic" w:hAnsi="Traditional Arabic" w:cs="Traditional Arabic"/>
          <w:sz w:val="26"/>
          <w:szCs w:val="26"/>
          <w:rtl/>
          <w:lang w:bidi="fa-IR"/>
        </w:rPr>
        <w:t>(</w:t>
      </w:r>
      <w:r w:rsidRPr="00C01188">
        <w:rPr>
          <w:rFonts w:ascii="Traditional Arabic" w:hAnsi="Traditional Arabic" w:cs="Traditional Arabic"/>
          <w:sz w:val="26"/>
          <w:szCs w:val="26"/>
          <w:rtl/>
        </w:rPr>
        <w:t>الأعلى</w:t>
      </w:r>
      <w:r>
        <w:rPr>
          <w:rFonts w:ascii="Traditional Arabic" w:hAnsi="Traditional Arabic" w:cs="Traditional Arabic"/>
          <w:sz w:val="26"/>
          <w:szCs w:val="26"/>
          <w:rtl/>
        </w:rPr>
        <w:t xml:space="preserve">: </w:t>
      </w:r>
      <w:r w:rsidRPr="00C01188">
        <w:rPr>
          <w:rFonts w:ascii="Traditional Arabic" w:hAnsi="Traditional Arabic" w:cs="Traditional Arabic"/>
          <w:sz w:val="26"/>
          <w:szCs w:val="26"/>
          <w:rtl/>
        </w:rPr>
        <w:t>8</w:t>
      </w:r>
      <w:r w:rsidRPr="00C01188">
        <w:rPr>
          <w:rFonts w:ascii="Traditional Arabic" w:hAnsi="Traditional Arabic" w:cs="Traditional Arabic"/>
          <w:sz w:val="26"/>
          <w:szCs w:val="26"/>
          <w:rtl/>
          <w:lang w:bidi="fa-IR"/>
        </w:rPr>
        <w:t>)</w:t>
      </w:r>
    </w:p>
    <w:p w14:paraId="74DE04E4" w14:textId="77777777" w:rsidR="00A23A88" w:rsidRPr="00C01188"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rPr>
      </w:pPr>
      <w:r w:rsidRPr="004C5182">
        <w:rPr>
          <w:rFonts w:ascii="Neirizi" w:hAnsi="Neirizi" w:cs="Neirizi"/>
          <w:sz w:val="18"/>
          <w:szCs w:val="18"/>
          <w:rtl/>
        </w:rPr>
        <w:t xml:space="preserve">فَسَنُيَسِّرُهُ لِلْيُسْرى‏ </w:t>
      </w:r>
      <w:r w:rsidRPr="004C5182">
        <w:rPr>
          <w:rFonts w:ascii="Neirizi" w:hAnsi="Neirizi" w:cs="Neirizi"/>
          <w:sz w:val="18"/>
          <w:szCs w:val="18"/>
          <w:rtl/>
          <w:lang w:bidi="fa-IR"/>
        </w:rPr>
        <w:t>وَ نُيَسِّرُكَ لِلْيُسْرى‏</w:t>
      </w:r>
      <w:r w:rsidRPr="004C5182">
        <w:rPr>
          <w:rFonts w:ascii="Traditional Arabic" w:hAnsi="Traditional Arabic" w:cs="Traditional Arabic"/>
          <w:sz w:val="18"/>
          <w:szCs w:val="18"/>
          <w:rtl/>
          <w:lang w:bidi="fa-IR"/>
        </w:rPr>
        <w:t xml:space="preserve"> </w:t>
      </w:r>
      <w:r w:rsidRPr="00C01188">
        <w:rPr>
          <w:rFonts w:ascii="Traditional Arabic" w:hAnsi="Traditional Arabic" w:cs="Traditional Arabic"/>
          <w:sz w:val="26"/>
          <w:szCs w:val="26"/>
          <w:rtl/>
          <w:lang w:bidi="fa-IR"/>
        </w:rPr>
        <w:t>(</w:t>
      </w:r>
      <w:r w:rsidRPr="00C01188">
        <w:rPr>
          <w:rFonts w:ascii="Traditional Arabic" w:hAnsi="Traditional Arabic" w:cs="Traditional Arabic"/>
          <w:sz w:val="26"/>
          <w:szCs w:val="26"/>
          <w:rtl/>
        </w:rPr>
        <w:t>الليل</w:t>
      </w:r>
      <w:r>
        <w:rPr>
          <w:rFonts w:ascii="Traditional Arabic" w:hAnsi="Traditional Arabic" w:cs="Traditional Arabic"/>
          <w:sz w:val="26"/>
          <w:szCs w:val="26"/>
          <w:rtl/>
        </w:rPr>
        <w:t xml:space="preserve">: </w:t>
      </w:r>
      <w:r>
        <w:rPr>
          <w:rFonts w:ascii="Traditional Arabic" w:hAnsi="Traditional Arabic" w:cs="Traditional Arabic" w:hint="cs"/>
          <w:sz w:val="26"/>
          <w:szCs w:val="26"/>
          <w:rtl/>
        </w:rPr>
        <w:t>7 و 8</w:t>
      </w:r>
      <w:r w:rsidRPr="00C01188">
        <w:rPr>
          <w:rFonts w:ascii="Traditional Arabic" w:hAnsi="Traditional Arabic" w:cs="Traditional Arabic"/>
          <w:sz w:val="26"/>
          <w:szCs w:val="26"/>
          <w:rtl/>
          <w:lang w:bidi="fa-IR"/>
        </w:rPr>
        <w:t>)</w:t>
      </w:r>
    </w:p>
    <w:p w14:paraId="046E8EA0" w14:textId="77777777" w:rsidR="00A23A88" w:rsidRPr="00B21510"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B21510">
        <w:rPr>
          <w:rFonts w:ascii="Traditional Arabic" w:hAnsi="Traditional Arabic" w:cs="Traditional Arabic"/>
          <w:sz w:val="26"/>
          <w:szCs w:val="26"/>
          <w:rtl/>
          <w:lang w:bidi="fa-IR"/>
        </w:rPr>
        <w:t xml:space="preserve">پس مراد از آسان كردن، آسان كردن خود رسول خدا </w:t>
      </w:r>
      <w:r w:rsidRPr="00345741">
        <w:rPr>
          <w:rFonts w:ascii="Dorood" w:hAnsi="Dorood" w:cs="Traditional Arabic"/>
          <w:sz w:val="26"/>
        </w:rPr>
        <w:t></w:t>
      </w:r>
      <w:r>
        <w:rPr>
          <w:rFonts w:ascii="Dorood" w:hAnsi="Dorood" w:cs="Traditional Arabic" w:hint="cs"/>
          <w:sz w:val="26"/>
          <w:rtl/>
        </w:rPr>
        <w:t xml:space="preserve"> </w:t>
      </w:r>
      <w:r w:rsidRPr="00B21510">
        <w:rPr>
          <w:rFonts w:ascii="Traditional Arabic" w:hAnsi="Traditional Arabic" w:cs="Traditional Arabic"/>
          <w:sz w:val="26"/>
          <w:szCs w:val="26"/>
          <w:rtl/>
          <w:lang w:bidi="fa-IR"/>
        </w:rPr>
        <w:t>است، و منظور اين است كه فطرت آن جناب را آن چنان صاف كند، كه جز طريقه</w:t>
      </w:r>
      <w:r>
        <w:rPr>
          <w:rFonts w:ascii="Traditional Arabic" w:hAnsi="Traditional Arabic" w:cs="Traditional Arabic" w:hint="cs"/>
          <w:sz w:val="26"/>
          <w:szCs w:val="26"/>
          <w:rtl/>
          <w:lang w:bidi="fa-IR"/>
        </w:rPr>
        <w:t>‌ی</w:t>
      </w:r>
      <w:r w:rsidRPr="00B21510">
        <w:rPr>
          <w:rFonts w:ascii="Traditional Arabic" w:hAnsi="Traditional Arabic" w:cs="Traditional Arabic"/>
          <w:sz w:val="26"/>
          <w:szCs w:val="26"/>
          <w:rtl/>
          <w:lang w:bidi="fa-IR"/>
        </w:rPr>
        <w:t xml:space="preserve"> آسان را انتخاب نكند، طريقه‏اى را كه همان طريقه</w:t>
      </w:r>
      <w:r>
        <w:rPr>
          <w:rFonts w:ascii="Traditional Arabic" w:hAnsi="Traditional Arabic" w:cs="Traditional Arabic" w:hint="cs"/>
          <w:sz w:val="26"/>
          <w:szCs w:val="26"/>
          <w:rtl/>
          <w:lang w:bidi="fa-IR"/>
        </w:rPr>
        <w:t>‌ی</w:t>
      </w:r>
      <w:r w:rsidRPr="00B21510">
        <w:rPr>
          <w:rFonts w:ascii="Traditional Arabic" w:hAnsi="Traditional Arabic" w:cs="Traditional Arabic"/>
          <w:sz w:val="26"/>
          <w:szCs w:val="26"/>
          <w:rtl/>
          <w:lang w:bidi="fa-IR"/>
        </w:rPr>
        <w:t xml:space="preserve"> فطرت است از ساير طرق تشخيص دهد</w:t>
      </w:r>
      <w:r>
        <w:rPr>
          <w:rFonts w:ascii="Traditional Arabic" w:hAnsi="Traditional Arabic" w:cs="Traditional Arabic" w:hint="cs"/>
          <w:sz w:val="26"/>
          <w:szCs w:val="26"/>
          <w:rtl/>
          <w:lang w:bidi="fa-IR"/>
        </w:rPr>
        <w:t xml:space="preserve">. (موسوی همدانی، </w:t>
      </w:r>
      <w:r>
        <w:rPr>
          <w:rFonts w:ascii="Traditional Arabic" w:hAnsi="Traditional Arabic" w:cs="Traditional Arabic" w:hint="cs"/>
          <w:i/>
          <w:iCs/>
          <w:sz w:val="26"/>
          <w:szCs w:val="26"/>
          <w:rtl/>
          <w:lang w:bidi="fa-IR"/>
        </w:rPr>
        <w:t>ترجمه تفسیر المیزان</w:t>
      </w:r>
      <w:r>
        <w:rPr>
          <w:rFonts w:ascii="Traditional Arabic" w:hAnsi="Traditional Arabic" w:cs="Traditional Arabic" w:hint="cs"/>
          <w:sz w:val="26"/>
          <w:szCs w:val="26"/>
          <w:rtl/>
          <w:lang w:bidi="fa-IR"/>
        </w:rPr>
        <w:t xml:space="preserve">، ج. 20، ص. 446) </w:t>
      </w:r>
      <w:r w:rsidRPr="00B21510">
        <w:rPr>
          <w:rFonts w:ascii="Traditional Arabic" w:hAnsi="Traditional Arabic" w:cs="Traditional Arabic"/>
          <w:sz w:val="26"/>
          <w:szCs w:val="26"/>
          <w:rtl/>
          <w:lang w:bidi="fa-IR"/>
        </w:rPr>
        <w:t xml:space="preserve">يسرى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مؤنث</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ايسر</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است، و مصدر</w:t>
      </w:r>
      <w:r>
        <w:rPr>
          <w:rFonts w:ascii="Traditional Arabic" w:hAnsi="Traditional Arabic" w:cs="Traditional Arabic" w:hint="cs"/>
          <w:sz w:val="26"/>
          <w:szCs w:val="26"/>
          <w:rtl/>
          <w:lang w:bidi="fa-IR"/>
        </w:rPr>
        <w:t xml:space="preserve"> «</w:t>
      </w:r>
      <w:r w:rsidRPr="00B21510">
        <w:rPr>
          <w:rFonts w:ascii="Traditional Arabic" w:hAnsi="Traditional Arabic" w:cs="Traditional Arabic"/>
          <w:sz w:val="26"/>
          <w:szCs w:val="26"/>
          <w:rtl/>
          <w:lang w:bidi="fa-IR"/>
        </w:rPr>
        <w:t>تيسير</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كه فعل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نيسر</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از آن مشتق شده به معناى آسان كردن است، و در اين جمله كلمه</w:t>
      </w:r>
      <w:r>
        <w:rPr>
          <w:rFonts w:ascii="Traditional Arabic" w:hAnsi="Traditional Arabic" w:cs="Traditional Arabic" w:hint="cs"/>
          <w:sz w:val="26"/>
          <w:szCs w:val="26"/>
          <w:rtl/>
          <w:lang w:bidi="fa-IR"/>
        </w:rPr>
        <w:t>‌ی</w:t>
      </w:r>
      <w:r w:rsidRPr="00B21510">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يسرى</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صفتى است كه در جاى موصوف محذوف خود نشسته، تقدير كلام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و نيسرك للطريقة اليسرى</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است</w:t>
      </w:r>
      <w:r>
        <w:rPr>
          <w:rFonts w:ascii="Traditional Arabic" w:hAnsi="Traditional Arabic" w:cs="Traditional Arabic" w:hint="cs"/>
          <w:sz w:val="26"/>
          <w:szCs w:val="26"/>
          <w:rtl/>
          <w:lang w:bidi="fa-IR"/>
        </w:rPr>
        <w:t xml:space="preserve">. (همان، ج. 20، ص. 445) </w:t>
      </w:r>
      <w:r w:rsidRPr="00B21510">
        <w:rPr>
          <w:rFonts w:ascii="Traditional Arabic" w:hAnsi="Traditional Arabic" w:cs="Traditional Arabic"/>
          <w:sz w:val="26"/>
          <w:szCs w:val="26"/>
          <w:rtl/>
          <w:lang w:bidi="fa-IR"/>
        </w:rPr>
        <w:t>كلمه</w:t>
      </w:r>
      <w:r>
        <w:rPr>
          <w:rFonts w:ascii="Traditional Arabic" w:hAnsi="Traditional Arabic" w:cs="Traditional Arabic" w:hint="cs"/>
          <w:sz w:val="26"/>
          <w:szCs w:val="26"/>
          <w:rtl/>
          <w:lang w:bidi="fa-IR"/>
        </w:rPr>
        <w:t>‌ی</w:t>
      </w:r>
      <w:r w:rsidRPr="00B21510">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تيسير</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به معناى تهيه كردن و آماده نمودن است، و كلمه</w:t>
      </w:r>
      <w:r>
        <w:rPr>
          <w:rFonts w:ascii="Traditional Arabic" w:hAnsi="Traditional Arabic" w:cs="Traditional Arabic" w:hint="cs"/>
          <w:sz w:val="26"/>
          <w:szCs w:val="26"/>
          <w:rtl/>
          <w:lang w:bidi="fa-IR"/>
        </w:rPr>
        <w:t>‌ی</w:t>
      </w:r>
      <w:r w:rsidRPr="00B21510">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يسرى</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به معناى خصلتى است كه در آن آسانى باشد و هيچ دشوارى نداشته باشد، و اگر تهيه كردن را توصيف كرد به آسانى، در حقيقت نوعى مجازگويى شده، پس منظور از آن اين است كه توفيق اعمال صالحه را به او بدهد، و انجام اين</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گونه اعمال را برايش آسان سازد، به طورى كه هيچ</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گونه دشوارى در آن نباشد، و يا منظور اين است كه او را آماده</w:t>
      </w:r>
      <w:r>
        <w:rPr>
          <w:rFonts w:ascii="Traditional Arabic" w:hAnsi="Traditional Arabic" w:cs="Traditional Arabic" w:hint="cs"/>
          <w:sz w:val="26"/>
          <w:szCs w:val="26"/>
          <w:rtl/>
          <w:lang w:bidi="fa-IR"/>
        </w:rPr>
        <w:t>‌ی</w:t>
      </w:r>
      <w:r w:rsidRPr="00B21510">
        <w:rPr>
          <w:rFonts w:ascii="Traditional Arabic" w:hAnsi="Traditional Arabic" w:cs="Traditional Arabic"/>
          <w:sz w:val="26"/>
          <w:szCs w:val="26"/>
          <w:rtl/>
          <w:lang w:bidi="fa-IR"/>
        </w:rPr>
        <w:t xml:space="preserve"> حياتى سعيد كند، حياتى نزد پروردگارش، حياتى بهشتى، و به اين نحو آماده‏اش كند كه توفيق اعمال صالحى را به او بدهد. و وجه دوم، هم به ذهن نزديك‏تر است و هم انطباقش با وعده‏هايى كه از قرآن معهود ما است منطبق‏تر</w:t>
      </w:r>
      <w:r>
        <w:rPr>
          <w:rFonts w:ascii="Traditional Arabic" w:hAnsi="Traditional Arabic" w:cs="Traditional Arabic" w:hint="cs"/>
          <w:sz w:val="26"/>
          <w:szCs w:val="26"/>
          <w:rtl/>
          <w:lang w:bidi="fa-IR"/>
        </w:rPr>
        <w:t xml:space="preserve">. (همان، ج. 20، ص. 509) </w:t>
      </w:r>
      <w:r w:rsidRPr="00B21510">
        <w:rPr>
          <w:rFonts w:ascii="Traditional Arabic" w:hAnsi="Traditional Arabic" w:cs="Traditional Arabic"/>
          <w:sz w:val="26"/>
          <w:szCs w:val="26"/>
          <w:rtl/>
          <w:lang w:bidi="fa-IR"/>
        </w:rPr>
        <w:t xml:space="preserve">و مراد از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تيسير للعسرى</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خذلان و ندادن توفيق اعمال صالح است، به اين گونه كه اعمال صالح را در نظرش سنگين كند، و سينه‏اش را براى ايمان به خدا گشاده نسازد، و يا او را آماده</w:t>
      </w:r>
      <w:r>
        <w:rPr>
          <w:rFonts w:ascii="Traditional Arabic" w:hAnsi="Traditional Arabic" w:cs="Traditional Arabic" w:hint="cs"/>
          <w:sz w:val="26"/>
          <w:szCs w:val="26"/>
          <w:rtl/>
          <w:lang w:bidi="fa-IR"/>
        </w:rPr>
        <w:t>‌ی</w:t>
      </w:r>
      <w:r w:rsidRPr="00B21510">
        <w:rPr>
          <w:rFonts w:ascii="Traditional Arabic" w:hAnsi="Traditional Arabic" w:cs="Traditional Arabic"/>
          <w:sz w:val="26"/>
          <w:szCs w:val="26"/>
          <w:rtl/>
          <w:lang w:bidi="fa-IR"/>
        </w:rPr>
        <w:t xml:space="preserve"> عذاب كند.</w:t>
      </w:r>
      <w:r>
        <w:rPr>
          <w:rFonts w:ascii="Traditional Arabic" w:hAnsi="Traditional Arabic" w:cs="Traditional Arabic" w:hint="cs"/>
          <w:sz w:val="26"/>
          <w:szCs w:val="26"/>
          <w:rtl/>
          <w:lang w:bidi="fa-IR"/>
        </w:rPr>
        <w:t xml:space="preserve"> </w:t>
      </w:r>
      <w:r w:rsidRPr="00B21510">
        <w:rPr>
          <w:rFonts w:ascii="Traditional Arabic" w:hAnsi="Traditional Arabic" w:cs="Traditional Arabic"/>
          <w:sz w:val="26"/>
          <w:szCs w:val="26"/>
          <w:rtl/>
          <w:lang w:bidi="fa-IR"/>
        </w:rPr>
        <w:t>و كلمه</w:t>
      </w:r>
      <w:r>
        <w:rPr>
          <w:rFonts w:ascii="Traditional Arabic" w:hAnsi="Traditional Arabic" w:cs="Traditional Arabic" w:hint="cs"/>
          <w:sz w:val="26"/>
          <w:szCs w:val="26"/>
          <w:rtl/>
          <w:lang w:bidi="fa-IR"/>
        </w:rPr>
        <w:t>‌ی</w:t>
      </w:r>
      <w:r w:rsidRPr="00B21510">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تردى</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كه مصدر فعل ماضى </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تردى</w:t>
      </w:r>
      <w:r>
        <w:rPr>
          <w:rFonts w:ascii="Traditional Arabic" w:hAnsi="Traditional Arabic" w:cs="Traditional Arabic" w:hint="cs"/>
          <w:sz w:val="26"/>
          <w:szCs w:val="26"/>
          <w:rtl/>
          <w:lang w:bidi="fa-IR"/>
        </w:rPr>
        <w:t>»</w:t>
      </w:r>
      <w:r w:rsidRPr="00B21510">
        <w:rPr>
          <w:rFonts w:ascii="Traditional Arabic" w:hAnsi="Traditional Arabic" w:cs="Traditional Arabic"/>
          <w:sz w:val="26"/>
          <w:szCs w:val="26"/>
          <w:rtl/>
          <w:lang w:bidi="fa-IR"/>
        </w:rPr>
        <w:t xml:space="preserve"> است، به معناى سقوط از مكانى بلند است، كه بر هلاكت هم اطلاق مى‏شو</w:t>
      </w:r>
      <w:r>
        <w:rPr>
          <w:rFonts w:ascii="Traditional Arabic" w:hAnsi="Traditional Arabic" w:cs="Traditional Arabic" w:hint="cs"/>
          <w:sz w:val="26"/>
          <w:szCs w:val="26"/>
          <w:rtl/>
          <w:lang w:bidi="fa-IR"/>
        </w:rPr>
        <w:t>د. (همان، ج. 20، ص. 510)</w:t>
      </w:r>
    </w:p>
  </w:footnote>
  <w:footnote w:id="5">
    <w:p w14:paraId="206243E7" w14:textId="77777777" w:rsidR="00A23A88" w:rsidRPr="00C01188"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rtl/>
        </w:rPr>
      </w:pPr>
      <w:r w:rsidRPr="00B21510">
        <w:rPr>
          <w:rStyle w:val="FootnoteReference"/>
          <w:rFonts w:ascii="Traditional Arabic" w:hAnsi="Traditional Arabic" w:cs="Traditional Arabic"/>
          <w:sz w:val="26"/>
          <w:szCs w:val="26"/>
        </w:rPr>
        <w:footnoteRef/>
      </w:r>
      <w:r w:rsidRPr="00B21510">
        <w:rPr>
          <w:rFonts w:ascii="Traditional Arabic" w:hAnsi="Traditional Arabic" w:cs="Traditional Arabic"/>
          <w:sz w:val="26"/>
          <w:szCs w:val="26"/>
        </w:rPr>
        <w:t xml:space="preserve"> </w:t>
      </w:r>
      <w:r w:rsidRPr="00B21510">
        <w:rPr>
          <w:rFonts w:ascii="Traditional Arabic" w:hAnsi="Traditional Arabic" w:cs="Traditional Arabic"/>
          <w:sz w:val="26"/>
          <w:szCs w:val="26"/>
          <w:rtl/>
        </w:rPr>
        <w:t xml:space="preserve">امام باقر </w:t>
      </w:r>
      <w:r w:rsidRPr="00345741">
        <w:rPr>
          <w:rFonts w:ascii="Dorood" w:hAnsi="Dorood" w:cs="Traditional Arabic"/>
          <w:sz w:val="26"/>
        </w:rPr>
        <w:t></w:t>
      </w:r>
      <w:r>
        <w:rPr>
          <w:rFonts w:ascii="Dorood" w:hAnsi="Dorood" w:cs="Traditional Arabic" w:hint="cs"/>
          <w:sz w:val="26"/>
          <w:rtl/>
        </w:rPr>
        <w:t xml:space="preserve"> </w:t>
      </w:r>
      <w:r w:rsidRPr="00B21510">
        <w:rPr>
          <w:rFonts w:ascii="Traditional Arabic" w:hAnsi="Traditional Arabic" w:cs="Traditional Arabic"/>
          <w:sz w:val="26"/>
          <w:szCs w:val="26"/>
          <w:rtl/>
        </w:rPr>
        <w:t>در تفسير آيه‌ «</w:t>
      </w:r>
      <w:r w:rsidRPr="00B21510">
        <w:rPr>
          <w:rFonts w:ascii="Neirizi" w:hAnsi="Neirizi" w:cs="Neirizi"/>
          <w:sz w:val="18"/>
          <w:szCs w:val="18"/>
          <w:rtl/>
        </w:rPr>
        <w:t>فَأَمَّا مَنْ أَعْطى‌ وَ اتَّقى‌ وَ صَدَّقَ بِالْحُسْنى‌ فَسَنُيَسِّرُهُ لِلْيُسْرى‌</w:t>
      </w:r>
      <w:r w:rsidRPr="00B21510">
        <w:rPr>
          <w:rFonts w:ascii="Traditional Arabic" w:hAnsi="Traditional Arabic" w:cs="Traditional Arabic"/>
          <w:sz w:val="26"/>
          <w:szCs w:val="26"/>
          <w:rtl/>
        </w:rPr>
        <w:t>» فرمودند: «لا يريد شيئا من الخير الا يسره الله له» چيزى را اراده نمى‌كند مگر آن</w:t>
      </w:r>
      <w:r>
        <w:rPr>
          <w:rFonts w:ascii="Traditional Arabic" w:hAnsi="Traditional Arabic" w:cs="Traditional Arabic" w:hint="cs"/>
          <w:sz w:val="26"/>
          <w:szCs w:val="26"/>
          <w:rtl/>
        </w:rPr>
        <w:t>‌</w:t>
      </w:r>
      <w:r w:rsidRPr="00B21510">
        <w:rPr>
          <w:rFonts w:ascii="Traditional Arabic" w:hAnsi="Traditional Arabic" w:cs="Traditional Arabic"/>
          <w:sz w:val="26"/>
          <w:szCs w:val="26"/>
          <w:rtl/>
        </w:rPr>
        <w:t>كه خداوند انجام آن را براى او آسان مى‌كند.</w:t>
      </w:r>
      <w:r>
        <w:rPr>
          <w:rFonts w:ascii="Traditional Arabic" w:hAnsi="Traditional Arabic" w:cs="Traditional Arabic" w:hint="cs"/>
          <w:sz w:val="26"/>
          <w:szCs w:val="26"/>
          <w:rtl/>
        </w:rPr>
        <w:t xml:space="preserve"> </w:t>
      </w:r>
      <w:r w:rsidRPr="00B21510">
        <w:rPr>
          <w:rFonts w:ascii="Traditional Arabic" w:hAnsi="Traditional Arabic" w:cs="Traditional Arabic"/>
          <w:sz w:val="26"/>
          <w:szCs w:val="26"/>
          <w:rtl/>
        </w:rPr>
        <w:t>و در تفسير آيه</w:t>
      </w:r>
      <w:r>
        <w:rPr>
          <w:rFonts w:ascii="Traditional Arabic" w:hAnsi="Traditional Arabic" w:cs="Traditional Arabic" w:hint="cs"/>
          <w:sz w:val="26"/>
          <w:szCs w:val="26"/>
          <w:rtl/>
        </w:rPr>
        <w:t>‌ی</w:t>
      </w:r>
      <w:r w:rsidRPr="00B21510">
        <w:rPr>
          <w:rFonts w:ascii="Traditional Arabic" w:hAnsi="Traditional Arabic" w:cs="Traditional Arabic"/>
          <w:sz w:val="26"/>
          <w:szCs w:val="26"/>
          <w:rtl/>
        </w:rPr>
        <w:t>‌ «</w:t>
      </w:r>
      <w:r w:rsidRPr="00B21510">
        <w:rPr>
          <w:rFonts w:ascii="Neirizi" w:hAnsi="Neirizi" w:cs="Neirizi"/>
          <w:sz w:val="18"/>
          <w:szCs w:val="18"/>
          <w:rtl/>
        </w:rPr>
        <w:t>وَ أَمَّا مَنْ بَخِلَ وَ اسْتَغْنى‌ وَ كَذَّبَ بِالْحُسْنى‌ فَسَنُيَسِّرُهُ لِلْعُسْرى‌</w:t>
      </w:r>
      <w:r w:rsidRPr="00C01188">
        <w:rPr>
          <w:rFonts w:ascii="Traditional Arabic" w:hAnsi="Traditional Arabic" w:cs="Traditional Arabic"/>
          <w:sz w:val="26"/>
          <w:szCs w:val="26"/>
          <w:rtl/>
        </w:rPr>
        <w:t>» فرمودند: «لا يريد شيئا من الشر الا يسره الله له» درباره انجام دادن هيچ شرى تصميم نمى‌گيرد مگر آنكه خداوند انجام آن شر را براى او آسان كرده و مرتكب مى‌شود.</w:t>
      </w:r>
      <w:r w:rsidRPr="00C01188">
        <w:rPr>
          <w:rFonts w:ascii="Traditional Arabic" w:hAnsi="Traditional Arabic" w:cs="Traditional Arabic"/>
          <w:sz w:val="26"/>
          <w:szCs w:val="26"/>
        </w:rPr>
        <w:t xml:space="preserve"> </w:t>
      </w:r>
      <w:r>
        <w:rPr>
          <w:rFonts w:ascii="Traditional Arabic" w:hAnsi="Traditional Arabic" w:cs="Traditional Arabic" w:hint="cs"/>
          <w:sz w:val="26"/>
          <w:szCs w:val="26"/>
          <w:rtl/>
        </w:rPr>
        <w:t xml:space="preserve">(کلینی، </w:t>
      </w:r>
      <w:r w:rsidRPr="00B21510">
        <w:rPr>
          <w:rFonts w:ascii="Traditional Arabic" w:hAnsi="Traditional Arabic" w:cs="Traditional Arabic"/>
          <w:i/>
          <w:iCs/>
          <w:sz w:val="26"/>
          <w:szCs w:val="26"/>
          <w:rtl/>
        </w:rPr>
        <w:t>كافى</w:t>
      </w:r>
      <w:r w:rsidRPr="00C01188">
        <w:rPr>
          <w:rFonts w:ascii="Traditional Arabic" w:hAnsi="Traditional Arabic" w:cs="Traditional Arabic"/>
          <w:sz w:val="26"/>
          <w:szCs w:val="26"/>
          <w:rtl/>
        </w:rPr>
        <w:t>، ج</w:t>
      </w:r>
      <w:r>
        <w:rPr>
          <w:rFonts w:ascii="Traditional Arabic" w:hAnsi="Traditional Arabic" w:cs="Traditional Arabic" w:hint="cs"/>
          <w:sz w:val="26"/>
          <w:szCs w:val="26"/>
          <w:rtl/>
        </w:rPr>
        <w:t>.</w:t>
      </w:r>
      <w:r w:rsidRPr="00C01188">
        <w:rPr>
          <w:rFonts w:ascii="Traditional Arabic" w:hAnsi="Traditional Arabic" w:cs="Traditional Arabic"/>
          <w:sz w:val="26"/>
          <w:szCs w:val="26"/>
          <w:rtl/>
        </w:rPr>
        <w:t xml:space="preserve"> 4، ص</w:t>
      </w:r>
      <w:r>
        <w:rPr>
          <w:rFonts w:ascii="Traditional Arabic" w:hAnsi="Traditional Arabic" w:cs="Traditional Arabic" w:hint="cs"/>
          <w:sz w:val="26"/>
          <w:szCs w:val="26"/>
          <w:rtl/>
        </w:rPr>
        <w:t>ص.</w:t>
      </w:r>
      <w:r w:rsidRPr="00C01188">
        <w:rPr>
          <w:rFonts w:ascii="Traditional Arabic" w:hAnsi="Traditional Arabic" w:cs="Traditional Arabic"/>
          <w:sz w:val="26"/>
          <w:szCs w:val="26"/>
          <w:rtl/>
        </w:rPr>
        <w:t xml:space="preserve"> </w:t>
      </w:r>
      <w:r>
        <w:rPr>
          <w:rFonts w:ascii="Traditional Arabic" w:hAnsi="Traditional Arabic" w:cs="Traditional Arabic" w:hint="cs"/>
          <w:sz w:val="26"/>
          <w:szCs w:val="26"/>
          <w:rtl/>
        </w:rPr>
        <w:t>46-47)</w:t>
      </w:r>
    </w:p>
  </w:footnote>
  <w:footnote w:id="6">
    <w:p w14:paraId="74D3BC19" w14:textId="77777777" w:rsidR="00A23A88" w:rsidRPr="00C01188"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rPr>
      </w:pPr>
      <w:r w:rsidRPr="00C01188">
        <w:rPr>
          <w:rStyle w:val="FootnoteReference"/>
          <w:rFonts w:ascii="Traditional Arabic" w:hAnsi="Traditional Arabic" w:cs="Traditional Arabic"/>
          <w:sz w:val="26"/>
          <w:szCs w:val="26"/>
        </w:rPr>
        <w:footnoteRef/>
      </w:r>
      <w:r w:rsidRPr="00C01188">
        <w:rPr>
          <w:rFonts w:ascii="Traditional Arabic" w:hAnsi="Traditional Arabic" w:cs="Traditional Arabic"/>
          <w:sz w:val="26"/>
          <w:szCs w:val="26"/>
        </w:rPr>
        <w:t xml:space="preserve"> </w:t>
      </w:r>
      <w:r w:rsidRPr="00E22087">
        <w:rPr>
          <w:rFonts w:ascii="Neirizi" w:hAnsi="Neirizi" w:cs="Neirizi"/>
          <w:sz w:val="18"/>
          <w:szCs w:val="18"/>
          <w:rtl/>
        </w:rPr>
        <w:t>وَ أَنْ أَقِمْ وَجْهَكَ لِلدِّينِ حَنيفاً وَ لا تَكُونَنَّ مِنَ الْمُشْرِكينَ</w:t>
      </w:r>
      <w:r>
        <w:rPr>
          <w:rFonts w:ascii="Traditional Arabic" w:hAnsi="Traditional Arabic" w:cs="Traditional Arabic" w:hint="cs"/>
          <w:sz w:val="26"/>
          <w:szCs w:val="26"/>
          <w:rtl/>
        </w:rPr>
        <w:t>. (</w:t>
      </w:r>
      <w:r w:rsidRPr="00C01188">
        <w:rPr>
          <w:rFonts w:ascii="Traditional Arabic" w:hAnsi="Traditional Arabic" w:cs="Traditional Arabic"/>
          <w:sz w:val="26"/>
          <w:szCs w:val="26"/>
          <w:rtl/>
        </w:rPr>
        <w:t>يونس</w:t>
      </w:r>
      <w:r>
        <w:rPr>
          <w:rFonts w:ascii="Traditional Arabic" w:hAnsi="Traditional Arabic" w:cs="Traditional Arabic"/>
          <w:sz w:val="26"/>
          <w:szCs w:val="26"/>
          <w:rtl/>
        </w:rPr>
        <w:t xml:space="preserve">: </w:t>
      </w:r>
      <w:r w:rsidRPr="00C01188">
        <w:rPr>
          <w:rFonts w:ascii="Traditional Arabic" w:hAnsi="Traditional Arabic" w:cs="Traditional Arabic"/>
          <w:sz w:val="26"/>
          <w:szCs w:val="26"/>
          <w:rtl/>
        </w:rPr>
        <w:t>105</w:t>
      </w:r>
      <w:r>
        <w:rPr>
          <w:rFonts w:ascii="Traditional Arabic" w:hAnsi="Traditional Arabic" w:cs="Traditional Arabic" w:hint="cs"/>
          <w:sz w:val="26"/>
          <w:szCs w:val="26"/>
          <w:rtl/>
        </w:rPr>
        <w:t>)</w:t>
      </w:r>
    </w:p>
    <w:p w14:paraId="79E3FA59" w14:textId="77777777" w:rsidR="00A23A88"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rtl/>
        </w:rPr>
      </w:pPr>
      <w:r w:rsidRPr="00E22087">
        <w:rPr>
          <w:rFonts w:ascii="Neirizi" w:hAnsi="Neirizi" w:cs="Neirizi"/>
          <w:sz w:val="18"/>
          <w:szCs w:val="18"/>
          <w:rtl/>
        </w:rPr>
        <w:t>إِنِّي وَجَّهْتُ وَجْهِيَ لِلَّذي فَطَرَ السَّماواتِ وَ الْأَرْضَ حَنيفاً وَ ما أَنَا مِنَ الْمُشْرِكينَ</w:t>
      </w:r>
      <w:r>
        <w:rPr>
          <w:rFonts w:ascii="Traditional Arabic" w:hAnsi="Traditional Arabic" w:cs="Traditional Arabic" w:hint="cs"/>
          <w:sz w:val="26"/>
          <w:szCs w:val="26"/>
          <w:rtl/>
        </w:rPr>
        <w:t>. (</w:t>
      </w:r>
      <w:r w:rsidRPr="00C01188">
        <w:rPr>
          <w:rFonts w:ascii="Traditional Arabic" w:hAnsi="Traditional Arabic" w:cs="Traditional Arabic"/>
          <w:sz w:val="26"/>
          <w:szCs w:val="26"/>
          <w:rtl/>
        </w:rPr>
        <w:t>الأنعام</w:t>
      </w:r>
      <w:r>
        <w:rPr>
          <w:rFonts w:ascii="Traditional Arabic" w:hAnsi="Traditional Arabic" w:cs="Traditional Arabic"/>
          <w:sz w:val="26"/>
          <w:szCs w:val="26"/>
          <w:rtl/>
        </w:rPr>
        <w:t xml:space="preserve">: </w:t>
      </w:r>
      <w:r w:rsidRPr="00C01188">
        <w:rPr>
          <w:rFonts w:ascii="Traditional Arabic" w:hAnsi="Traditional Arabic" w:cs="Traditional Arabic"/>
          <w:sz w:val="26"/>
          <w:szCs w:val="26"/>
          <w:rtl/>
        </w:rPr>
        <w:t>79</w:t>
      </w:r>
      <w:r>
        <w:rPr>
          <w:rFonts w:ascii="Traditional Arabic" w:hAnsi="Traditional Arabic" w:cs="Traditional Arabic" w:hint="cs"/>
          <w:sz w:val="26"/>
          <w:szCs w:val="26"/>
          <w:rtl/>
        </w:rPr>
        <w:t>)</w:t>
      </w:r>
    </w:p>
    <w:p w14:paraId="3A081E7F" w14:textId="77777777" w:rsidR="00A23A88" w:rsidRPr="00C01188"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rPr>
      </w:pPr>
      <w:r w:rsidRPr="00E22087">
        <w:rPr>
          <w:rFonts w:ascii="Neirizi" w:hAnsi="Neirizi" w:cs="Neirizi"/>
          <w:sz w:val="18"/>
          <w:szCs w:val="18"/>
          <w:rtl/>
        </w:rPr>
        <w:t>فَأَقِمْ وَجْهَكَ لِلدِّينِ حَنِيفًا فِطْرَتَ اللَّهِ الَّتِي فَطَرَ النَّاسَ عَلَيْهَا لَا تَبْدِيلَ لِخَلْقِ اللَّهِ ذَٰلِكَ الدِّينُ الْقَيِّمُ وَلَٰكِنَّ أَكْثَرَ النَّاسِ لَا يَعْلَمُونَ</w:t>
      </w:r>
      <w:r>
        <w:rPr>
          <w:rFonts w:ascii="Traditional Arabic" w:hAnsi="Traditional Arabic" w:cs="Traditional Arabic" w:hint="cs"/>
          <w:sz w:val="26"/>
          <w:szCs w:val="26"/>
          <w:rtl/>
        </w:rPr>
        <w:t>. (روم: 30)</w:t>
      </w:r>
    </w:p>
    <w:p w14:paraId="6486B2D8" w14:textId="77777777" w:rsidR="00A23A88" w:rsidRPr="00F14CC5"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14CC5">
        <w:rPr>
          <w:rFonts w:ascii="Traditional Arabic" w:hAnsi="Traditional Arabic" w:cs="Traditional Arabic"/>
          <w:sz w:val="26"/>
          <w:szCs w:val="26"/>
          <w:rtl/>
          <w:lang w:bidi="fa-IR"/>
        </w:rPr>
        <w:t xml:space="preserve">لفظ </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فطرت</w:t>
      </w:r>
      <w:r>
        <w:rPr>
          <w:rFonts w:ascii="Traditional Arabic" w:hAnsi="Traditional Arabic" w:cs="Traditional Arabic" w:hint="cs"/>
          <w:sz w:val="26"/>
          <w:szCs w:val="26"/>
          <w:rtl/>
          <w:lang w:bidi="fa-IR"/>
        </w:rPr>
        <w:t xml:space="preserve">» </w:t>
      </w:r>
      <w:r w:rsidRPr="00F14CC5">
        <w:rPr>
          <w:rFonts w:ascii="Traditional Arabic" w:hAnsi="Traditional Arabic" w:cs="Traditional Arabic"/>
          <w:sz w:val="26"/>
          <w:szCs w:val="26"/>
          <w:rtl/>
          <w:lang w:bidi="fa-IR"/>
        </w:rPr>
        <w:t>است، و معنايش اين است كه: خداوند چيزى را طورى بيافريند كه خواه ناخواه فعلى از افعال را انجام داده و يا اثر مخصوصى را از خود ترشح دهد و به همين معنا در آيه</w:t>
      </w:r>
      <w:r>
        <w:rPr>
          <w:rFonts w:ascii="Traditional Arabic" w:hAnsi="Traditional Arabic" w:cs="Traditional Arabic" w:hint="cs"/>
          <w:sz w:val="26"/>
          <w:szCs w:val="26"/>
          <w:rtl/>
          <w:lang w:bidi="fa-IR"/>
        </w:rPr>
        <w:t>‌ی</w:t>
      </w:r>
      <w:r w:rsidRPr="00F14CC5">
        <w:rPr>
          <w:rFonts w:ascii="Traditional Arabic" w:hAnsi="Traditional Arabic" w:cs="Traditional Arabic"/>
          <w:sz w:val="26"/>
          <w:szCs w:val="26"/>
          <w:rtl/>
          <w:lang w:bidi="fa-IR"/>
        </w:rPr>
        <w:t xml:space="preserve"> </w:t>
      </w:r>
      <w:r w:rsidRPr="00F14CC5">
        <w:rPr>
          <w:rFonts w:ascii="Neirizi" w:hAnsi="Neirizi" w:cs="Neirizi"/>
          <w:sz w:val="18"/>
          <w:szCs w:val="18"/>
          <w:rtl/>
          <w:lang w:bidi="fa-IR"/>
        </w:rPr>
        <w:t>فِطْرَتَ اللَّهِ الَّتِي فَطَرَ النَّاسَ عَلَيْها</w:t>
      </w:r>
      <w:r w:rsidRPr="00F14CC5">
        <w:rPr>
          <w:rFonts w:ascii="Traditional Arabic" w:hAnsi="Traditional Arabic" w:cs="Traditional Arabic"/>
          <w:sz w:val="18"/>
          <w:szCs w:val="18"/>
          <w:rtl/>
          <w:lang w:bidi="fa-IR"/>
        </w:rPr>
        <w:t xml:space="preserve"> </w:t>
      </w:r>
      <w:r w:rsidRPr="00F14CC5">
        <w:rPr>
          <w:rFonts w:ascii="Traditional Arabic" w:hAnsi="Traditional Arabic" w:cs="Traditional Arabic"/>
          <w:sz w:val="26"/>
          <w:szCs w:val="26"/>
          <w:rtl/>
          <w:lang w:bidi="fa-IR"/>
        </w:rPr>
        <w:t>به كار رفته.</w:t>
      </w:r>
      <w:r>
        <w:rPr>
          <w:rFonts w:ascii="Traditional Arabic" w:hAnsi="Traditional Arabic" w:cs="Traditional Arabic" w:hint="cs"/>
          <w:sz w:val="26"/>
          <w:szCs w:val="26"/>
          <w:rtl/>
          <w:lang w:bidi="fa-IR"/>
        </w:rPr>
        <w:t xml:space="preserve"> </w:t>
      </w:r>
      <w:r w:rsidRPr="00F14CC5">
        <w:rPr>
          <w:rFonts w:ascii="Traditional Arabic" w:hAnsi="Traditional Arabic" w:cs="Traditional Arabic"/>
          <w:sz w:val="26"/>
          <w:szCs w:val="26"/>
          <w:rtl/>
          <w:lang w:bidi="fa-IR"/>
        </w:rPr>
        <w:t>زيرا در اين آيه اشاره كرده است به اين</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كه خداوند مردم را طورى آفريده كه طبعا</w:t>
      </w:r>
      <w:r>
        <w:rPr>
          <w:rFonts w:ascii="Traditional Arabic" w:hAnsi="Traditional Arabic" w:cs="Traditional Arabic" w:hint="cs"/>
          <w:sz w:val="26"/>
          <w:szCs w:val="26"/>
          <w:rtl/>
          <w:lang w:bidi="fa-IR"/>
        </w:rPr>
        <w:t xml:space="preserve">ً </w:t>
      </w:r>
      <w:r w:rsidRPr="00F14CC5">
        <w:rPr>
          <w:rFonts w:ascii="Traditional Arabic" w:hAnsi="Traditional Arabic" w:cs="Traditional Arabic"/>
          <w:sz w:val="26"/>
          <w:szCs w:val="26"/>
          <w:rtl/>
          <w:lang w:bidi="fa-IR"/>
        </w:rPr>
        <w:t xml:space="preserve">و به ارتكاز خود، خدا را بشناسند. و </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فِطْرَتَ اللَّهِ</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 xml:space="preserve"> عبارت است از قدرت بر شناختن ايمانى كه با آب و گل آدمى سرشته شده است، چنان كه آيه</w:t>
      </w:r>
      <w:r>
        <w:rPr>
          <w:rFonts w:ascii="Traditional Arabic" w:hAnsi="Traditional Arabic" w:cs="Traditional Arabic" w:hint="cs"/>
          <w:sz w:val="26"/>
          <w:szCs w:val="26"/>
          <w:rtl/>
          <w:lang w:bidi="fa-IR"/>
        </w:rPr>
        <w:t>‌ی</w:t>
      </w:r>
      <w:r w:rsidRPr="00F14CC5">
        <w:rPr>
          <w:rFonts w:ascii="Traditional Arabic" w:hAnsi="Traditional Arabic" w:cs="Traditional Arabic"/>
          <w:sz w:val="26"/>
          <w:szCs w:val="26"/>
          <w:rtl/>
          <w:lang w:bidi="fa-IR"/>
        </w:rPr>
        <w:t xml:space="preserve"> شريفه‏</w:t>
      </w:r>
      <w:r>
        <w:rPr>
          <w:rFonts w:ascii="Traditional Arabic" w:hAnsi="Traditional Arabic" w:cs="Traditional Arabic" w:hint="cs"/>
          <w:sz w:val="26"/>
          <w:szCs w:val="26"/>
          <w:rtl/>
          <w:lang w:bidi="fa-IR"/>
        </w:rPr>
        <w:t>‌ی</w:t>
      </w:r>
      <w:r w:rsidRPr="00F14CC5">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ED5369">
        <w:rPr>
          <w:rFonts w:ascii="Neirizi" w:hAnsi="Neirizi" w:cs="Neirizi"/>
          <w:sz w:val="18"/>
          <w:szCs w:val="18"/>
          <w:rtl/>
          <w:lang w:bidi="fa-IR"/>
        </w:rPr>
        <w:t>وَ لَئِنْ سَأَلْتَهُمْ مَنْ خَلَقَ السَّماواتِ وَ الْأَرْضَ لَيَقُولُنَّ اللَّهُ</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 xml:space="preserve"> به آن اشاره مى‏كند. و درباره</w:t>
      </w:r>
      <w:r>
        <w:rPr>
          <w:rFonts w:ascii="Traditional Arabic" w:hAnsi="Traditional Arabic" w:cs="Traditional Arabic" w:hint="cs"/>
          <w:sz w:val="26"/>
          <w:szCs w:val="26"/>
          <w:rtl/>
          <w:lang w:bidi="fa-IR"/>
        </w:rPr>
        <w:t>‌ی</w:t>
      </w:r>
      <w:r w:rsidRPr="00F14CC5">
        <w:rPr>
          <w:rFonts w:ascii="Traditional Arabic" w:hAnsi="Traditional Arabic" w:cs="Traditional Arabic"/>
          <w:sz w:val="26"/>
          <w:szCs w:val="26"/>
          <w:rtl/>
          <w:lang w:bidi="fa-IR"/>
        </w:rPr>
        <w:t xml:space="preserve"> معناى حنيف گفته است:</w:t>
      </w:r>
      <w:r>
        <w:rPr>
          <w:rFonts w:ascii="Traditional Arabic" w:hAnsi="Traditional Arabic" w:cs="Traditional Arabic" w:hint="cs"/>
          <w:sz w:val="26"/>
          <w:szCs w:val="26"/>
          <w:rtl/>
          <w:lang w:bidi="fa-IR"/>
        </w:rPr>
        <w:t xml:space="preserve"> «</w:t>
      </w:r>
      <w:r w:rsidRPr="00F14CC5">
        <w:rPr>
          <w:rFonts w:ascii="Traditional Arabic" w:hAnsi="Traditional Arabic" w:cs="Traditional Arabic"/>
          <w:sz w:val="26"/>
          <w:szCs w:val="26"/>
          <w:rtl/>
          <w:lang w:bidi="fa-IR"/>
        </w:rPr>
        <w:t>حنف</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 xml:space="preserve"> به معناى اعراض از گمراهى و ميل به استقامت است، هم چنان كه </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جنف</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 xml:space="preserve"> به معناى اعراض از استقامت و ميل به گمراهى است.</w:t>
      </w:r>
      <w:r>
        <w:rPr>
          <w:rFonts w:ascii="Traditional Arabic" w:hAnsi="Traditional Arabic" w:cs="Traditional Arabic" w:hint="cs"/>
          <w:sz w:val="26"/>
          <w:szCs w:val="26"/>
          <w:rtl/>
          <w:lang w:bidi="fa-IR"/>
        </w:rPr>
        <w:t xml:space="preserve"> (موسوی همدانی، </w:t>
      </w:r>
      <w:r w:rsidRPr="00ED5369">
        <w:rPr>
          <w:rFonts w:ascii="Traditional Arabic" w:hAnsi="Traditional Arabic" w:cs="Traditional Arabic"/>
          <w:i/>
          <w:iCs/>
          <w:sz w:val="26"/>
          <w:szCs w:val="26"/>
          <w:rtl/>
          <w:lang w:bidi="fa-IR"/>
        </w:rPr>
        <w:t>ترجمه تفسير الميزا</w:t>
      </w:r>
      <w:r w:rsidRPr="00ED5369">
        <w:rPr>
          <w:rFonts w:ascii="Traditional Arabic" w:hAnsi="Traditional Arabic" w:cs="Traditional Arabic" w:hint="cs"/>
          <w:i/>
          <w:iCs/>
          <w:sz w:val="26"/>
          <w:szCs w:val="26"/>
          <w:rtl/>
          <w:lang w:bidi="fa-IR"/>
        </w:rPr>
        <w:t>ن</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F14CC5">
        <w:rPr>
          <w:rFonts w:ascii="Traditional Arabic" w:hAnsi="Traditional Arabic" w:cs="Traditional Arabic"/>
          <w:sz w:val="26"/>
          <w:szCs w:val="26"/>
          <w:rtl/>
          <w:lang w:bidi="fa-IR"/>
        </w:rPr>
        <w:t>‏7</w:t>
      </w:r>
      <w:r>
        <w:rPr>
          <w:rFonts w:ascii="Traditional Arabic" w:hAnsi="Traditional Arabic" w:cs="Traditional Arabic" w:hint="cs"/>
          <w:sz w:val="26"/>
          <w:szCs w:val="26"/>
          <w:rtl/>
          <w:lang w:bidi="fa-IR"/>
        </w:rPr>
        <w:t>، ص.</w:t>
      </w:r>
      <w:r w:rsidRPr="00F14CC5">
        <w:rPr>
          <w:rFonts w:ascii="Traditional Arabic" w:hAnsi="Traditional Arabic" w:cs="Traditional Arabic"/>
          <w:sz w:val="26"/>
          <w:szCs w:val="26"/>
          <w:rtl/>
          <w:lang w:bidi="fa-IR"/>
        </w:rPr>
        <w:t xml:space="preserve"> 26</w:t>
      </w:r>
      <w:r>
        <w:rPr>
          <w:rFonts w:ascii="Traditional Arabic" w:hAnsi="Traditional Arabic" w:cs="Traditional Arabic" w:hint="cs"/>
          <w:sz w:val="26"/>
          <w:szCs w:val="26"/>
          <w:rtl/>
          <w:lang w:bidi="fa-IR"/>
        </w:rPr>
        <w:t xml:space="preserve">7) پس </w:t>
      </w:r>
      <w:r w:rsidRPr="00F14CC5">
        <w:rPr>
          <w:rFonts w:ascii="Traditional Arabic" w:hAnsi="Traditional Arabic" w:cs="Traditional Arabic"/>
          <w:sz w:val="26"/>
          <w:szCs w:val="26"/>
          <w:rtl/>
          <w:lang w:bidi="fa-IR"/>
        </w:rPr>
        <w:t>دين صحيح و حق آن دينى است كه با نواميس فطرت و وضع خلقت بشر وفق دهد. و حاشا بر ساحت ربوبى حق، كه آدمى و يا هر مكلف ديگرى را كه فرض شود به سوى سعادتى راهنمايى كند كه خلقتش موافق و مجهز به وسايل رسيدن به آن نباشد. پس اين</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كه بشر را دعوت به دين اسلام يعنى به خضوع در برابر حق تعالى كرده براى اين است كه خلقت بشر هم بر آن دلالت نموده و او را به سوى آن هدايت مى‏كند.</w:t>
      </w:r>
      <w:r>
        <w:rPr>
          <w:rFonts w:ascii="Traditional Arabic" w:hAnsi="Traditional Arabic" w:cs="Traditional Arabic" w:hint="cs"/>
          <w:sz w:val="26"/>
          <w:szCs w:val="26"/>
          <w:rtl/>
          <w:lang w:bidi="fa-IR"/>
        </w:rPr>
        <w:t xml:space="preserve"> (همان، ص. 269)</w:t>
      </w:r>
    </w:p>
    <w:p w14:paraId="1E87F7F7" w14:textId="77777777" w:rsidR="00A23A88" w:rsidRPr="00C01188"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F14CC5">
        <w:rPr>
          <w:rStyle w:val="FootnoteReference"/>
          <w:rFonts w:ascii="Traditional Arabic" w:hAnsi="Traditional Arabic" w:cs="Traditional Arabic"/>
          <w:sz w:val="26"/>
          <w:szCs w:val="26"/>
          <w:rtl/>
          <w:lang w:bidi="fa-IR"/>
        </w:rPr>
        <w:footnoteRef/>
      </w:r>
      <w:r w:rsidRPr="00F14CC5">
        <w:rPr>
          <w:rFonts w:ascii="Traditional Arabic" w:hAnsi="Traditional Arabic" w:cs="Traditional Arabic"/>
          <w:sz w:val="26"/>
          <w:szCs w:val="26"/>
          <w:rtl/>
          <w:lang w:bidi="fa-IR"/>
        </w:rPr>
        <w:t xml:space="preserve"> كلمه</w:t>
      </w:r>
      <w:r>
        <w:rPr>
          <w:rFonts w:ascii="Traditional Arabic" w:hAnsi="Traditional Arabic" w:cs="Traditional Arabic" w:hint="cs"/>
          <w:sz w:val="26"/>
          <w:szCs w:val="26"/>
          <w:rtl/>
          <w:lang w:bidi="fa-IR"/>
        </w:rPr>
        <w:t>‌ی</w:t>
      </w:r>
      <w:r w:rsidRPr="00F14CC5">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فطرت</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 xml:space="preserve"> بر وزن فعلت به اصطلاح اهل ادب بناى نوع را مى‏رساند و در كلمه</w:t>
      </w:r>
      <w:r>
        <w:rPr>
          <w:rFonts w:ascii="Traditional Arabic" w:hAnsi="Traditional Arabic" w:cs="Traditional Arabic" w:hint="cs"/>
          <w:sz w:val="26"/>
          <w:szCs w:val="26"/>
          <w:rtl/>
          <w:lang w:bidi="fa-IR"/>
        </w:rPr>
        <w:t>‌ی</w:t>
      </w:r>
      <w:r w:rsidRPr="00F14CC5">
        <w:rPr>
          <w:rFonts w:ascii="Traditional Arabic" w:hAnsi="Traditional Arabic" w:cs="Traditional Arabic"/>
          <w:sz w:val="26"/>
          <w:szCs w:val="26"/>
          <w:rtl/>
          <w:lang w:bidi="fa-IR"/>
        </w:rPr>
        <w:t xml:space="preserve"> مورد بحث به معناى نوعى از خلقت است و</w:t>
      </w:r>
      <w:r>
        <w:rPr>
          <w:rFonts w:ascii="Traditional Arabic" w:hAnsi="Traditional Arabic" w:cs="Traditional Arabic" w:hint="cs"/>
          <w:sz w:val="26"/>
          <w:szCs w:val="26"/>
          <w:rtl/>
          <w:lang w:bidi="fa-IR"/>
        </w:rPr>
        <w:t xml:space="preserve"> «ف</w:t>
      </w:r>
      <w:r w:rsidRPr="00F14CC5">
        <w:rPr>
          <w:rFonts w:ascii="Traditional Arabic" w:hAnsi="Traditional Arabic" w:cs="Traditional Arabic"/>
          <w:sz w:val="26"/>
          <w:szCs w:val="26"/>
          <w:rtl/>
          <w:lang w:bidi="fa-IR"/>
        </w:rPr>
        <w:t>ِطْرَتَ اللَّهِ</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 xml:space="preserve"> به نصب خوانده مى‏شود، چون در مقام وادارى شنونده است، و چنين معنا مى‏دهد كه ملازم فطرت باش و بنا بر اين در جمله مزبور اشاره است به اينكه اين دينى كه گفتيم واجب است براى او اقامه</w:t>
      </w:r>
      <w:r>
        <w:rPr>
          <w:rFonts w:ascii="Traditional Arabic" w:hAnsi="Traditional Arabic" w:cs="Traditional Arabic" w:hint="cs"/>
          <w:sz w:val="26"/>
          <w:szCs w:val="26"/>
          <w:rtl/>
          <w:lang w:bidi="fa-IR"/>
        </w:rPr>
        <w:t>‌ی</w:t>
      </w:r>
      <w:r w:rsidRPr="00F14CC5">
        <w:rPr>
          <w:rFonts w:ascii="Traditional Arabic" w:hAnsi="Traditional Arabic" w:cs="Traditional Arabic"/>
          <w:sz w:val="26"/>
          <w:szCs w:val="26"/>
          <w:rtl/>
          <w:lang w:bidi="fa-IR"/>
        </w:rPr>
        <w:t xml:space="preserve"> وجه كنى، همان دينى است كه خلقت بدان دعوت، و فطرت الهى به سويش هدايت مى‏كند، آن فطرتى كه تبديل پذير نيست.</w:t>
      </w:r>
      <w:r>
        <w:rPr>
          <w:rFonts w:ascii="Traditional Arabic" w:hAnsi="Traditional Arabic" w:cs="Traditional Arabic" w:hint="cs"/>
          <w:sz w:val="26"/>
          <w:szCs w:val="26"/>
          <w:rtl/>
          <w:lang w:bidi="fa-IR"/>
        </w:rPr>
        <w:t xml:space="preserve"> </w:t>
      </w:r>
      <w:r w:rsidRPr="00F14CC5">
        <w:rPr>
          <w:rFonts w:ascii="Traditional Arabic" w:hAnsi="Traditional Arabic" w:cs="Traditional Arabic"/>
          <w:sz w:val="26"/>
          <w:szCs w:val="26"/>
          <w:rtl/>
          <w:lang w:bidi="fa-IR"/>
        </w:rPr>
        <w:t>براى اين</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كه دين چيزى به غير از سنت حيات، و راه و روشى كه بر انسان واجب است آن را پيشه كند تا سعادتمند شود نيست. پس هيچ انسانى هيچ هدف و غايتى ندارد مگر سعادت، هم</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چنان كه تمامى انواع مخلوقات به سوى سعادت خود، و آن هدفى كه ايده‏آل آن</w:t>
      </w:r>
      <w:r>
        <w:rPr>
          <w:rFonts w:ascii="Traditional Arabic" w:hAnsi="Traditional Arabic" w:cs="Traditional Arabic" w:hint="cs"/>
          <w:sz w:val="26"/>
          <w:szCs w:val="26"/>
          <w:rtl/>
          <w:lang w:bidi="fa-IR"/>
        </w:rPr>
        <w:t>‌</w:t>
      </w:r>
      <w:r w:rsidRPr="00F14CC5">
        <w:rPr>
          <w:rFonts w:ascii="Traditional Arabic" w:hAnsi="Traditional Arabic" w:cs="Traditional Arabic"/>
          <w:sz w:val="26"/>
          <w:szCs w:val="26"/>
          <w:rtl/>
          <w:lang w:bidi="fa-IR"/>
        </w:rPr>
        <w:t xml:space="preserve">هاست هدايت فطرى شده‏اند، و طورى خلق شده، و به جهازى مجهز گشته‏اند كه با آن غايت و هدف مناسب است، هم چنان كه از موسى </w:t>
      </w:r>
      <w:r w:rsidRPr="00345741">
        <w:rPr>
          <w:rFonts w:ascii="Dorood" w:hAnsi="Dorood" w:cs="Traditional Arabic"/>
          <w:sz w:val="26"/>
        </w:rPr>
        <w:t></w:t>
      </w:r>
      <w:r>
        <w:rPr>
          <w:rFonts w:ascii="Dorood" w:hAnsi="Dorood" w:cs="Traditional Arabic" w:hint="cs"/>
          <w:sz w:val="26"/>
          <w:rtl/>
        </w:rPr>
        <w:t xml:space="preserve"> </w:t>
      </w:r>
      <w:r w:rsidRPr="00F14CC5">
        <w:rPr>
          <w:rFonts w:ascii="Traditional Arabic" w:hAnsi="Traditional Arabic" w:cs="Traditional Arabic"/>
          <w:sz w:val="26"/>
          <w:szCs w:val="26"/>
          <w:rtl/>
          <w:lang w:bidi="fa-IR"/>
        </w:rPr>
        <w:t>حكايت كرده كه در پاسخ فرعون گفت</w:t>
      </w:r>
      <w:r>
        <w:rPr>
          <w:rFonts w:ascii="Traditional Arabic" w:hAnsi="Traditional Arabic" w:cs="Traditional Arabic" w:hint="cs"/>
          <w:sz w:val="26"/>
          <w:szCs w:val="26"/>
          <w:rtl/>
          <w:lang w:bidi="fa-IR"/>
        </w:rPr>
        <w:t xml:space="preserve">... . (همان، ج. 16، ص. 267) </w:t>
      </w:r>
      <w:r w:rsidRPr="00F14CC5">
        <w:rPr>
          <w:rFonts w:ascii="Traditional Arabic" w:hAnsi="Traditional Arabic" w:cs="Traditional Arabic"/>
          <w:sz w:val="26"/>
          <w:szCs w:val="26"/>
          <w:rtl/>
          <w:lang w:bidi="fa-IR"/>
        </w:rPr>
        <w:t>وجه عمل غرض</w:t>
      </w:r>
      <w:r w:rsidRPr="00C01188">
        <w:rPr>
          <w:rFonts w:ascii="Traditional Arabic" w:hAnsi="Traditional Arabic" w:cs="Traditional Arabic"/>
          <w:sz w:val="26"/>
          <w:szCs w:val="26"/>
          <w:rtl/>
          <w:lang w:bidi="fa-IR"/>
        </w:rPr>
        <w:t xml:space="preserve"> مقصود از عمل است و آن غير از عمل است</w:t>
      </w:r>
      <w:r>
        <w:rPr>
          <w:rFonts w:ascii="Traditional Arabic" w:hAnsi="Traditional Arabic" w:cs="Traditional Arabic" w:hint="cs"/>
          <w:sz w:val="26"/>
          <w:szCs w:val="26"/>
          <w:rtl/>
          <w:lang w:bidi="fa-IR"/>
        </w:rPr>
        <w:t>. (همان، ص. 269)</w:t>
      </w:r>
    </w:p>
    <w:p w14:paraId="61407CFF" w14:textId="77777777" w:rsidR="00A23A88" w:rsidRPr="00C01188" w:rsidRDefault="00A23A88" w:rsidP="00A23A88">
      <w:pPr>
        <w:pStyle w:val="FootnoteText"/>
        <w:bidi/>
        <w:spacing w:line="168" w:lineRule="auto"/>
        <w:jc w:val="both"/>
        <w:rPr>
          <w:rFonts w:ascii="Traditional Arabic" w:hAnsi="Traditional Arabic" w:cs="Traditional Arabic"/>
          <w:sz w:val="26"/>
          <w:szCs w:val="26"/>
          <w:rtl/>
        </w:rPr>
      </w:pPr>
    </w:p>
  </w:footnote>
  <w:footnote w:id="7">
    <w:p w14:paraId="02081A4F" w14:textId="77777777" w:rsidR="00A23A88" w:rsidRPr="00C01188" w:rsidRDefault="00A23A88" w:rsidP="00A23A88">
      <w:pPr>
        <w:pStyle w:val="NormalWeb"/>
        <w:bidi/>
        <w:spacing w:before="0" w:beforeAutospacing="0" w:after="0" w:afterAutospacing="0" w:line="168" w:lineRule="auto"/>
        <w:jc w:val="both"/>
        <w:rPr>
          <w:rFonts w:ascii="Traditional Arabic" w:hAnsi="Traditional Arabic" w:cs="Traditional Arabic"/>
          <w:sz w:val="26"/>
          <w:szCs w:val="26"/>
          <w:rtl/>
        </w:rPr>
      </w:pPr>
      <w:r w:rsidRPr="00C01188">
        <w:rPr>
          <w:rStyle w:val="FootnoteReference"/>
          <w:rFonts w:ascii="Traditional Arabic" w:hAnsi="Traditional Arabic" w:cs="Traditional Arabic"/>
          <w:sz w:val="26"/>
          <w:szCs w:val="26"/>
        </w:rPr>
        <w:footnoteRef/>
      </w:r>
      <w:r w:rsidRPr="00C01188">
        <w:rPr>
          <w:rFonts w:ascii="Traditional Arabic" w:hAnsi="Traditional Arabic" w:cs="Traditional Arabic"/>
          <w:sz w:val="26"/>
          <w:szCs w:val="26"/>
        </w:rPr>
        <w:t xml:space="preserve"> </w:t>
      </w:r>
      <w:r w:rsidRPr="00ED5369">
        <w:rPr>
          <w:rFonts w:ascii="Neirizi" w:hAnsi="Neirizi" w:cs="Neirizi"/>
          <w:sz w:val="18"/>
          <w:szCs w:val="18"/>
          <w:rtl/>
        </w:rPr>
        <w:t>آمَنَ الرَّسُولُ بِما أُنْزِلَ إِلَيْهِ مِنْ رَبِّهِ وَ الْمُؤْمِنُونَ كُلٌّ آمَنَ بِاللَّهِ وَ مَلائِكَتِهِ وَ كُتُبِهِ وَ رُسُلِهِ لا نُفَرِّقُ بَيْنَ أَحَدٍ مِنْ رُسُلِهِ وَ قالُوا سَمِعْنا وَ أَطَعْنا غُفْرانَكَ رَبَّنا وَ إِلَيْكَ الْمَصيرُ</w:t>
      </w:r>
      <w:r>
        <w:rPr>
          <w:rFonts w:ascii="Traditional Arabic" w:hAnsi="Traditional Arabic" w:cs="Traditional Arabic" w:hint="cs"/>
          <w:sz w:val="26"/>
          <w:szCs w:val="26"/>
          <w:rtl/>
        </w:rPr>
        <w:t>. (</w:t>
      </w:r>
      <w:r w:rsidRPr="00C01188">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C01188">
        <w:rPr>
          <w:rFonts w:ascii="Traditional Arabic" w:hAnsi="Traditional Arabic" w:cs="Traditional Arabic"/>
          <w:sz w:val="26"/>
          <w:szCs w:val="26"/>
          <w:rtl/>
        </w:rPr>
        <w:t>285</w:t>
      </w:r>
      <w:r>
        <w:rPr>
          <w:rFonts w:ascii="Traditional Arabic" w:hAnsi="Traditional Arabic" w:cs="Traditional Arabic" w:hint="cs"/>
          <w:sz w:val="26"/>
          <w:szCs w:val="26"/>
          <w:rtl/>
        </w:rPr>
        <w:t>)</w:t>
      </w:r>
    </w:p>
  </w:footnote>
  <w:footnote w:id="8">
    <w:p w14:paraId="0BE5E9BF" w14:textId="77777777" w:rsidR="00A23A88" w:rsidRPr="00A23A88" w:rsidRDefault="00A23A88" w:rsidP="00A23A88">
      <w:pPr>
        <w:bidi/>
        <w:spacing w:line="168" w:lineRule="auto"/>
        <w:jc w:val="both"/>
        <w:rPr>
          <w:rFonts w:ascii="Traditional Arabic" w:eastAsia="Times New Roman" w:hAnsi="Traditional Arabic" w:cs="Traditional Arabic"/>
          <w:sz w:val="26"/>
          <w:szCs w:val="26"/>
          <w:shd w:val="clear" w:color="auto" w:fill="FFFFFF"/>
          <w:rtl/>
        </w:rPr>
      </w:pPr>
      <w:r w:rsidRPr="00A23A88">
        <w:rPr>
          <w:rStyle w:val="FootnoteReference"/>
          <w:rFonts w:ascii="Traditional Arabic" w:hAnsi="Traditional Arabic" w:cs="Traditional Arabic"/>
          <w:sz w:val="26"/>
          <w:szCs w:val="26"/>
        </w:rPr>
        <w:footnoteRef/>
      </w:r>
      <w:r w:rsidRPr="00A23A88">
        <w:rPr>
          <w:rStyle w:val="d9fyld"/>
          <w:rFonts w:ascii="Traditional Arabic" w:hAnsi="Traditional Arabic" w:cs="Traditional Arabic"/>
          <w:sz w:val="26"/>
          <w:szCs w:val="26"/>
          <w:shd w:val="clear" w:color="auto" w:fill="FFFFFF"/>
          <w:rtl/>
        </w:rPr>
        <w:t> </w:t>
      </w:r>
      <w:r w:rsidRPr="00A23A88">
        <w:rPr>
          <w:rStyle w:val="d9fyld"/>
          <w:rFonts w:ascii="Traditional Arabic" w:hAnsi="Traditional Arabic" w:cs="Traditional Arabic"/>
          <w:sz w:val="26"/>
          <w:szCs w:val="26"/>
          <w:shd w:val="clear" w:color="auto" w:fill="FFFFFF"/>
          <w:rtl/>
        </w:rPr>
        <w:t>قاعده</w:t>
      </w:r>
      <w:r w:rsidRPr="00A23A88">
        <w:rPr>
          <w:rStyle w:val="d9fyld"/>
          <w:rFonts w:ascii="Traditional Arabic" w:hAnsi="Traditional Arabic" w:cs="Traditional Arabic" w:hint="cs"/>
          <w:sz w:val="26"/>
          <w:szCs w:val="26"/>
          <w:shd w:val="clear" w:color="auto" w:fill="FFFFFF"/>
          <w:rtl/>
        </w:rPr>
        <w:t>‌ی</w:t>
      </w:r>
      <w:r w:rsidRPr="00A23A88">
        <w:rPr>
          <w:rStyle w:val="d9fyld"/>
          <w:rFonts w:ascii="Traditional Arabic" w:hAnsi="Traditional Arabic" w:cs="Traditional Arabic"/>
          <w:sz w:val="26"/>
          <w:szCs w:val="26"/>
          <w:shd w:val="clear" w:color="auto" w:fill="FFFFFF"/>
          <w:rtl/>
        </w:rPr>
        <w:t xml:space="preserve"> اشتراک در اصطلاح فقهی</w:t>
      </w:r>
      <w:r w:rsidRPr="00A23A88">
        <w:rPr>
          <w:rStyle w:val="d9fyld"/>
          <w:rFonts w:ascii="Traditional Arabic" w:hAnsi="Traditional Arabic" w:cs="Traditional Arabic" w:hint="cs"/>
          <w:sz w:val="26"/>
          <w:szCs w:val="26"/>
          <w:shd w:val="clear" w:color="auto" w:fill="FFFFFF"/>
          <w:rtl/>
        </w:rPr>
        <w:t xml:space="preserve"> </w:t>
      </w:r>
      <w:r w:rsidRPr="00A23A88">
        <w:rPr>
          <w:rStyle w:val="hgkelc"/>
          <w:rFonts w:ascii="Traditional Arabic" w:hAnsi="Traditional Arabic" w:cs="Traditional Arabic"/>
          <w:sz w:val="26"/>
          <w:szCs w:val="26"/>
          <w:shd w:val="clear" w:color="auto" w:fill="FFFFFF"/>
          <w:rtl/>
        </w:rPr>
        <w:t>به این معناست که اگر حکمی در اسلام برای عده‌ای ثابت شد، آن حکم شامل همه</w:t>
      </w:r>
      <w:r w:rsidRPr="00A23A88">
        <w:rPr>
          <w:rStyle w:val="hgkelc"/>
          <w:rFonts w:ascii="Traditional Arabic" w:hAnsi="Traditional Arabic" w:cs="Traditional Arabic" w:hint="cs"/>
          <w:sz w:val="26"/>
          <w:szCs w:val="26"/>
          <w:shd w:val="clear" w:color="auto" w:fill="FFFFFF"/>
          <w:rtl/>
        </w:rPr>
        <w:t>‌ی</w:t>
      </w:r>
      <w:r w:rsidRPr="00A23A88">
        <w:rPr>
          <w:rStyle w:val="hgkelc"/>
          <w:rFonts w:ascii="Traditional Arabic" w:hAnsi="Traditional Arabic" w:cs="Traditional Arabic"/>
          <w:sz w:val="26"/>
          <w:szCs w:val="26"/>
          <w:shd w:val="clear" w:color="auto" w:fill="FFFFFF"/>
          <w:rtl/>
        </w:rPr>
        <w:t xml:space="preserve"> مسلمانان ‌شده و در آن شریک هستند. حتی آنان که در زمان صدور حکم، وجود نداشته‌اند. </w:t>
      </w:r>
      <w:r w:rsidRPr="00A23A88">
        <w:rPr>
          <w:rStyle w:val="hgkelc"/>
          <w:rFonts w:ascii="Traditional Arabic" w:hAnsi="Traditional Arabic" w:cs="Traditional Arabic" w:hint="cs"/>
          <w:sz w:val="26"/>
          <w:szCs w:val="26"/>
          <w:shd w:val="clear" w:color="auto" w:fill="FFFFFF"/>
          <w:rtl/>
        </w:rPr>
        <w:t>(</w:t>
      </w:r>
      <w:bookmarkStart w:id="3" w:name="_Hlk214354166"/>
      <w:r w:rsidRPr="00A23A88">
        <w:rPr>
          <w:rStyle w:val="hgkelc"/>
          <w:rFonts w:ascii="Traditional Arabic" w:hAnsi="Traditional Arabic" w:cs="Traditional Arabic" w:hint="cs"/>
          <w:sz w:val="26"/>
          <w:szCs w:val="26"/>
          <w:shd w:val="clear" w:color="auto" w:fill="FFFFFF"/>
          <w:rtl/>
        </w:rPr>
        <w:t>حسینی،</w:t>
      </w:r>
      <w:r w:rsidRPr="00A23A88">
        <w:rPr>
          <w:rStyle w:val="hgkelc"/>
          <w:rFonts w:ascii="Traditional Arabic" w:hAnsi="Traditional Arabic" w:cs="Traditional Arabic"/>
          <w:sz w:val="26"/>
          <w:szCs w:val="26"/>
          <w:shd w:val="clear" w:color="auto" w:fill="FFFFFF"/>
          <w:rtl/>
        </w:rPr>
        <w:t xml:space="preserve"> </w:t>
      </w:r>
      <w:r w:rsidRPr="00A23A88">
        <w:rPr>
          <w:rStyle w:val="hgkelc"/>
          <w:rFonts w:ascii="Traditional Arabic" w:hAnsi="Traditional Arabic" w:cs="Traditional Arabic"/>
          <w:i/>
          <w:iCs/>
          <w:sz w:val="26"/>
          <w:szCs w:val="26"/>
          <w:shd w:val="clear" w:color="auto" w:fill="FFFFFF"/>
          <w:rtl/>
        </w:rPr>
        <w:t>العناوین الفقهیه</w:t>
      </w:r>
      <w:r w:rsidRPr="00A23A88">
        <w:rPr>
          <w:rStyle w:val="hgkelc"/>
          <w:rFonts w:ascii="Traditional Arabic" w:hAnsi="Traditional Arabic" w:cs="Traditional Arabic"/>
          <w:sz w:val="26"/>
          <w:szCs w:val="26"/>
          <w:shd w:val="clear" w:color="auto" w:fill="FFFFFF"/>
          <w:rtl/>
        </w:rPr>
        <w:t xml:space="preserve">، </w:t>
      </w:r>
      <w:bookmarkEnd w:id="3"/>
      <w:r w:rsidRPr="00A23A88">
        <w:rPr>
          <w:rStyle w:val="hgkelc"/>
          <w:rFonts w:ascii="Traditional Arabic" w:hAnsi="Traditional Arabic" w:cs="Traditional Arabic"/>
          <w:sz w:val="26"/>
          <w:szCs w:val="26"/>
          <w:shd w:val="clear" w:color="auto" w:fill="FFFFFF"/>
          <w:rtl/>
        </w:rPr>
        <w:t>ج</w:t>
      </w:r>
      <w:r w:rsidRPr="00A23A88">
        <w:rPr>
          <w:rStyle w:val="hgkelc"/>
          <w:rFonts w:ascii="Traditional Arabic" w:hAnsi="Traditional Arabic" w:cs="Traditional Arabic" w:hint="cs"/>
          <w:sz w:val="26"/>
          <w:szCs w:val="26"/>
          <w:shd w:val="clear" w:color="auto" w:fill="FFFFFF"/>
          <w:rtl/>
        </w:rPr>
        <w:t xml:space="preserve">. </w:t>
      </w:r>
      <w:r w:rsidRPr="00A23A88">
        <w:rPr>
          <w:rStyle w:val="hgkelc"/>
          <w:rFonts w:ascii="Traditional Arabic" w:hAnsi="Traditional Arabic" w:cs="Traditional Arabic"/>
          <w:sz w:val="26"/>
          <w:szCs w:val="26"/>
          <w:shd w:val="clear" w:color="auto" w:fill="FFFFFF"/>
          <w:rtl/>
        </w:rPr>
        <w:t>۱</w:t>
      </w:r>
      <w:r w:rsidRPr="00A23A88">
        <w:rPr>
          <w:rStyle w:val="hgkelc"/>
          <w:rFonts w:ascii="Traditional Arabic" w:hAnsi="Traditional Arabic" w:cs="Traditional Arabic" w:hint="cs"/>
          <w:sz w:val="26"/>
          <w:szCs w:val="26"/>
          <w:shd w:val="clear" w:color="auto" w:fill="FFFFFF"/>
          <w:rtl/>
        </w:rPr>
        <w:t xml:space="preserve">، </w:t>
      </w:r>
      <w:r w:rsidRPr="00A23A88">
        <w:rPr>
          <w:rStyle w:val="hgkelc"/>
          <w:rFonts w:ascii="Traditional Arabic" w:hAnsi="Traditional Arabic" w:cs="Traditional Arabic"/>
          <w:sz w:val="26"/>
          <w:szCs w:val="26"/>
          <w:shd w:val="clear" w:color="auto" w:fill="FFFFFF"/>
          <w:rtl/>
        </w:rPr>
        <w:t>ص</w:t>
      </w:r>
      <w:r w:rsidRPr="00A23A88">
        <w:rPr>
          <w:rStyle w:val="hgkelc"/>
          <w:rFonts w:ascii="Traditional Arabic" w:hAnsi="Traditional Arabic" w:cs="Traditional Arabic" w:hint="cs"/>
          <w:sz w:val="26"/>
          <w:szCs w:val="26"/>
          <w:shd w:val="clear" w:color="auto" w:fill="FFFFFF"/>
          <w:rtl/>
        </w:rPr>
        <w:t xml:space="preserve">. </w:t>
      </w:r>
      <w:r w:rsidRPr="00A23A88">
        <w:rPr>
          <w:rStyle w:val="hgkelc"/>
          <w:rFonts w:ascii="Traditional Arabic" w:hAnsi="Traditional Arabic" w:cs="Traditional Arabic"/>
          <w:sz w:val="26"/>
          <w:szCs w:val="26"/>
          <w:shd w:val="clear" w:color="auto" w:fill="FFFFFF"/>
          <w:rtl/>
        </w:rPr>
        <w:t>۲۰</w:t>
      </w:r>
      <w:r w:rsidRPr="00A23A88">
        <w:rPr>
          <w:rStyle w:val="hgkelc"/>
          <w:rFonts w:ascii="Traditional Arabic" w:hAnsi="Traditional Arabic" w:cs="Traditional Arabic" w:hint="cs"/>
          <w:sz w:val="26"/>
          <w:szCs w:val="26"/>
          <w:shd w:val="clear" w:color="auto" w:fill="FFFFFF"/>
          <w:rtl/>
        </w:rPr>
        <w:t xml:space="preserve">) </w:t>
      </w:r>
      <w:r w:rsidRPr="00A23A88">
        <w:rPr>
          <w:rStyle w:val="hgkelc"/>
          <w:rFonts w:ascii="Traditional Arabic" w:hAnsi="Traditional Arabic" w:cs="Traditional Arabic"/>
          <w:sz w:val="26"/>
          <w:szCs w:val="26"/>
          <w:shd w:val="clear" w:color="auto" w:fill="FFFFFF"/>
          <w:rtl/>
        </w:rPr>
        <w:t>این قاعده در جایی اجرا</w:t>
      </w:r>
      <w:r w:rsidRPr="00A23A88">
        <w:rPr>
          <w:rStyle w:val="hgkelc"/>
          <w:rFonts w:ascii="Traditional Arabic" w:hAnsi="Traditional Arabic" w:cs="Traditional Arabic" w:hint="cs"/>
          <w:sz w:val="26"/>
          <w:szCs w:val="26"/>
          <w:shd w:val="clear" w:color="auto" w:fill="FFFFFF"/>
          <w:rtl/>
        </w:rPr>
        <w:t>ء</w:t>
      </w:r>
      <w:r w:rsidRPr="00A23A88">
        <w:rPr>
          <w:rStyle w:val="hgkelc"/>
          <w:rFonts w:ascii="Traditional Arabic" w:hAnsi="Traditional Arabic" w:cs="Traditional Arabic"/>
          <w:sz w:val="26"/>
          <w:szCs w:val="26"/>
          <w:shd w:val="clear" w:color="auto" w:fill="FFFFFF"/>
          <w:rtl/>
        </w:rPr>
        <w:t xml:space="preserve"> می‌شود که در حکمی تردید شود قید یا حالتی در آن حکم دخالت داشته یا نه.</w:t>
      </w:r>
      <w:r w:rsidRPr="00A23A88">
        <w:rPr>
          <w:rFonts w:ascii="Traditional Arabic" w:eastAsia="Times New Roman" w:hAnsi="Traditional Arabic" w:cs="Traditional Arabic"/>
          <w:sz w:val="26"/>
          <w:szCs w:val="26"/>
        </w:rPr>
        <w:t xml:space="preserve"> </w:t>
      </w:r>
      <w:bookmarkStart w:id="4" w:name="_روایت_ابی_عمرو_زبیری"/>
      <w:r w:rsidRPr="00A23A88">
        <w:rPr>
          <w:rFonts w:ascii="Traditional Arabic" w:eastAsia="Times New Roman" w:hAnsi="Traditional Arabic" w:cs="Traditional Arabic"/>
          <w:sz w:val="26"/>
          <w:szCs w:val="26"/>
          <w:shd w:val="clear" w:color="auto" w:fill="FFFFFF"/>
        </w:rPr>
        <w:fldChar w:fldCharType="begin"/>
      </w:r>
      <w:r w:rsidRPr="00A23A88">
        <w:rPr>
          <w:rFonts w:ascii="Traditional Arabic" w:eastAsia="Times New Roman" w:hAnsi="Traditional Arabic" w:cs="Traditional Arabic"/>
          <w:sz w:val="26"/>
          <w:szCs w:val="26"/>
          <w:shd w:val="clear" w:color="auto" w:fill="FFFFFF"/>
        </w:rPr>
        <w:instrText xml:space="preserve"> HYPERLINK "https://fa.wikifeqh.ir/%D9%82%D8%A7%D8%B9%D8%AF%D9%87_%D8%A7%D8%B4%D8%AA%D8%B1%D8%A7%DA%A9" \l "%D8%B1%D9%88%D8%A7%DB%8C%D8%AA%20%D8%A7%D8%A8%DB%8C%20%D8%B9%D9%85%D8%B1%D9%88%20%D8%B2%D8%A8%DB%8C%D8%B1%DB%8C" \o "</w:instrText>
      </w:r>
      <w:r w:rsidRPr="00A23A88">
        <w:rPr>
          <w:rFonts w:ascii="Traditional Arabic" w:eastAsia="Times New Roman" w:hAnsi="Traditional Arabic" w:cs="Traditional Arabic"/>
          <w:sz w:val="26"/>
          <w:szCs w:val="26"/>
          <w:shd w:val="clear" w:color="auto" w:fill="FFFFFF"/>
          <w:rtl/>
        </w:rPr>
        <w:instrText>روایت ابی عمرو زبیری</w:instrText>
      </w:r>
      <w:r w:rsidRPr="00A23A88">
        <w:rPr>
          <w:rFonts w:ascii="Traditional Arabic" w:eastAsia="Times New Roman" w:hAnsi="Traditional Arabic" w:cs="Traditional Arabic"/>
          <w:sz w:val="26"/>
          <w:szCs w:val="26"/>
          <w:shd w:val="clear" w:color="auto" w:fill="FFFFFF"/>
        </w:rPr>
        <w:instrText xml:space="preserve">" </w:instrText>
      </w:r>
      <w:r w:rsidRPr="00A23A88">
        <w:rPr>
          <w:rFonts w:ascii="Traditional Arabic" w:eastAsia="Times New Roman" w:hAnsi="Traditional Arabic" w:cs="Traditional Arabic"/>
          <w:sz w:val="26"/>
          <w:szCs w:val="26"/>
          <w:shd w:val="clear" w:color="auto" w:fill="FFFFFF"/>
        </w:rPr>
      </w:r>
      <w:r w:rsidRPr="00A23A88">
        <w:rPr>
          <w:rFonts w:ascii="Traditional Arabic" w:eastAsia="Times New Roman" w:hAnsi="Traditional Arabic" w:cs="Traditional Arabic"/>
          <w:sz w:val="26"/>
          <w:szCs w:val="26"/>
          <w:shd w:val="clear" w:color="auto" w:fill="FFFFFF"/>
        </w:rPr>
        <w:fldChar w:fldCharType="separate"/>
      </w:r>
      <w:r w:rsidRPr="00A23A88">
        <w:rPr>
          <w:rFonts w:ascii="Traditional Arabic" w:eastAsia="Times New Roman" w:hAnsi="Traditional Arabic" w:cs="Traditional Arabic"/>
          <w:sz w:val="26"/>
          <w:szCs w:val="26"/>
          <w:shd w:val="clear" w:color="auto" w:fill="FFFFFF"/>
          <w:rtl/>
        </w:rPr>
        <w:t>روایت ابی عمرو زبیری</w:t>
      </w:r>
      <w:r w:rsidRPr="00A23A88">
        <w:rPr>
          <w:rFonts w:ascii="Traditional Arabic" w:eastAsia="Times New Roman" w:hAnsi="Traditional Arabic" w:cs="Traditional Arabic"/>
          <w:sz w:val="26"/>
          <w:szCs w:val="26"/>
          <w:shd w:val="clear" w:color="auto" w:fill="FFFFFF"/>
        </w:rPr>
        <w:fldChar w:fldCharType="end"/>
      </w:r>
      <w:bookmarkEnd w:id="4"/>
      <w:r w:rsidRPr="00A23A88">
        <w:rPr>
          <w:rFonts w:ascii="Traditional Arabic" w:eastAsia="Times New Roman" w:hAnsi="Traditional Arabic" w:cs="Traditional Arabic" w:hint="cs"/>
          <w:sz w:val="26"/>
          <w:szCs w:val="26"/>
          <w:shd w:val="clear" w:color="auto" w:fill="FFFFFF"/>
          <w:rtl/>
        </w:rPr>
        <w:t>: «</w:t>
      </w:r>
      <w:r w:rsidRPr="00A23A88">
        <w:rPr>
          <w:rFonts w:ascii="Traditional Arabic" w:eastAsia="Times New Roman" w:hAnsi="Traditional Arabic" w:cs="Traditional Arabic"/>
          <w:sz w:val="26"/>
          <w:szCs w:val="26"/>
          <w:shd w:val="clear" w:color="auto" w:fill="FFFFFF"/>
          <w:rtl/>
        </w:rPr>
        <w:t>لأن حکم الله فی الاولین والاخرین و فرائضه علیهم سواء</w:t>
      </w:r>
      <w:r w:rsidRPr="00A23A88">
        <w:rPr>
          <w:rFonts w:ascii="Traditional Arabic" w:eastAsia="Times New Roman" w:hAnsi="Traditional Arabic" w:cs="Traditional Arabic" w:hint="cs"/>
          <w:sz w:val="26"/>
          <w:szCs w:val="26"/>
          <w:shd w:val="clear" w:color="auto" w:fill="FFFFFF"/>
          <w:rtl/>
        </w:rPr>
        <w:t xml:space="preserve">». </w:t>
      </w:r>
      <w:r w:rsidRPr="00A23A88">
        <w:rPr>
          <w:rFonts w:ascii="Traditional Arabic" w:eastAsia="Times New Roman" w:hAnsi="Traditional Arabic" w:cs="Traditional Arabic"/>
          <w:sz w:val="26"/>
          <w:szCs w:val="26"/>
          <w:shd w:val="clear" w:color="auto" w:fill="FFFFFF"/>
          <w:rtl/>
        </w:rPr>
        <w:t>مراد از اولین و آخرین، </w:t>
      </w:r>
      <w:bookmarkStart w:id="5" w:name="_جنس"/>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"https://fa.wikifeqh.ir/%D8%AC%D9%86%D8%B3" \o "</w:instrText>
      </w:r>
      <w:r w:rsidRPr="00A23A88">
        <w:rPr>
          <w:rFonts w:ascii="Traditional Arabic" w:eastAsia="Times New Roman" w:hAnsi="Traditional Arabic" w:cs="Traditional Arabic"/>
          <w:sz w:val="26"/>
          <w:szCs w:val="26"/>
          <w:rtl/>
        </w:rPr>
        <w:instrText>جنس</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جنس</w:t>
      </w:r>
      <w:r w:rsidRPr="00A23A88">
        <w:rPr>
          <w:rFonts w:ascii="Traditional Arabic" w:eastAsia="Times New Roman" w:hAnsi="Traditional Arabic" w:cs="Traditional Arabic"/>
          <w:sz w:val="26"/>
          <w:szCs w:val="26"/>
        </w:rPr>
        <w:fldChar w:fldCharType="end"/>
      </w:r>
      <w:bookmarkEnd w:id="5"/>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افراد موجود در صدر </w:t>
      </w:r>
      <w:bookmarkStart w:id="6" w:name="_اسلام"/>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"https://fa.wikifeqh.ir/%D8%A7%D8%B3%D9%84%D8%A7%D9%85" \o "</w:instrText>
      </w:r>
      <w:r w:rsidRPr="00A23A88">
        <w:rPr>
          <w:rFonts w:ascii="Traditional Arabic" w:eastAsia="Times New Roman" w:hAnsi="Traditional Arabic" w:cs="Traditional Arabic"/>
          <w:sz w:val="26"/>
          <w:szCs w:val="26"/>
          <w:rtl/>
        </w:rPr>
        <w:instrText>اسلام</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اسلام</w:t>
      </w:r>
      <w:r w:rsidRPr="00A23A88">
        <w:rPr>
          <w:rFonts w:ascii="Traditional Arabic" w:eastAsia="Times New Roman" w:hAnsi="Traditional Arabic" w:cs="Traditional Arabic"/>
          <w:sz w:val="26"/>
          <w:szCs w:val="26"/>
        </w:rPr>
        <w:fldChar w:fldCharType="end"/>
      </w:r>
      <w:bookmarkEnd w:id="6"/>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تا آخر </w:t>
      </w:r>
      <w:bookmarkStart w:id="7" w:name="_جهان"/>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"https://fa.wikifeqh.ir/%D8%AC%D9%87%D8%A7%D9%86" \o "</w:instrText>
      </w:r>
      <w:r w:rsidRPr="00A23A88">
        <w:rPr>
          <w:rFonts w:ascii="Traditional Arabic" w:eastAsia="Times New Roman" w:hAnsi="Traditional Arabic" w:cs="Traditional Arabic"/>
          <w:sz w:val="26"/>
          <w:szCs w:val="26"/>
          <w:rtl/>
        </w:rPr>
        <w:instrText>جهان</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جهان</w:t>
      </w:r>
      <w:r w:rsidRPr="00A23A88">
        <w:rPr>
          <w:rFonts w:ascii="Traditional Arabic" w:eastAsia="Times New Roman" w:hAnsi="Traditional Arabic" w:cs="Traditional Arabic"/>
          <w:sz w:val="26"/>
          <w:szCs w:val="26"/>
        </w:rPr>
        <w:fldChar w:fldCharType="end"/>
      </w:r>
      <w:bookmarkEnd w:id="7"/>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می‌باشد و طبق </w:t>
      </w:r>
      <w:hyperlink r:id="rId1" w:tgtFrame="_blank" w:tooltip="روایت" w:history="1">
        <w:r w:rsidRPr="00A23A88">
          <w:rPr>
            <w:rFonts w:ascii="Traditional Arabic" w:eastAsia="Times New Roman" w:hAnsi="Traditional Arabic" w:cs="Traditional Arabic"/>
            <w:sz w:val="26"/>
            <w:szCs w:val="26"/>
            <w:shd w:val="clear" w:color="auto" w:fill="FFFFFF"/>
            <w:rtl/>
          </w:rPr>
          <w:t>روایت</w:t>
        </w:r>
      </w:hyperlink>
      <w:r w:rsidRPr="00A23A88">
        <w:rPr>
          <w:rFonts w:ascii="Traditional Arabic" w:eastAsia="Times New Roman" w:hAnsi="Traditional Arabic" w:cs="Traditional Arabic"/>
          <w:sz w:val="26"/>
          <w:szCs w:val="26"/>
          <w:shd w:val="clear" w:color="auto" w:fill="FFFFFF"/>
          <w:rtl/>
        </w:rPr>
        <w:t>، حکم </w:t>
      </w:r>
      <w:hyperlink r:id="rId2" w:tgtFrame="_blank" w:tooltip="خداوند" w:history="1">
        <w:r w:rsidRPr="00A23A88">
          <w:rPr>
            <w:rFonts w:ascii="Traditional Arabic" w:eastAsia="Times New Roman" w:hAnsi="Traditional Arabic" w:cs="Traditional Arabic"/>
            <w:sz w:val="26"/>
            <w:szCs w:val="26"/>
            <w:shd w:val="clear" w:color="auto" w:fill="FFFFFF"/>
            <w:rtl/>
          </w:rPr>
          <w:t>خداوند</w:t>
        </w:r>
      </w:hyperlink>
      <w:r w:rsidRPr="00A23A88">
        <w:rPr>
          <w:rFonts w:ascii="Traditional Arabic" w:eastAsia="Times New Roman" w:hAnsi="Traditional Arabic" w:cs="Traditional Arabic" w:hint="cs"/>
          <w:sz w:val="26"/>
          <w:szCs w:val="26"/>
          <w:shd w:val="clear" w:color="auto" w:fill="FFFFFF"/>
          <w:rtl/>
        </w:rPr>
        <w:t xml:space="preserve"> </w:t>
      </w:r>
      <w:r w:rsidRPr="00A23A88">
        <w:rPr>
          <w:rFonts w:ascii="Dorood" w:hAnsi="Dorood" w:cs="Traditional Arabic"/>
          <w:sz w:val="26"/>
          <w:szCs w:val="26"/>
        </w:rPr>
        <w:t></w:t>
      </w:r>
      <w:r w:rsidRPr="00A23A88">
        <w:rPr>
          <w:rFonts w:ascii="Dorood" w:hAnsi="Dorood" w:cs="Traditional Arabic" w:hint="cs"/>
          <w:sz w:val="26"/>
          <w:szCs w:val="26"/>
          <w:rtl/>
        </w:rPr>
        <w:t xml:space="preserve"> </w:t>
      </w:r>
      <w:r w:rsidRPr="00A23A88">
        <w:rPr>
          <w:rFonts w:ascii="Traditional Arabic" w:eastAsia="Times New Roman" w:hAnsi="Traditional Arabic" w:cs="Traditional Arabic"/>
          <w:sz w:val="26"/>
          <w:szCs w:val="26"/>
          <w:shd w:val="clear" w:color="auto" w:fill="FFFFFF"/>
          <w:rtl/>
        </w:rPr>
        <w:t>میان اولین و آخرین، </w:t>
      </w:r>
      <w:bookmarkStart w:id="8" w:name="_مشترک"/>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"https://fa.wikifeqh.ir/%D9%85%D8%B4%D8%AA%D8%B1%DA%A9" \o "</w:instrText>
      </w:r>
      <w:r w:rsidRPr="00A23A88">
        <w:rPr>
          <w:rFonts w:ascii="Traditional Arabic" w:eastAsia="Times New Roman" w:hAnsi="Traditional Arabic" w:cs="Traditional Arabic"/>
          <w:sz w:val="26"/>
          <w:szCs w:val="26"/>
          <w:rtl/>
        </w:rPr>
        <w:instrText>مشترک</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مشترک</w:t>
      </w:r>
      <w:r w:rsidRPr="00A23A88">
        <w:rPr>
          <w:rFonts w:ascii="Traditional Arabic" w:eastAsia="Times New Roman" w:hAnsi="Traditional Arabic" w:cs="Traditional Arabic"/>
          <w:sz w:val="26"/>
          <w:szCs w:val="26"/>
        </w:rPr>
        <w:fldChar w:fldCharType="end"/>
      </w:r>
      <w:bookmarkEnd w:id="8"/>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و </w:t>
      </w:r>
      <w:bookmarkStart w:id="9" w:name="_مساوی"/>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"https://fa.wikifeqh.ir/%D9%85%D8%B3%D8%A7%D9%88%DB%8C" \o "</w:instrText>
      </w:r>
      <w:r w:rsidRPr="00A23A88">
        <w:rPr>
          <w:rFonts w:ascii="Traditional Arabic" w:eastAsia="Times New Roman" w:hAnsi="Traditional Arabic" w:cs="Traditional Arabic"/>
          <w:sz w:val="26"/>
          <w:szCs w:val="26"/>
          <w:rtl/>
        </w:rPr>
        <w:instrText>مساوی (پیوندی وجود ندارد)</w:instrText>
      </w:r>
      <w:r w:rsidRPr="00A23A88">
        <w:rPr>
          <w:rFonts w:ascii="Traditional Arabic" w:eastAsia="Times New Roman" w:hAnsi="Traditional Arabic" w:cs="Traditional Arabic"/>
          <w:sz w:val="26"/>
          <w:szCs w:val="26"/>
        </w:rPr>
        <w:instrText xml:space="preserve">"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مساوی</w:t>
      </w:r>
      <w:r w:rsidRPr="00A23A88">
        <w:rPr>
          <w:rFonts w:ascii="Traditional Arabic" w:eastAsia="Times New Roman" w:hAnsi="Traditional Arabic" w:cs="Traditional Arabic"/>
          <w:sz w:val="26"/>
          <w:szCs w:val="26"/>
        </w:rPr>
        <w:fldChar w:fldCharType="end"/>
      </w:r>
      <w:bookmarkEnd w:id="9"/>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است</w:t>
      </w:r>
      <w:r w:rsidRPr="00A23A88">
        <w:rPr>
          <w:rFonts w:ascii="Traditional Arabic" w:eastAsia="Times New Roman" w:hAnsi="Traditional Arabic" w:cs="Traditional Arabic"/>
          <w:sz w:val="26"/>
          <w:szCs w:val="26"/>
          <w:shd w:val="clear" w:color="auto" w:fill="FFFFFF"/>
        </w:rPr>
        <w:t>.</w:t>
      </w:r>
      <w:r w:rsidRPr="00A23A88">
        <w:rPr>
          <w:rFonts w:ascii="Traditional Arabic" w:eastAsia="Times New Roman" w:hAnsi="Traditional Arabic" w:cs="Traditional Arabic" w:hint="cs"/>
          <w:sz w:val="26"/>
          <w:szCs w:val="26"/>
          <w:rtl/>
        </w:rPr>
        <w:t xml:space="preserve"> نبوی مشهور: «</w:t>
      </w:r>
      <w:r w:rsidRPr="00A23A88">
        <w:rPr>
          <w:rFonts w:ascii="Traditional Arabic" w:eastAsia="Times New Roman" w:hAnsi="Traditional Arabic" w:cs="Traditional Arabic"/>
          <w:sz w:val="26"/>
          <w:szCs w:val="26"/>
          <w:shd w:val="clear" w:color="auto" w:fill="FFFFFF"/>
          <w:rtl/>
        </w:rPr>
        <w:t>حُکمی علی الواحد حُکمی علی الجَماعة</w:t>
      </w:r>
      <w:bookmarkStart w:id="10" w:name="_دلالت"/>
      <w:r w:rsidRPr="00A23A88">
        <w:rPr>
          <w:rFonts w:ascii="Traditional Arabic" w:eastAsia="Times New Roman" w:hAnsi="Traditional Arabic" w:cs="Traditional Arabic" w:hint="cs"/>
          <w:sz w:val="26"/>
          <w:szCs w:val="26"/>
          <w:shd w:val="clear" w:color="auto" w:fill="FFFFFF"/>
          <w:rtl/>
        </w:rPr>
        <w:t xml:space="preserve">». </w:t>
      </w:r>
      <w:hyperlink r:id="rId3" w:tgtFrame="_blank" w:tooltip="دلالت" w:history="1">
        <w:r w:rsidRPr="00A23A88">
          <w:rPr>
            <w:rFonts w:ascii="Traditional Arabic" w:eastAsia="Times New Roman" w:hAnsi="Traditional Arabic" w:cs="Traditional Arabic"/>
            <w:sz w:val="26"/>
            <w:szCs w:val="26"/>
            <w:shd w:val="clear" w:color="auto" w:fill="FFFFFF"/>
            <w:rtl/>
          </w:rPr>
          <w:t>دلالت</w:t>
        </w:r>
      </w:hyperlink>
      <w:bookmarkEnd w:id="10"/>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این </w:t>
      </w:r>
      <w:bookmarkStart w:id="11" w:name="_حدیث"/>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"https://fa.wikifeqh.ir/%D8%AD%D8%AF%DB%8C%D8%AB" \o "</w:instrText>
      </w:r>
      <w:r w:rsidRPr="00A23A88">
        <w:rPr>
          <w:rFonts w:ascii="Traditional Arabic" w:eastAsia="Times New Roman" w:hAnsi="Traditional Arabic" w:cs="Traditional Arabic"/>
          <w:sz w:val="26"/>
          <w:szCs w:val="26"/>
          <w:rtl/>
        </w:rPr>
        <w:instrText>حدیث</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حدیث</w:t>
      </w:r>
      <w:r w:rsidRPr="00A23A88">
        <w:rPr>
          <w:rFonts w:ascii="Traditional Arabic" w:eastAsia="Times New Roman" w:hAnsi="Traditional Arabic" w:cs="Traditional Arabic"/>
          <w:sz w:val="26"/>
          <w:szCs w:val="26"/>
        </w:rPr>
        <w:fldChar w:fldCharType="end"/>
      </w:r>
      <w:bookmarkEnd w:id="11"/>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هم بدین صورت است که مراد از </w:t>
      </w:r>
      <w:bookmarkStart w:id="12" w:name="_جماعت"/>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"https://fa.wikifeqh.ir/%D8%AC%D9%85%D8%A7%D8%B9%D8%AA" \o "</w:instrText>
      </w:r>
      <w:r w:rsidRPr="00A23A88">
        <w:rPr>
          <w:rFonts w:ascii="Traditional Arabic" w:eastAsia="Times New Roman" w:hAnsi="Traditional Arabic" w:cs="Traditional Arabic"/>
          <w:sz w:val="26"/>
          <w:szCs w:val="26"/>
          <w:rtl/>
        </w:rPr>
        <w:instrText>جماعت</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جماعت</w:t>
      </w:r>
      <w:r w:rsidRPr="00A23A88">
        <w:rPr>
          <w:rFonts w:ascii="Traditional Arabic" w:eastAsia="Times New Roman" w:hAnsi="Traditional Arabic" w:cs="Traditional Arabic"/>
          <w:sz w:val="26"/>
          <w:szCs w:val="26"/>
        </w:rPr>
        <w:fldChar w:fldCharType="end"/>
      </w:r>
      <w:bookmarkEnd w:id="12"/>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عموم </w:t>
      </w:r>
      <w:bookmarkStart w:id="13" w:name="_مسلمانان"/>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"https://fa.wikifeqh.ir/%D9%85%D8%B3%D9%84%D9%85%D8%A7%D9%86%D8%A7%D9%86" \o "</w:instrText>
      </w:r>
      <w:r w:rsidRPr="00A23A88">
        <w:rPr>
          <w:rFonts w:ascii="Traditional Arabic" w:eastAsia="Times New Roman" w:hAnsi="Traditional Arabic" w:cs="Traditional Arabic"/>
          <w:sz w:val="26"/>
          <w:szCs w:val="26"/>
          <w:rtl/>
        </w:rPr>
        <w:instrText>مسلمانان</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مسلمانان</w:t>
      </w:r>
      <w:r w:rsidRPr="00A23A88">
        <w:rPr>
          <w:rFonts w:ascii="Traditional Arabic" w:eastAsia="Times New Roman" w:hAnsi="Traditional Arabic" w:cs="Traditional Arabic"/>
          <w:sz w:val="26"/>
          <w:szCs w:val="26"/>
        </w:rPr>
        <w:fldChar w:fldCharType="end"/>
      </w:r>
      <w:bookmarkEnd w:id="13"/>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است نه جماعت خاصی از آنان و مراد از حکم </w:t>
      </w:r>
      <w:bookmarkStart w:id="14" w:name="_رسول"/>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"https://fa.wikifeqh.ir/%D8%B1%D8%B3%D9%88%D9%84" \o "</w:instrText>
      </w:r>
      <w:r w:rsidRPr="00A23A88">
        <w:rPr>
          <w:rFonts w:ascii="Traditional Arabic" w:eastAsia="Times New Roman" w:hAnsi="Traditional Arabic" w:cs="Traditional Arabic"/>
          <w:sz w:val="26"/>
          <w:szCs w:val="26"/>
          <w:rtl/>
        </w:rPr>
        <w:instrText>رسول</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رسول</w:t>
      </w:r>
      <w:r w:rsidRPr="00A23A88">
        <w:rPr>
          <w:rFonts w:ascii="Traditional Arabic" w:eastAsia="Times New Roman" w:hAnsi="Traditional Arabic" w:cs="Traditional Arabic"/>
          <w:sz w:val="26"/>
          <w:szCs w:val="26"/>
        </w:rPr>
        <w:fldChar w:fldCharType="end"/>
      </w:r>
      <w:bookmarkEnd w:id="14"/>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حکم خداست چون اوست که مبلّغ حکم خداست و این حکم اختصاصی به </w:t>
      </w:r>
      <w:bookmarkStart w:id="15" w:name="_مخاطب"/>
      <w:r w:rsidRPr="00A23A88">
        <w:rPr>
          <w:rFonts w:ascii="Traditional Arabic" w:eastAsia="Times New Roman" w:hAnsi="Traditional Arabic" w:cs="Traditional Arabic"/>
          <w:sz w:val="26"/>
          <w:szCs w:val="26"/>
        </w:rPr>
        <w:fldChar w:fldCharType="begin"/>
      </w:r>
      <w:r w:rsidRPr="00A23A88">
        <w:rPr>
          <w:rFonts w:ascii="Traditional Arabic" w:eastAsia="Times New Roman" w:hAnsi="Traditional Arabic" w:cs="Traditional Arabic"/>
          <w:sz w:val="26"/>
          <w:szCs w:val="26"/>
        </w:rPr>
        <w:instrText xml:space="preserve"> HYPERLINK "https://fa.wikifeqh.ir/%D9%85%D8%AE%D8%A7%D8%B7%D8%A8" \o "</w:instrText>
      </w:r>
      <w:r w:rsidRPr="00A23A88">
        <w:rPr>
          <w:rFonts w:ascii="Traditional Arabic" w:eastAsia="Times New Roman" w:hAnsi="Traditional Arabic" w:cs="Traditional Arabic"/>
          <w:sz w:val="26"/>
          <w:szCs w:val="26"/>
          <w:rtl/>
        </w:rPr>
        <w:instrText>مخاطب</w:instrText>
      </w:r>
      <w:r w:rsidRPr="00A23A88">
        <w:rPr>
          <w:rFonts w:ascii="Traditional Arabic" w:eastAsia="Times New Roman" w:hAnsi="Traditional Arabic" w:cs="Traditional Arabic"/>
          <w:sz w:val="26"/>
          <w:szCs w:val="26"/>
        </w:rPr>
        <w:instrText xml:space="preserve">" \t "_blank" </w:instrText>
      </w:r>
      <w:r w:rsidRPr="00A23A88">
        <w:rPr>
          <w:rFonts w:ascii="Traditional Arabic" w:eastAsia="Times New Roman" w:hAnsi="Traditional Arabic" w:cs="Traditional Arabic"/>
          <w:sz w:val="26"/>
          <w:szCs w:val="26"/>
        </w:rPr>
      </w:r>
      <w:r w:rsidRPr="00A23A88">
        <w:rPr>
          <w:rFonts w:ascii="Traditional Arabic" w:eastAsia="Times New Roman" w:hAnsi="Traditional Arabic" w:cs="Traditional Arabic"/>
          <w:sz w:val="26"/>
          <w:szCs w:val="26"/>
        </w:rPr>
        <w:fldChar w:fldCharType="separate"/>
      </w:r>
      <w:r w:rsidRPr="00A23A88">
        <w:rPr>
          <w:rFonts w:ascii="Traditional Arabic" w:eastAsia="Times New Roman" w:hAnsi="Traditional Arabic" w:cs="Traditional Arabic"/>
          <w:sz w:val="26"/>
          <w:szCs w:val="26"/>
          <w:shd w:val="clear" w:color="auto" w:fill="FFFFFF"/>
          <w:rtl/>
        </w:rPr>
        <w:t>مخاطبین</w:t>
      </w:r>
      <w:r w:rsidRPr="00A23A88">
        <w:rPr>
          <w:rFonts w:ascii="Traditional Arabic" w:eastAsia="Times New Roman" w:hAnsi="Traditional Arabic" w:cs="Traditional Arabic"/>
          <w:sz w:val="26"/>
          <w:szCs w:val="26"/>
        </w:rPr>
        <w:fldChar w:fldCharType="end"/>
      </w:r>
      <w:bookmarkEnd w:id="15"/>
      <w:r w:rsidRPr="00A23A88">
        <w:rPr>
          <w:rFonts w:ascii="Traditional Arabic" w:eastAsia="Times New Roman" w:hAnsi="Traditional Arabic" w:cs="Traditional Arabic"/>
          <w:sz w:val="26"/>
          <w:szCs w:val="26"/>
          <w:shd w:val="clear" w:color="auto" w:fill="FFFFFF"/>
        </w:rPr>
        <w:t> </w:t>
      </w:r>
      <w:r w:rsidRPr="00A23A88">
        <w:rPr>
          <w:rFonts w:ascii="Traditional Arabic" w:eastAsia="Times New Roman" w:hAnsi="Traditional Arabic" w:cs="Traditional Arabic"/>
          <w:sz w:val="26"/>
          <w:szCs w:val="26"/>
          <w:shd w:val="clear" w:color="auto" w:fill="FFFFFF"/>
          <w:rtl/>
        </w:rPr>
        <w:t>آن ندارد و شامل همه می‌شود</w:t>
      </w:r>
      <w:r w:rsidRPr="00A23A88">
        <w:rPr>
          <w:rFonts w:ascii="Traditional Arabic" w:eastAsia="Times New Roman" w:hAnsi="Traditional Arabic" w:cs="Traditional Arabic"/>
          <w:sz w:val="26"/>
          <w:szCs w:val="26"/>
          <w:shd w:val="clear" w:color="auto" w:fill="FFFFFF"/>
        </w:rPr>
        <w:t>.</w:t>
      </w:r>
    </w:p>
  </w:footnote>
  <w:footnote w:id="9">
    <w:p w14:paraId="0E44FBD7" w14:textId="77777777" w:rsidR="00A23A88" w:rsidRPr="007044FF" w:rsidRDefault="00A23A88" w:rsidP="00A23A88">
      <w:pPr>
        <w:pStyle w:val="FootnoteText"/>
        <w:bidi/>
        <w:spacing w:line="168" w:lineRule="auto"/>
        <w:jc w:val="lowKashida"/>
        <w:rPr>
          <w:rFonts w:ascii="Traditional Arabic" w:hAnsi="Traditional Arabic" w:cs="Traditional Arabic"/>
          <w:sz w:val="26"/>
          <w:szCs w:val="26"/>
          <w:shd w:val="clear" w:color="auto" w:fill="FFFFFF"/>
          <w:rtl/>
        </w:rPr>
      </w:pPr>
      <w:r w:rsidRPr="00C01188">
        <w:rPr>
          <w:rStyle w:val="FootnoteReference"/>
          <w:rFonts w:ascii="Traditional Arabic" w:hAnsi="Traditional Arabic" w:cs="Traditional Arabic"/>
          <w:sz w:val="26"/>
          <w:szCs w:val="26"/>
        </w:rPr>
        <w:footnoteRef/>
      </w:r>
      <w:r w:rsidRPr="00C01188">
        <w:rPr>
          <w:rFonts w:ascii="Traditional Arabic" w:hAnsi="Traditional Arabic" w:cs="Traditional Arabic"/>
          <w:sz w:val="26"/>
          <w:szCs w:val="26"/>
        </w:rPr>
        <w:t xml:space="preserve"> </w:t>
      </w:r>
      <w:r w:rsidRPr="00C01188">
        <w:rPr>
          <w:rFonts w:ascii="Traditional Arabic" w:hAnsi="Traditional Arabic" w:cs="Traditional Arabic"/>
          <w:sz w:val="26"/>
          <w:szCs w:val="26"/>
          <w:shd w:val="clear" w:color="auto" w:fill="FFFFFF"/>
          <w:rtl/>
        </w:rPr>
        <w:t>ما در علم اصول یک قاعده‌ای داریم و آن قاعده این است که مورد مخصص عام نمی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باشد، مثلا</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 xml:space="preserve"> اگر در خانه‌ای سه نفر عادل نشسته‌اند زید و بکر و خالد، مولا 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گوید اکرم العلما</w:t>
      </w:r>
      <w:r>
        <w:rPr>
          <w:rFonts w:ascii="Traditional Arabic" w:hAnsi="Traditional Arabic" w:cs="Traditional Arabic" w:hint="cs"/>
          <w:sz w:val="26"/>
          <w:szCs w:val="26"/>
          <w:shd w:val="clear" w:color="auto" w:fill="FFFFFF"/>
          <w:rtl/>
        </w:rPr>
        <w:t>ء</w:t>
      </w:r>
      <w:r w:rsidRPr="00C01188">
        <w:rPr>
          <w:rFonts w:ascii="Traditional Arabic" w:hAnsi="Traditional Arabic" w:cs="Traditional Arabic"/>
          <w:sz w:val="26"/>
          <w:szCs w:val="26"/>
          <w:shd w:val="clear" w:color="auto" w:fill="FFFFFF"/>
          <w:rtl/>
        </w:rPr>
        <w:t>، این مورد باعث نمی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شود که ما بگوییم مراد از این «العلما</w:t>
      </w:r>
      <w:r>
        <w:rPr>
          <w:rFonts w:ascii="Traditional Arabic" w:hAnsi="Traditional Arabic" w:cs="Traditional Arabic" w:hint="cs"/>
          <w:sz w:val="26"/>
          <w:szCs w:val="26"/>
          <w:shd w:val="clear" w:color="auto" w:fill="FFFFFF"/>
          <w:rtl/>
        </w:rPr>
        <w:t>ء</w:t>
      </w:r>
      <w:r w:rsidRPr="00C01188">
        <w:rPr>
          <w:rFonts w:ascii="Traditional Arabic" w:hAnsi="Traditional Arabic" w:cs="Traditional Arabic"/>
          <w:sz w:val="26"/>
          <w:szCs w:val="26"/>
          <w:shd w:val="clear" w:color="auto" w:fill="FFFFFF"/>
          <w:rtl/>
        </w:rPr>
        <w:t>» خصوص همین زید و بکر و خالد است، مورد مخصص عام واقع ن</w:t>
      </w:r>
      <w:r>
        <w:rPr>
          <w:rFonts w:ascii="Traditional Arabic" w:hAnsi="Traditional Arabic" w:cs="Traditional Arabic" w:hint="cs"/>
          <w:sz w:val="26"/>
          <w:szCs w:val="26"/>
          <w:shd w:val="clear" w:color="auto" w:fill="FFFFFF"/>
          <w:rtl/>
        </w:rPr>
        <w:t>می‌</w:t>
      </w:r>
      <w:r w:rsidRPr="00C01188">
        <w:rPr>
          <w:rFonts w:ascii="Traditional Arabic" w:hAnsi="Traditional Arabic" w:cs="Traditional Arabic"/>
          <w:sz w:val="26"/>
          <w:szCs w:val="26"/>
          <w:shd w:val="clear" w:color="auto" w:fill="FFFFFF"/>
          <w:rtl/>
        </w:rPr>
        <w:t>شود کلام مولا عام است به عموم کلام مولا تمسک 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کنیم، و به مورد کاری نداریم این</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جا هم درست است</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 xml:space="preserve"> آیه در مورد جنگ احزاب نازل شده است ولی آیه</w:t>
      </w:r>
      <w:r>
        <w:rPr>
          <w:rFonts w:ascii="Traditional Arabic" w:hAnsi="Traditional Arabic" w:cs="Traditional Arabic" w:hint="cs"/>
          <w:sz w:val="26"/>
          <w:szCs w:val="26"/>
          <w:shd w:val="clear" w:color="auto" w:fill="FFFFFF"/>
          <w:rtl/>
        </w:rPr>
        <w:t>‌ی</w:t>
      </w:r>
      <w:r w:rsidRPr="00C01188">
        <w:rPr>
          <w:rFonts w:ascii="Traditional Arabic" w:hAnsi="Traditional Arabic" w:cs="Traditional Arabic"/>
          <w:sz w:val="26"/>
          <w:szCs w:val="26"/>
          <w:shd w:val="clear" w:color="auto" w:fill="FFFFFF"/>
          <w:rtl/>
        </w:rPr>
        <w:t xml:space="preserve"> مطلق است</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 xml:space="preserve"> «</w:t>
      </w:r>
      <w:r w:rsidRPr="00CA2688">
        <w:rPr>
          <w:rFonts w:ascii="Neirizi" w:hAnsi="Neirizi" w:cs="Neirizi"/>
          <w:sz w:val="18"/>
          <w:szCs w:val="18"/>
          <w:shd w:val="clear" w:color="auto" w:fill="FFFFFF"/>
          <w:rtl/>
        </w:rPr>
        <w:t>لقد کان لکم فی رسول الل</w:t>
      </w:r>
      <w:r>
        <w:rPr>
          <w:rFonts w:ascii="Neirizi" w:hAnsi="Neirizi" w:cs="Neirizi" w:hint="cs"/>
          <w:sz w:val="18"/>
          <w:szCs w:val="18"/>
          <w:shd w:val="clear" w:color="auto" w:fill="FFFFFF"/>
          <w:rtl/>
        </w:rPr>
        <w:t>ّ</w:t>
      </w:r>
      <w:r w:rsidRPr="00CA2688">
        <w:rPr>
          <w:rFonts w:ascii="Neirizi" w:hAnsi="Neirizi" w:cs="Neirizi"/>
          <w:sz w:val="18"/>
          <w:szCs w:val="18"/>
          <w:shd w:val="clear" w:color="auto" w:fill="FFFFFF"/>
          <w:rtl/>
        </w:rPr>
        <w:t>ه اسوة</w:t>
      </w:r>
      <w:r w:rsidRPr="00C01188">
        <w:rPr>
          <w:rFonts w:ascii="Traditional Arabic" w:hAnsi="Traditional Arabic" w:cs="Traditional Arabic"/>
          <w:sz w:val="26"/>
          <w:szCs w:val="26"/>
          <w:shd w:val="clear" w:color="auto" w:fill="FFFFFF"/>
          <w:rtl/>
        </w:rPr>
        <w:t>»</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 xml:space="preserve"> این اسوه مطلق است، ذکر که نشده است اسوه‌ی در جهاد یا جنگ، آیه مطلق است و مورد هم مخصص مطلق نمیباشد، شما از کجا 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گویید این آیه اختصاص دارد به صورت جنگ احزاب، مرحوم مظفر جواب 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دهند 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فرمایند قبول داریم که مورد مخصص عام و مقید مطلق نمی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شود، ولی در باب اطلاق و تقیید خواندید که اطلاق یک کلام وقتی منعقد 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شود که مقدمات حکمت جاری باشد، و مقدمات حکمت عبارت بود از این</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که مولا حکیم است در مقام بیان است و قرینه‌ای هم ذکر نکرده است پس کلام مولا مطلق است، یکی از مقدمات حکمت این بود که مولا باید در مقام بیان باشد، حالا در این آیه ما شک داریم و نمی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دانیم که آیا مولا در مقام بیان حکم جهاد است فقط تا اینکه این آیه مقید باشد، یا مولا در مقام بیان مطلق احکام است یعنی در مطلق احکام باید به پیامبر اقتدا کنیم، در همه‌ی اعمال پیامبر به حضرت اقتدا کنید چون نمیدانیم کلام مجمل است، نه 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توانیم بگوییم کلام مطلق است، چون احتمال دارد مولا در مقام بیان فقط اقتدا در جهاد به پیامبر باشد، نمی</w:t>
      </w:r>
      <w:r>
        <w:rPr>
          <w:rFonts w:ascii="Traditional Arabic" w:hAnsi="Traditional Arabic" w:cs="Traditional Arabic" w:hint="cs"/>
          <w:sz w:val="26"/>
          <w:szCs w:val="26"/>
          <w:shd w:val="clear" w:color="auto" w:fill="FFFFFF"/>
          <w:rtl/>
        </w:rPr>
        <w:t>‌</w:t>
      </w:r>
      <w:r w:rsidRPr="00C01188">
        <w:rPr>
          <w:rFonts w:ascii="Traditional Arabic" w:hAnsi="Traditional Arabic" w:cs="Traditional Arabic"/>
          <w:sz w:val="26"/>
          <w:szCs w:val="26"/>
          <w:shd w:val="clear" w:color="auto" w:fill="FFFFFF"/>
          <w:rtl/>
        </w:rPr>
        <w:t xml:space="preserve">توانیم هم بگوییم کلام مقید است چون احتمال دارد مولا در مقام بیان مطلق اعمال پیامبر باشد، پس کلام مطلق است اما قدر متیقن کلام فعل جهاد است، چون هر یک از دو طرف را بگیریم حکم </w:t>
      </w:r>
      <w:r w:rsidRPr="007044FF">
        <w:rPr>
          <w:rFonts w:ascii="Traditional Arabic" w:hAnsi="Traditional Arabic" w:cs="Traditional Arabic"/>
          <w:sz w:val="26"/>
          <w:szCs w:val="26"/>
          <w:shd w:val="clear" w:color="auto" w:fill="FFFFFF"/>
          <w:rtl/>
          <w:lang w:bidi="fa-IR"/>
        </w:rPr>
        <w:t>جهاد است، پس ا</w:t>
      </w:r>
      <w:r w:rsidRPr="007044FF">
        <w:rPr>
          <w:rFonts w:ascii="Traditional Arabic" w:hAnsi="Traditional Arabic" w:cs="Traditional Arabic" w:hint="cs"/>
          <w:sz w:val="26"/>
          <w:szCs w:val="26"/>
          <w:shd w:val="clear" w:color="auto" w:fill="FFFFFF"/>
          <w:rtl/>
          <w:lang w:bidi="fa-IR"/>
        </w:rPr>
        <w:t>ین</w:t>
      </w:r>
      <w:r w:rsidRPr="007044FF">
        <w:rPr>
          <w:rFonts w:ascii="Traditional Arabic" w:hAnsi="Traditional Arabic" w:cs="Traditional Arabic"/>
          <w:sz w:val="26"/>
          <w:szCs w:val="26"/>
          <w:shd w:val="clear" w:color="auto" w:fill="FFFFFF"/>
          <w:rtl/>
          <w:lang w:bidi="fa-IR"/>
        </w:rPr>
        <w:t xml:space="preserve"> آ</w:t>
      </w:r>
      <w:r w:rsidRPr="007044FF">
        <w:rPr>
          <w:rFonts w:ascii="Traditional Arabic" w:hAnsi="Traditional Arabic" w:cs="Traditional Arabic" w:hint="cs"/>
          <w:sz w:val="26"/>
          <w:szCs w:val="26"/>
          <w:shd w:val="clear" w:color="auto" w:fill="FFFFFF"/>
          <w:rtl/>
          <w:lang w:bidi="fa-IR"/>
        </w:rPr>
        <w:t>یه</w:t>
      </w:r>
      <w:r w:rsidRPr="007044FF">
        <w:rPr>
          <w:rFonts w:ascii="Traditional Arabic" w:hAnsi="Traditional Arabic" w:cs="Traditional Arabic"/>
          <w:sz w:val="26"/>
          <w:szCs w:val="26"/>
          <w:shd w:val="clear" w:color="auto" w:fill="FFFFFF"/>
          <w:rtl/>
          <w:lang w:bidi="fa-IR"/>
        </w:rPr>
        <w:t xml:space="preserve"> اطلاق ندارد تا ا</w:t>
      </w:r>
      <w:r w:rsidRPr="007044FF">
        <w:rPr>
          <w:rFonts w:ascii="Traditional Arabic" w:hAnsi="Traditional Arabic" w:cs="Traditional Arabic" w:hint="cs"/>
          <w:sz w:val="26"/>
          <w:szCs w:val="26"/>
          <w:shd w:val="clear" w:color="auto" w:fill="FFFFFF"/>
          <w:rtl/>
          <w:lang w:bidi="fa-IR"/>
        </w:rPr>
        <w:t>ی</w:t>
      </w:r>
      <w:r>
        <w:rPr>
          <w:rFonts w:ascii="Traditional Arabic" w:hAnsi="Traditional Arabic" w:cs="Traditional Arabic" w:hint="cs"/>
          <w:sz w:val="26"/>
          <w:szCs w:val="26"/>
          <w:shd w:val="clear" w:color="auto" w:fill="FFFFFF"/>
          <w:rtl/>
        </w:rPr>
        <w:t>ن‌</w:t>
      </w:r>
      <w:r w:rsidRPr="007044FF">
        <w:rPr>
          <w:rFonts w:ascii="Traditional Arabic" w:hAnsi="Traditional Arabic" w:cs="Traditional Arabic" w:hint="cs"/>
          <w:sz w:val="26"/>
          <w:szCs w:val="26"/>
          <w:shd w:val="clear" w:color="auto" w:fill="FFFFFF"/>
          <w:rtl/>
          <w:lang w:bidi="fa-IR"/>
        </w:rPr>
        <w:t>که</w:t>
      </w:r>
      <w:r w:rsidRPr="007044FF">
        <w:rPr>
          <w:rFonts w:ascii="Traditional Arabic" w:hAnsi="Traditional Arabic" w:cs="Traditional Arabic"/>
          <w:sz w:val="26"/>
          <w:szCs w:val="26"/>
          <w:shd w:val="clear" w:color="auto" w:fill="FFFFFF"/>
          <w:rtl/>
          <w:lang w:bidi="fa-IR"/>
        </w:rPr>
        <w:t xml:space="preserve"> ما تمسک کن</w:t>
      </w:r>
      <w:r w:rsidRPr="007044FF">
        <w:rPr>
          <w:rFonts w:ascii="Traditional Arabic" w:hAnsi="Traditional Arabic" w:cs="Traditional Arabic" w:hint="cs"/>
          <w:sz w:val="26"/>
          <w:szCs w:val="26"/>
          <w:shd w:val="clear" w:color="auto" w:fill="FFFFFF"/>
          <w:rtl/>
          <w:lang w:bidi="fa-IR"/>
        </w:rPr>
        <w:t>یم</w:t>
      </w:r>
      <w:r w:rsidRPr="007044FF">
        <w:rPr>
          <w:rFonts w:ascii="Traditional Arabic" w:hAnsi="Traditional Arabic" w:cs="Traditional Arabic"/>
          <w:sz w:val="26"/>
          <w:szCs w:val="26"/>
          <w:shd w:val="clear" w:color="auto" w:fill="FFFFFF"/>
          <w:rtl/>
          <w:lang w:bidi="fa-IR"/>
        </w:rPr>
        <w:t xml:space="preserve"> بگو</w:t>
      </w:r>
      <w:r w:rsidRPr="007044FF">
        <w:rPr>
          <w:rFonts w:ascii="Traditional Arabic" w:hAnsi="Traditional Arabic" w:cs="Traditional Arabic" w:hint="cs"/>
          <w:sz w:val="26"/>
          <w:szCs w:val="26"/>
          <w:shd w:val="clear" w:color="auto" w:fill="FFFFFF"/>
          <w:rtl/>
          <w:lang w:bidi="fa-IR"/>
        </w:rPr>
        <w:t>ییم</w:t>
      </w:r>
      <w:r w:rsidRPr="007044FF">
        <w:rPr>
          <w:rFonts w:ascii="Traditional Arabic" w:hAnsi="Traditional Arabic" w:cs="Traditional Arabic"/>
          <w:sz w:val="26"/>
          <w:szCs w:val="26"/>
          <w:shd w:val="clear" w:color="auto" w:fill="FFFFFF"/>
          <w:rtl/>
          <w:lang w:bidi="fa-IR"/>
        </w:rPr>
        <w:t xml:space="preserve"> واجب است تأس</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به تمام افعال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ا</w:t>
      </w:r>
      <w:r w:rsidRPr="007044FF">
        <w:rPr>
          <w:rFonts w:ascii="Traditional Arabic" w:hAnsi="Traditional Arabic" w:cs="Traditional Arabic" w:hint="cs"/>
          <w:sz w:val="26"/>
          <w:szCs w:val="26"/>
          <w:shd w:val="clear" w:color="auto" w:fill="FFFFFF"/>
          <w:rtl/>
          <w:lang w:bidi="fa-IR"/>
        </w:rPr>
        <w:t>ین</w:t>
      </w:r>
      <w:r w:rsidRPr="007044FF">
        <w:rPr>
          <w:rFonts w:ascii="Traditional Arabic" w:hAnsi="Traditional Arabic" w:cs="Traditional Arabic"/>
          <w:sz w:val="26"/>
          <w:szCs w:val="26"/>
          <w:shd w:val="clear" w:color="auto" w:fill="FFFFFF"/>
          <w:rtl/>
          <w:lang w:bidi="fa-IR"/>
        </w:rPr>
        <w:t xml:space="preserve"> هم جواب دوم</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که مرحوم مظفر از ا</w:t>
      </w:r>
      <w:r w:rsidRPr="007044FF">
        <w:rPr>
          <w:rFonts w:ascii="Traditional Arabic" w:hAnsi="Traditional Arabic" w:cs="Traditional Arabic" w:hint="cs"/>
          <w:sz w:val="26"/>
          <w:szCs w:val="26"/>
          <w:shd w:val="clear" w:color="auto" w:fill="FFFFFF"/>
          <w:rtl/>
          <w:lang w:bidi="fa-IR"/>
        </w:rPr>
        <w:t>ین</w:t>
      </w:r>
      <w:r w:rsidRPr="007044FF">
        <w:rPr>
          <w:rFonts w:ascii="Traditional Arabic" w:hAnsi="Traditional Arabic" w:cs="Traditional Arabic"/>
          <w:sz w:val="26"/>
          <w:szCs w:val="26"/>
          <w:shd w:val="clear" w:color="auto" w:fill="FFFFFF"/>
          <w:rtl/>
          <w:lang w:bidi="fa-IR"/>
        </w:rPr>
        <w:t xml:space="preserve"> آ</w:t>
      </w:r>
      <w:r w:rsidRPr="007044FF">
        <w:rPr>
          <w:rFonts w:ascii="Traditional Arabic" w:hAnsi="Traditional Arabic" w:cs="Traditional Arabic" w:hint="cs"/>
          <w:sz w:val="26"/>
          <w:szCs w:val="26"/>
          <w:shd w:val="clear" w:color="auto" w:fill="FFFFFF"/>
          <w:rtl/>
          <w:lang w:bidi="fa-IR"/>
        </w:rPr>
        <w:t>یه‌ی</w:t>
      </w:r>
      <w:r w:rsidRPr="007044FF">
        <w:rPr>
          <w:rFonts w:ascii="Traditional Arabic" w:hAnsi="Traditional Arabic" w:cs="Traditional Arabic"/>
          <w:sz w:val="26"/>
          <w:szCs w:val="26"/>
          <w:shd w:val="clear" w:color="auto" w:fill="FFFFFF"/>
          <w:rtl/>
          <w:lang w:bidi="fa-IR"/>
        </w:rPr>
        <w:t xml:space="preserve"> شر</w:t>
      </w:r>
      <w:r w:rsidRPr="007044FF">
        <w:rPr>
          <w:rFonts w:ascii="Traditional Arabic" w:hAnsi="Traditional Arabic" w:cs="Traditional Arabic" w:hint="cs"/>
          <w:sz w:val="26"/>
          <w:szCs w:val="26"/>
          <w:shd w:val="clear" w:color="auto" w:fill="FFFFFF"/>
          <w:rtl/>
          <w:lang w:bidi="fa-IR"/>
        </w:rPr>
        <w:t>یفه</w:t>
      </w:r>
      <w:r w:rsidRPr="007044FF">
        <w:rPr>
          <w:rFonts w:ascii="Traditional Arabic" w:hAnsi="Traditional Arabic" w:cs="Traditional Arabic"/>
          <w:sz w:val="26"/>
          <w:szCs w:val="26"/>
          <w:shd w:val="clear" w:color="auto" w:fill="FFFFFF"/>
          <w:rtl/>
          <w:lang w:bidi="fa-IR"/>
        </w:rPr>
        <w:t xml:space="preserve"> ذکر م</w:t>
      </w:r>
      <w:r w:rsidRPr="007044FF">
        <w:rPr>
          <w:rFonts w:ascii="Traditional Arabic" w:hAnsi="Traditional Arabic" w:cs="Traditional Arabic" w:hint="cs"/>
          <w:sz w:val="26"/>
          <w:szCs w:val="26"/>
          <w:shd w:val="clear" w:color="auto" w:fill="FFFFFF"/>
          <w:rtl/>
          <w:lang w:bidi="fa-IR"/>
        </w:rPr>
        <w:t>ی</w:t>
      </w:r>
      <w:r>
        <w:rPr>
          <w:rFonts w:ascii="Traditional Arabic" w:hAnsi="Traditional Arabic" w:cs="Traditional Arabic" w:hint="cs"/>
          <w:sz w:val="26"/>
          <w:szCs w:val="26"/>
          <w:shd w:val="clear" w:color="auto" w:fill="FFFFFF"/>
          <w:rtl/>
        </w:rPr>
        <w:t>‌</w:t>
      </w:r>
      <w:r w:rsidRPr="007044FF">
        <w:rPr>
          <w:rFonts w:ascii="Traditional Arabic" w:hAnsi="Traditional Arabic" w:cs="Traditional Arabic" w:hint="cs"/>
          <w:sz w:val="26"/>
          <w:szCs w:val="26"/>
          <w:shd w:val="clear" w:color="auto" w:fill="FFFFFF"/>
          <w:rtl/>
          <w:lang w:bidi="fa-IR"/>
        </w:rPr>
        <w:t>کنند</w:t>
      </w:r>
      <w:r w:rsidRPr="007044FF">
        <w:rPr>
          <w:rFonts w:ascii="Traditional Arabic" w:hAnsi="Traditional Arabic" w:cs="Traditional Arabic"/>
          <w:sz w:val="26"/>
          <w:szCs w:val="26"/>
          <w:shd w:val="clear" w:color="auto" w:fill="FFFFFF"/>
          <w:rtl/>
          <w:lang w:bidi="fa-IR"/>
        </w:rPr>
        <w:t>. والوجه في ذلك (دل</w:t>
      </w:r>
      <w:r w:rsidRPr="007044FF">
        <w:rPr>
          <w:rFonts w:ascii="Traditional Arabic" w:hAnsi="Traditional Arabic" w:cs="Traditional Arabic" w:hint="cs"/>
          <w:sz w:val="26"/>
          <w:szCs w:val="26"/>
          <w:shd w:val="clear" w:color="auto" w:fill="FFFFFF"/>
          <w:rtl/>
          <w:lang w:bidi="fa-IR"/>
        </w:rPr>
        <w:t>یلش</w:t>
      </w:r>
      <w:r w:rsidRPr="007044FF">
        <w:rPr>
          <w:rFonts w:ascii="Traditional Arabic" w:hAnsi="Traditional Arabic" w:cs="Traditional Arabic"/>
          <w:sz w:val="26"/>
          <w:szCs w:val="26"/>
          <w:shd w:val="clear" w:color="auto" w:fill="FFFFFF"/>
          <w:rtl/>
          <w:lang w:bidi="fa-IR"/>
        </w:rPr>
        <w:t xml:space="preserve">) أنّ النبيّ </w:t>
      </w:r>
      <w:r w:rsidRPr="00345741">
        <w:rPr>
          <w:rFonts w:ascii="Dorood" w:hAnsi="Dorood" w:cs="Traditional Arabic"/>
          <w:sz w:val="26"/>
        </w:rPr>
        <w:t></w:t>
      </w:r>
      <w:r w:rsidRPr="007044FF">
        <w:rPr>
          <w:rFonts w:ascii="Traditional Arabic" w:hAnsi="Traditional Arabic" w:cs="Traditional Arabic"/>
          <w:sz w:val="26"/>
          <w:szCs w:val="26"/>
          <w:shd w:val="clear" w:color="auto" w:fill="FFFFFF"/>
          <w:rtl/>
          <w:lang w:bidi="fa-IR"/>
        </w:rPr>
        <w:t xml:space="preserve"> بشر مثلنا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بشر</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مثل ماست)، له ما لنا (برا</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است آنچه که برا</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ماست)، وعليه ما علينا، وهو مكلّف من الله (تعالى) بما كلّف به الناس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مکلف است از طرف خداوند تعال</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به همان تکال</w:t>
      </w:r>
      <w:r w:rsidRPr="007044FF">
        <w:rPr>
          <w:rFonts w:ascii="Traditional Arabic" w:hAnsi="Traditional Arabic" w:cs="Traditional Arabic" w:hint="cs"/>
          <w:sz w:val="26"/>
          <w:szCs w:val="26"/>
          <w:shd w:val="clear" w:color="auto" w:fill="FFFFFF"/>
          <w:rtl/>
          <w:lang w:bidi="fa-IR"/>
        </w:rPr>
        <w:t>یفی</w:t>
      </w:r>
      <w:r w:rsidRPr="007044FF">
        <w:rPr>
          <w:rFonts w:ascii="Traditional Arabic" w:hAnsi="Traditional Arabic" w:cs="Traditional Arabic"/>
          <w:sz w:val="26"/>
          <w:szCs w:val="26"/>
          <w:shd w:val="clear" w:color="auto" w:fill="FFFFFF"/>
          <w:rtl/>
          <w:lang w:bidi="fa-IR"/>
        </w:rPr>
        <w:t xml:space="preserve"> که بق</w:t>
      </w:r>
      <w:r w:rsidRPr="007044FF">
        <w:rPr>
          <w:rFonts w:ascii="Traditional Arabic" w:hAnsi="Traditional Arabic" w:cs="Traditional Arabic" w:hint="cs"/>
          <w:sz w:val="26"/>
          <w:szCs w:val="26"/>
          <w:shd w:val="clear" w:color="auto" w:fill="FFFFFF"/>
          <w:rtl/>
          <w:lang w:bidi="fa-IR"/>
        </w:rPr>
        <w:t>یه‌ی</w:t>
      </w:r>
      <w:r w:rsidRPr="007044FF">
        <w:rPr>
          <w:rFonts w:ascii="Traditional Arabic" w:hAnsi="Traditional Arabic" w:cs="Traditional Arabic"/>
          <w:sz w:val="26"/>
          <w:szCs w:val="26"/>
          <w:shd w:val="clear" w:color="auto" w:fill="FFFFFF"/>
          <w:rtl/>
          <w:lang w:bidi="fa-IR"/>
        </w:rPr>
        <w:t xml:space="preserve"> مردم مکلف به آن هستند)، إلاّ ما قام الدليل الخاصّ (مگر آن</w:t>
      </w:r>
      <w:r>
        <w:rPr>
          <w:rFonts w:ascii="Traditional Arabic" w:hAnsi="Traditional Arabic" w:cs="Traditional Arabic" w:hint="cs"/>
          <w:sz w:val="26"/>
          <w:szCs w:val="26"/>
          <w:shd w:val="clear" w:color="auto" w:fill="FFFFFF"/>
          <w:rtl/>
        </w:rPr>
        <w:t>‌</w:t>
      </w:r>
      <w:r w:rsidRPr="007044FF">
        <w:rPr>
          <w:rFonts w:ascii="Traditional Arabic" w:hAnsi="Traditional Arabic" w:cs="Traditional Arabic"/>
          <w:sz w:val="26"/>
          <w:szCs w:val="26"/>
          <w:shd w:val="clear" w:color="auto" w:fill="FFFFFF"/>
          <w:rtl/>
          <w:lang w:bidi="fa-IR"/>
        </w:rPr>
        <w:t>جا</w:t>
      </w:r>
      <w:r w:rsidRPr="007044FF">
        <w:rPr>
          <w:rFonts w:ascii="Traditional Arabic" w:hAnsi="Traditional Arabic" w:cs="Traditional Arabic" w:hint="cs"/>
          <w:sz w:val="26"/>
          <w:szCs w:val="26"/>
          <w:shd w:val="clear" w:color="auto" w:fill="FFFFFF"/>
          <w:rtl/>
          <w:lang w:bidi="fa-IR"/>
        </w:rPr>
        <w:t>یی</w:t>
      </w:r>
      <w:r w:rsidRPr="007044FF">
        <w:rPr>
          <w:rFonts w:ascii="Traditional Arabic" w:hAnsi="Traditional Arabic" w:cs="Traditional Arabic"/>
          <w:sz w:val="26"/>
          <w:szCs w:val="26"/>
          <w:shd w:val="clear" w:color="auto" w:fill="FFFFFF"/>
          <w:rtl/>
          <w:lang w:bidi="fa-IR"/>
        </w:rPr>
        <w:t xml:space="preserve"> که قائم شود دل</w:t>
      </w:r>
      <w:r w:rsidRPr="007044FF">
        <w:rPr>
          <w:rFonts w:ascii="Traditional Arabic" w:hAnsi="Traditional Arabic" w:cs="Traditional Arabic" w:hint="cs"/>
          <w:sz w:val="26"/>
          <w:szCs w:val="26"/>
          <w:shd w:val="clear" w:color="auto" w:fill="FFFFFF"/>
          <w:rtl/>
          <w:lang w:bidi="fa-IR"/>
        </w:rPr>
        <w:t>یل</w:t>
      </w:r>
      <w:r w:rsidRPr="007044FF">
        <w:rPr>
          <w:rFonts w:ascii="Traditional Arabic" w:hAnsi="Traditional Arabic" w:cs="Traditional Arabic"/>
          <w:sz w:val="26"/>
          <w:szCs w:val="26"/>
          <w:shd w:val="clear" w:color="auto" w:fill="FFFFFF"/>
          <w:rtl/>
          <w:lang w:bidi="fa-IR"/>
        </w:rPr>
        <w:t xml:space="preserve"> خاص) على اختصاصه </w:t>
      </w:r>
      <w:r w:rsidRPr="007044FF">
        <w:rPr>
          <w:rFonts w:ascii="Traditional Arabic" w:hAnsi="Traditional Arabic" w:cs="Traditional Arabic" w:hint="cs"/>
          <w:sz w:val="26"/>
          <w:szCs w:val="26"/>
          <w:shd w:val="clear" w:color="auto" w:fill="FFFFFF"/>
          <w:rtl/>
          <w:lang w:bidi="fa-IR"/>
        </w:rPr>
        <w:t>ببعض</w:t>
      </w:r>
      <w:r w:rsidRPr="007044FF">
        <w:rPr>
          <w:rFonts w:ascii="Traditional Arabic" w:hAnsi="Traditional Arabic" w:cs="Traditional Arabic"/>
          <w:sz w:val="26"/>
          <w:szCs w:val="26"/>
          <w:shd w:val="clear" w:color="auto" w:fill="FFFFFF"/>
          <w:rtl/>
          <w:lang w:bidi="fa-IR"/>
        </w:rPr>
        <w:t xml:space="preserve"> الأحكام (بر مختص بودن آن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بر بعض</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از احکام)، (حالا اختصاص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به بعض</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از احکام) إمّا من جهة شخصه بذاته (</w:t>
      </w:r>
      <w:r w:rsidRPr="007044FF">
        <w:rPr>
          <w:rFonts w:ascii="Traditional Arabic" w:hAnsi="Traditional Arabic" w:cs="Traditional Arabic" w:hint="cs"/>
          <w:sz w:val="26"/>
          <w:szCs w:val="26"/>
          <w:shd w:val="clear" w:color="auto" w:fill="FFFFFF"/>
          <w:rtl/>
          <w:lang w:bidi="fa-IR"/>
        </w:rPr>
        <w:t>یا</w:t>
      </w:r>
      <w:r w:rsidRPr="007044FF">
        <w:rPr>
          <w:rFonts w:ascii="Traditional Arabic" w:hAnsi="Traditional Arabic" w:cs="Traditional Arabic"/>
          <w:sz w:val="26"/>
          <w:szCs w:val="26"/>
          <w:shd w:val="clear" w:color="auto" w:fill="FFFFFF"/>
          <w:rtl/>
          <w:lang w:bidi="fa-IR"/>
        </w:rPr>
        <w:t xml:space="preserve"> از جهت شخص</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وإمّا من جهة منصب الولاية (</w:t>
      </w:r>
      <w:r w:rsidRPr="007044FF">
        <w:rPr>
          <w:rFonts w:ascii="Traditional Arabic" w:hAnsi="Traditional Arabic" w:cs="Traditional Arabic" w:hint="cs"/>
          <w:sz w:val="26"/>
          <w:szCs w:val="26"/>
          <w:shd w:val="clear" w:color="auto" w:fill="FFFFFF"/>
          <w:rtl/>
          <w:lang w:bidi="fa-IR"/>
        </w:rPr>
        <w:t>یا</w:t>
      </w:r>
      <w:r w:rsidRPr="007044FF">
        <w:rPr>
          <w:rFonts w:ascii="Traditional Arabic" w:hAnsi="Traditional Arabic" w:cs="Traditional Arabic"/>
          <w:sz w:val="26"/>
          <w:szCs w:val="26"/>
          <w:shd w:val="clear" w:color="auto" w:fill="FFFFFF"/>
          <w:rtl/>
          <w:lang w:bidi="fa-IR"/>
        </w:rPr>
        <w:t xml:space="preserve"> از جهت منصب ولا</w:t>
      </w:r>
      <w:r w:rsidRPr="007044FF">
        <w:rPr>
          <w:rFonts w:ascii="Traditional Arabic" w:hAnsi="Traditional Arabic" w:cs="Traditional Arabic" w:hint="cs"/>
          <w:sz w:val="26"/>
          <w:szCs w:val="26"/>
          <w:shd w:val="clear" w:color="auto" w:fill="FFFFFF"/>
          <w:rtl/>
          <w:lang w:bidi="fa-IR"/>
        </w:rPr>
        <w:t>یت</w:t>
      </w:r>
      <w:r w:rsidRPr="007044FF">
        <w:rPr>
          <w:rFonts w:ascii="Traditional Arabic" w:hAnsi="Traditional Arabic" w:cs="Traditional Arabic"/>
          <w:sz w:val="26"/>
          <w:szCs w:val="26"/>
          <w:shd w:val="clear" w:color="auto" w:fill="FFFFFF"/>
          <w:rtl/>
          <w:lang w:bidi="fa-IR"/>
        </w:rPr>
        <w:t xml:space="preserve"> است)، فما لم يخرجه الدليل (پس آنچه را که خارج نکرده آن را دل</w:t>
      </w:r>
      <w:r w:rsidRPr="007044FF">
        <w:rPr>
          <w:rFonts w:ascii="Traditional Arabic" w:hAnsi="Traditional Arabic" w:cs="Traditional Arabic" w:hint="cs"/>
          <w:sz w:val="26"/>
          <w:szCs w:val="26"/>
          <w:shd w:val="clear" w:color="auto" w:fill="FFFFFF"/>
          <w:rtl/>
          <w:lang w:bidi="fa-IR"/>
        </w:rPr>
        <w:t>یل</w:t>
      </w:r>
      <w:r w:rsidRPr="007044FF">
        <w:rPr>
          <w:rFonts w:ascii="Traditional Arabic" w:hAnsi="Traditional Arabic" w:cs="Traditional Arabic"/>
          <w:sz w:val="26"/>
          <w:szCs w:val="26"/>
          <w:shd w:val="clear" w:color="auto" w:fill="FFFFFF"/>
          <w:rtl/>
          <w:lang w:bidi="fa-IR"/>
        </w:rPr>
        <w:t xml:space="preserve"> خاص</w:t>
      </w:r>
      <w:r w:rsidRPr="007044FF">
        <w:rPr>
          <w:rFonts w:ascii="Traditional Arabic" w:hAnsi="Traditional Arabic" w:cs="Traditional Arabic" w:hint="cs"/>
          <w:sz w:val="26"/>
          <w:szCs w:val="26"/>
          <w:shd w:val="clear" w:color="auto" w:fill="FFFFFF"/>
          <w:rtl/>
          <w:lang w:bidi="fa-IR"/>
        </w:rPr>
        <w:t>،</w:t>
      </w:r>
      <w:r w:rsidRPr="007044FF">
        <w:rPr>
          <w:rFonts w:ascii="Traditional Arabic" w:hAnsi="Traditional Arabic" w:cs="Traditional Arabic"/>
          <w:sz w:val="26"/>
          <w:szCs w:val="26"/>
          <w:shd w:val="clear" w:color="auto" w:fill="FFFFFF"/>
          <w:rtl/>
          <w:lang w:bidi="fa-IR"/>
        </w:rPr>
        <w:t xml:space="preserve"> بر طبق اصل باق</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است) فهو كسائر الناس في التكليف (هر فعل</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که دل</w:t>
      </w:r>
      <w:r w:rsidRPr="007044FF">
        <w:rPr>
          <w:rFonts w:ascii="Traditional Arabic" w:hAnsi="Traditional Arabic" w:cs="Traditional Arabic" w:hint="cs"/>
          <w:sz w:val="26"/>
          <w:szCs w:val="26"/>
          <w:shd w:val="clear" w:color="auto" w:fill="FFFFFF"/>
          <w:rtl/>
          <w:lang w:bidi="fa-IR"/>
        </w:rPr>
        <w:t>یل</w:t>
      </w:r>
      <w:r w:rsidRPr="007044FF">
        <w:rPr>
          <w:rFonts w:ascii="Traditional Arabic" w:hAnsi="Traditional Arabic" w:cs="Traditional Arabic"/>
          <w:sz w:val="26"/>
          <w:szCs w:val="26"/>
          <w:shd w:val="clear" w:color="auto" w:fill="FFFFFF"/>
          <w:rtl/>
          <w:lang w:bidi="fa-IR"/>
        </w:rPr>
        <w:t xml:space="preserve"> خاص نداشت</w:t>
      </w:r>
      <w:r w:rsidRPr="007044FF">
        <w:rPr>
          <w:rFonts w:ascii="Traditional Arabic" w:hAnsi="Traditional Arabic" w:cs="Traditional Arabic" w:hint="cs"/>
          <w:sz w:val="26"/>
          <w:szCs w:val="26"/>
          <w:shd w:val="clear" w:color="auto" w:fill="FFFFFF"/>
          <w:rtl/>
          <w:lang w:bidi="fa-IR"/>
        </w:rPr>
        <w:t>یم</w:t>
      </w:r>
      <w:r w:rsidRPr="007044FF">
        <w:rPr>
          <w:rFonts w:ascii="Traditional Arabic" w:hAnsi="Traditional Arabic" w:cs="Traditional Arabic"/>
          <w:sz w:val="26"/>
          <w:szCs w:val="26"/>
          <w:shd w:val="clear" w:color="auto" w:fill="FFFFFF"/>
          <w:rtl/>
          <w:lang w:bidi="fa-IR"/>
        </w:rPr>
        <w:t xml:space="preserve"> بر ا</w:t>
      </w:r>
      <w:r w:rsidRPr="007044FF">
        <w:rPr>
          <w:rFonts w:ascii="Traditional Arabic" w:hAnsi="Traditional Arabic" w:cs="Traditional Arabic" w:hint="cs"/>
          <w:sz w:val="26"/>
          <w:szCs w:val="26"/>
          <w:shd w:val="clear" w:color="auto" w:fill="FFFFFF"/>
          <w:rtl/>
          <w:lang w:bidi="fa-IR"/>
        </w:rPr>
        <w:t>ینکه</w:t>
      </w:r>
      <w:r w:rsidRPr="007044FF">
        <w:rPr>
          <w:rFonts w:ascii="Traditional Arabic" w:hAnsi="Traditional Arabic" w:cs="Traditional Arabic"/>
          <w:sz w:val="26"/>
          <w:szCs w:val="26"/>
          <w:shd w:val="clear" w:color="auto" w:fill="FFFFFF"/>
          <w:rtl/>
          <w:lang w:bidi="fa-IR"/>
        </w:rPr>
        <w:t xml:space="preserve"> مختص به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است،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مثل سائر مردم است در تکل</w:t>
      </w:r>
      <w:r w:rsidRPr="007044FF">
        <w:rPr>
          <w:rFonts w:ascii="Traditional Arabic" w:hAnsi="Traditional Arabic" w:cs="Traditional Arabic" w:hint="cs"/>
          <w:sz w:val="26"/>
          <w:szCs w:val="26"/>
          <w:shd w:val="clear" w:color="auto" w:fill="FFFFFF"/>
          <w:rtl/>
          <w:lang w:bidi="fa-IR"/>
        </w:rPr>
        <w:t>یف</w:t>
      </w:r>
      <w:r w:rsidRPr="007044FF">
        <w:rPr>
          <w:rFonts w:ascii="Traditional Arabic" w:hAnsi="Traditional Arabic" w:cs="Traditional Arabic"/>
          <w:sz w:val="26"/>
          <w:szCs w:val="26"/>
          <w:shd w:val="clear" w:color="auto" w:fill="FFFFFF"/>
          <w:rtl/>
          <w:lang w:bidi="fa-IR"/>
        </w:rPr>
        <w:t>)؛ هذا مقتضى عموم أدلّة اشتراكه معنا في التكليف (ا</w:t>
      </w:r>
      <w:r w:rsidRPr="007044FF">
        <w:rPr>
          <w:rFonts w:ascii="Traditional Arabic" w:hAnsi="Traditional Arabic" w:cs="Traditional Arabic" w:hint="cs"/>
          <w:sz w:val="26"/>
          <w:szCs w:val="26"/>
          <w:shd w:val="clear" w:color="auto" w:fill="FFFFFF"/>
          <w:rtl/>
          <w:lang w:bidi="fa-IR"/>
        </w:rPr>
        <w:t>ین</w:t>
      </w:r>
      <w:r w:rsidRPr="007044FF">
        <w:rPr>
          <w:rFonts w:ascii="Traditional Arabic" w:hAnsi="Traditional Arabic" w:cs="Traditional Arabic"/>
          <w:sz w:val="26"/>
          <w:szCs w:val="26"/>
          <w:shd w:val="clear" w:color="auto" w:fill="FFFFFF"/>
          <w:rtl/>
          <w:lang w:bidi="fa-IR"/>
        </w:rPr>
        <w:t xml:space="preserve"> مقتضا</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عموم ادله‌</w:t>
      </w:r>
      <w:r w:rsidRPr="007044FF">
        <w:rPr>
          <w:rFonts w:ascii="Traditional Arabic" w:hAnsi="Traditional Arabic" w:cs="Traditional Arabic" w:hint="cs"/>
          <w:sz w:val="26"/>
          <w:szCs w:val="26"/>
          <w:shd w:val="clear" w:color="auto" w:fill="FFFFFF"/>
          <w:rtl/>
          <w:lang w:bidi="fa-IR"/>
        </w:rPr>
        <w:t>ی</w:t>
      </w:r>
      <w:r w:rsidRPr="007044FF">
        <w:rPr>
          <w:rFonts w:ascii="Traditional Arabic" w:hAnsi="Traditional Arabic" w:cs="Traditional Arabic"/>
          <w:sz w:val="26"/>
          <w:szCs w:val="26"/>
          <w:shd w:val="clear" w:color="auto" w:fill="FFFFFF"/>
          <w:rtl/>
          <w:lang w:bidi="fa-IR"/>
        </w:rPr>
        <w:t xml:space="preserve"> اشتراک پ</w:t>
      </w:r>
      <w:r w:rsidRPr="007044FF">
        <w:rPr>
          <w:rFonts w:ascii="Traditional Arabic" w:hAnsi="Traditional Arabic" w:cs="Traditional Arabic" w:hint="cs"/>
          <w:sz w:val="26"/>
          <w:szCs w:val="26"/>
          <w:shd w:val="clear" w:color="auto" w:fill="FFFFFF"/>
          <w:rtl/>
          <w:lang w:bidi="fa-IR"/>
        </w:rPr>
        <w:t>یامبر</w:t>
      </w:r>
      <w:r w:rsidRPr="007044FF">
        <w:rPr>
          <w:rFonts w:ascii="Traditional Arabic" w:hAnsi="Traditional Arabic" w:cs="Traditional Arabic"/>
          <w:sz w:val="26"/>
          <w:szCs w:val="26"/>
          <w:shd w:val="clear" w:color="auto" w:fill="FFFFFF"/>
          <w:rtl/>
          <w:lang w:bidi="fa-IR"/>
        </w:rPr>
        <w:t xml:space="preserve"> است با ما در تکل</w:t>
      </w:r>
      <w:r w:rsidRPr="007044FF">
        <w:rPr>
          <w:rFonts w:ascii="Traditional Arabic" w:hAnsi="Traditional Arabic" w:cs="Traditional Arabic" w:hint="cs"/>
          <w:sz w:val="26"/>
          <w:szCs w:val="26"/>
          <w:shd w:val="clear" w:color="auto" w:fill="FFFFFF"/>
          <w:rtl/>
          <w:lang w:bidi="fa-IR"/>
        </w:rPr>
        <w:t>یف</w:t>
      </w:r>
      <w:r w:rsidRPr="007044FF">
        <w:rPr>
          <w:rFonts w:ascii="Traditional Arabic" w:hAnsi="Traditional Arabic" w:cs="Traditional Arabic"/>
          <w:sz w:val="26"/>
          <w:szCs w:val="26"/>
          <w:shd w:val="clear" w:color="auto" w:fill="FFFFFF"/>
          <w:rtl/>
          <w:lang w:bidi="fa-IR"/>
        </w:rPr>
        <w:t>)</w:t>
      </w:r>
      <w:r w:rsidRPr="007044FF">
        <w:rPr>
          <w:rFonts w:ascii="Traditional Arabic" w:hAnsi="Traditional Arabic" w:cs="Traditional Arabic" w:hint="cs"/>
          <w:sz w:val="26"/>
          <w:szCs w:val="26"/>
          <w:shd w:val="clear" w:color="auto" w:fill="FFFFFF"/>
          <w:rtl/>
        </w:rPr>
        <w:t>... .</w:t>
      </w:r>
    </w:p>
  </w:footnote>
  <w:footnote w:id="10">
    <w:p w14:paraId="0BE25AED" w14:textId="4B1CAAC9" w:rsidR="00A23A88" w:rsidRPr="00A23A88" w:rsidRDefault="00A23A88" w:rsidP="00A23A88">
      <w:pPr>
        <w:pStyle w:val="FootnoteText"/>
        <w:bidi/>
        <w:spacing w:line="168" w:lineRule="auto"/>
        <w:rPr>
          <w:rFonts w:ascii="Traditional Arabic" w:hAnsi="Traditional Arabic" w:cs="Traditional Arabic"/>
          <w:sz w:val="26"/>
          <w:szCs w:val="26"/>
          <w:shd w:val="clear" w:color="auto" w:fill="FFFFFF"/>
          <w:rtl/>
          <w:lang w:bidi="fa-IR"/>
        </w:rPr>
      </w:pPr>
      <w:r w:rsidRPr="007044FF">
        <w:rPr>
          <w:rStyle w:val="FootnoteReference"/>
          <w:rFonts w:ascii="Traditional Arabic" w:hAnsi="Traditional Arabic" w:cs="Traditional Arabic"/>
          <w:sz w:val="26"/>
          <w:szCs w:val="26"/>
        </w:rPr>
        <w:footnoteRef/>
      </w:r>
      <w:r w:rsidRPr="007044FF">
        <w:rPr>
          <w:rFonts w:ascii="Traditional Arabic" w:hAnsi="Traditional Arabic" w:cs="Traditional Arabic"/>
          <w:sz w:val="26"/>
          <w:szCs w:val="26"/>
        </w:rPr>
        <w:t xml:space="preserve"> </w:t>
      </w:r>
      <w:r w:rsidRPr="007044FF">
        <w:rPr>
          <w:rFonts w:ascii="Traditional Arabic" w:hAnsi="Traditional Arabic" w:cs="Traditional Arabic"/>
          <w:sz w:val="26"/>
          <w:szCs w:val="26"/>
          <w:shd w:val="clear" w:color="auto" w:fill="FFFFFF"/>
          <w:rtl/>
          <w:lang w:bidi="fa-IR"/>
        </w:rPr>
        <w:t>وَ اللَّهِ مَا مُعَاوِيَةُ بِأَدْهَى مِنِّي وَ لَكِنَّهُ يَغْدِرُ وَ يَفْجُرُ وَ لَوْ لَا كَرَاهِيَةُ الْغَدْرِ لَكُنْتُ مِنْ أَدْهَى النَّاسِ وَ لَكِنْ كُلُّ غُدَرَةٍ فُجَرَةٌ وَ كُلُّ فُجَرَةٍ كُفَرَةٌ وَ لِكُلِّ غَادِرٍ لِوَاءٌ يُعْرَفُ بِهِ يَوْمَ الْقِيَامَةِ وَ اللَّهِ مَا أُسْتَغْفَلُ بِالْمَكِيدَةِ وَ لَا أُسْتَغْمَزُ بِالشَّدِيدَةِ</w:t>
      </w:r>
      <w:r w:rsidRPr="007044FF">
        <w:rPr>
          <w:rFonts w:ascii="Traditional Arabic" w:hAnsi="Traditional Arabic" w:cs="Traditional Arabic" w:hint="cs"/>
          <w:sz w:val="26"/>
          <w:szCs w:val="26"/>
          <w:shd w:val="clear" w:color="auto" w:fill="FFFFFF"/>
          <w:rtl/>
        </w:rPr>
        <w:t>. (</w:t>
      </w:r>
      <w:r w:rsidRPr="007044FF">
        <w:rPr>
          <w:rFonts w:ascii="Traditional Arabic" w:hAnsi="Traditional Arabic" w:cs="Traditional Arabic"/>
          <w:i/>
          <w:iCs/>
          <w:sz w:val="26"/>
          <w:szCs w:val="26"/>
          <w:shd w:val="clear" w:color="auto" w:fill="FFFFFF"/>
          <w:rtl/>
          <w:lang w:bidi="fa-IR"/>
        </w:rPr>
        <w:t>نهج البلاغة</w:t>
      </w:r>
      <w:r w:rsidRPr="007044FF">
        <w:rPr>
          <w:rFonts w:ascii="Traditional Arabic" w:hAnsi="Traditional Arabic" w:cs="Traditional Arabic"/>
          <w:sz w:val="26"/>
          <w:szCs w:val="26"/>
          <w:shd w:val="clear" w:color="auto" w:fill="FFFFFF"/>
          <w:rtl/>
          <w:lang w:bidi="fa-IR"/>
        </w:rPr>
        <w:t xml:space="preserve"> (للصبحي صالح)</w:t>
      </w:r>
      <w:r w:rsidRPr="007044FF">
        <w:rPr>
          <w:rFonts w:ascii="Traditional Arabic" w:hAnsi="Traditional Arabic" w:cs="Traditional Arabic" w:hint="cs"/>
          <w:sz w:val="26"/>
          <w:szCs w:val="26"/>
          <w:shd w:val="clear" w:color="auto" w:fill="FFFFFF"/>
          <w:rtl/>
        </w:rPr>
        <w:t>، ص.</w:t>
      </w:r>
      <w:r w:rsidRPr="007044FF">
        <w:rPr>
          <w:rFonts w:ascii="Traditional Arabic" w:hAnsi="Traditional Arabic" w:cs="Traditional Arabic"/>
          <w:sz w:val="26"/>
          <w:szCs w:val="26"/>
          <w:shd w:val="clear" w:color="auto" w:fill="FFFFFF"/>
          <w:rtl/>
          <w:lang w:bidi="fa-IR"/>
        </w:rPr>
        <w:t xml:space="preserve"> 318</w:t>
      </w:r>
      <w:r w:rsidRPr="007044FF">
        <w:rPr>
          <w:rFonts w:ascii="Traditional Arabic" w:hAnsi="Traditional Arabic" w:cs="Traditional Arabic" w:hint="cs"/>
          <w:sz w:val="26"/>
          <w:szCs w:val="26"/>
          <w:shd w:val="clear" w:color="auto" w:fill="FFFFFF"/>
          <w:rtl/>
        </w:rPr>
        <w:t>)</w:t>
      </w:r>
      <w:r>
        <w:rPr>
          <w:rFonts w:ascii="Traditional Arabic" w:hAnsi="Traditional Arabic" w:cs="Traditional Arabic" w:hint="cs"/>
          <w:sz w:val="26"/>
          <w:szCs w:val="26"/>
          <w:shd w:val="clear" w:color="auto" w:fill="FFFFFF"/>
          <w:rtl/>
        </w:rPr>
        <w:t xml:space="preserve"> </w:t>
      </w:r>
      <w:r w:rsidRPr="007044FF">
        <w:rPr>
          <w:rFonts w:ascii="Traditional Arabic" w:hAnsi="Traditional Arabic" w:cs="Traditional Arabic"/>
          <w:sz w:val="26"/>
          <w:szCs w:val="26"/>
          <w:shd w:val="clear" w:color="auto" w:fill="FFFFFF"/>
          <w:rtl/>
          <w:lang w:bidi="fa-IR"/>
        </w:rPr>
        <w:t xml:space="preserve">الدهاء جودة الرأى، و الحذق و بمعنى المكر و الاحتيال و هو المراد هاهنا. و في الروضة «لو لا التقى لكنت أدهى العرب» و من كلام له </w:t>
      </w:r>
      <w:r w:rsidRPr="007044FF">
        <w:rPr>
          <w:rFonts w:ascii="Dorood" w:hAnsi="Dorood" w:cs="Traditional Arabic"/>
          <w:sz w:val="26"/>
        </w:rPr>
        <w:t></w:t>
      </w:r>
      <w:r w:rsidRPr="007044FF">
        <w:rPr>
          <w:rFonts w:ascii="Dorood" w:hAnsi="Dorood" w:cs="Traditional Arabic" w:hint="cs"/>
          <w:sz w:val="26"/>
          <w:rtl/>
        </w:rPr>
        <w:t xml:space="preserve"> </w:t>
      </w:r>
      <w:r w:rsidRPr="007044FF">
        <w:rPr>
          <w:rFonts w:ascii="Traditional Arabic" w:hAnsi="Traditional Arabic" w:cs="Traditional Arabic"/>
          <w:sz w:val="26"/>
          <w:szCs w:val="26"/>
          <w:shd w:val="clear" w:color="auto" w:fill="FFFFFF"/>
          <w:rtl/>
          <w:lang w:bidi="fa-IR"/>
        </w:rPr>
        <w:t>«و اللّه ما معاوية بأدهى منى و كنه يغدر و يفجر. و لو لا كراهية الغدر لكنت من أدهى الناس: و لكن كل غدرة فجرة و كل فجرة كفرة. و لكل غادر لواء يعرف به يوم القيامة. و اللّه ما استغفل بالمكيدة و لا استغمز بالتشديدة».</w:t>
      </w:r>
      <w:r>
        <w:rPr>
          <w:rFonts w:ascii="Traditional Arabic" w:hAnsi="Traditional Arabic" w:cs="Traditional Arabic" w:hint="cs"/>
          <w:sz w:val="26"/>
          <w:szCs w:val="26"/>
          <w:shd w:val="clear" w:color="auto" w:fill="FFFFFF"/>
          <w:rtl/>
        </w:rPr>
        <w:t xml:space="preserve"> (مجلسی، </w:t>
      </w:r>
      <w:r w:rsidRPr="007044FF">
        <w:rPr>
          <w:rFonts w:ascii="Traditional Arabic" w:hAnsi="Traditional Arabic" w:cs="Traditional Arabic"/>
          <w:i/>
          <w:iCs/>
          <w:sz w:val="26"/>
          <w:szCs w:val="26"/>
          <w:shd w:val="clear" w:color="auto" w:fill="FFFFFF"/>
          <w:rtl/>
          <w:lang w:bidi="fa-IR"/>
        </w:rPr>
        <w:t>بحار الأنوار</w:t>
      </w:r>
      <w:r w:rsidRPr="007044FF">
        <w:rPr>
          <w:rFonts w:ascii="Traditional Arabic" w:hAnsi="Traditional Arabic" w:cs="Traditional Arabic"/>
          <w:sz w:val="26"/>
          <w:szCs w:val="26"/>
          <w:shd w:val="clear" w:color="auto" w:fill="FFFFFF"/>
          <w:rtl/>
          <w:lang w:bidi="fa-IR"/>
        </w:rPr>
        <w:t xml:space="preserve"> (ط بيروت)</w:t>
      </w:r>
      <w:r>
        <w:rPr>
          <w:rFonts w:ascii="Traditional Arabic" w:hAnsi="Traditional Arabic" w:cs="Traditional Arabic" w:hint="cs"/>
          <w:sz w:val="26"/>
          <w:szCs w:val="26"/>
          <w:shd w:val="clear" w:color="auto" w:fill="FFFFFF"/>
          <w:rtl/>
        </w:rPr>
        <w:t>،</w:t>
      </w:r>
      <w:r w:rsidRPr="007044FF">
        <w:rPr>
          <w:rFonts w:ascii="Traditional Arabic" w:hAnsi="Traditional Arabic" w:cs="Traditional Arabic"/>
          <w:sz w:val="26"/>
          <w:szCs w:val="26"/>
          <w:shd w:val="clear" w:color="auto" w:fill="FFFFFF"/>
          <w:rtl/>
          <w:lang w:bidi="fa-IR"/>
        </w:rPr>
        <w:t xml:space="preserve"> ج</w:t>
      </w:r>
      <w:r>
        <w:rPr>
          <w:rFonts w:ascii="Traditional Arabic" w:hAnsi="Traditional Arabic" w:cs="Traditional Arabic" w:hint="cs"/>
          <w:sz w:val="26"/>
          <w:szCs w:val="26"/>
          <w:shd w:val="clear" w:color="auto" w:fill="FFFFFF"/>
          <w:rtl/>
        </w:rPr>
        <w:t xml:space="preserve">. </w:t>
      </w:r>
      <w:r w:rsidRPr="007044FF">
        <w:rPr>
          <w:rFonts w:ascii="Traditional Arabic" w:hAnsi="Traditional Arabic" w:cs="Traditional Arabic"/>
          <w:sz w:val="26"/>
          <w:szCs w:val="26"/>
          <w:shd w:val="clear" w:color="auto" w:fill="FFFFFF"/>
          <w:rtl/>
          <w:lang w:bidi="fa-IR"/>
        </w:rPr>
        <w:t>‏74</w:t>
      </w:r>
      <w:r>
        <w:rPr>
          <w:rFonts w:ascii="Traditional Arabic" w:hAnsi="Traditional Arabic" w:cs="Traditional Arabic" w:hint="cs"/>
          <w:sz w:val="26"/>
          <w:szCs w:val="26"/>
          <w:shd w:val="clear" w:color="auto" w:fill="FFFFFF"/>
          <w:rtl/>
        </w:rPr>
        <w:t>، ص.</w:t>
      </w:r>
      <w:r w:rsidRPr="007044FF">
        <w:rPr>
          <w:rFonts w:ascii="Traditional Arabic" w:hAnsi="Traditional Arabic" w:cs="Traditional Arabic"/>
          <w:sz w:val="26"/>
          <w:szCs w:val="26"/>
          <w:shd w:val="clear" w:color="auto" w:fill="FFFFFF"/>
          <w:rtl/>
          <w:lang w:bidi="fa-IR"/>
        </w:rPr>
        <w:t xml:space="preserve"> 288</w:t>
      </w:r>
      <w:r>
        <w:rPr>
          <w:rFonts w:ascii="Traditional Arabic" w:hAnsi="Traditional Arabic" w:cs="Traditional Arabic" w:hint="cs"/>
          <w:sz w:val="26"/>
          <w:szCs w:val="26"/>
          <w:shd w:val="clear" w:color="auto" w:fill="FFFFFF"/>
          <w:rtl/>
        </w:rPr>
        <w:t>)</w:t>
      </w:r>
    </w:p>
  </w:footnote>
  <w:footnote w:id="11">
    <w:p w14:paraId="05C6E0D9" w14:textId="77777777" w:rsidR="00A23A88" w:rsidRDefault="00A23A88" w:rsidP="00A23A88">
      <w:pPr>
        <w:pStyle w:val="FootnoteText"/>
        <w:bidi/>
        <w:rPr>
          <w:rFonts w:hint="cs"/>
        </w:rPr>
      </w:pPr>
      <w:r>
        <w:rPr>
          <w:rStyle w:val="FootnoteReference"/>
        </w:rPr>
        <w:footnoteRef/>
      </w:r>
      <w:r>
        <w:rPr>
          <w:rtl/>
        </w:rPr>
        <w:t xml:space="preserve"> </w:t>
      </w:r>
      <w:r w:rsidRPr="00BF67E3">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40</w:t>
      </w:r>
      <w:r w:rsidRPr="00BF67E3">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25</w:t>
      </w:r>
      <w:r w:rsidRPr="00BF67E3">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5A66"/>
    <w:multiLevelType w:val="multilevel"/>
    <w:tmpl w:val="A12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47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F0"/>
    <w:rsid w:val="0003146A"/>
    <w:rsid w:val="000944F0"/>
    <w:rsid w:val="000A4E63"/>
    <w:rsid w:val="000E4242"/>
    <w:rsid w:val="000E670D"/>
    <w:rsid w:val="001449D5"/>
    <w:rsid w:val="00146302"/>
    <w:rsid w:val="00184401"/>
    <w:rsid w:val="00251586"/>
    <w:rsid w:val="00294FB5"/>
    <w:rsid w:val="00341433"/>
    <w:rsid w:val="003B42C4"/>
    <w:rsid w:val="003C68F6"/>
    <w:rsid w:val="003E6103"/>
    <w:rsid w:val="004776BF"/>
    <w:rsid w:val="005C35C7"/>
    <w:rsid w:val="0064202A"/>
    <w:rsid w:val="00662EEF"/>
    <w:rsid w:val="00677A43"/>
    <w:rsid w:val="006B7080"/>
    <w:rsid w:val="00743A5D"/>
    <w:rsid w:val="00774389"/>
    <w:rsid w:val="007763A1"/>
    <w:rsid w:val="007869FE"/>
    <w:rsid w:val="008D0A37"/>
    <w:rsid w:val="0092158C"/>
    <w:rsid w:val="00972146"/>
    <w:rsid w:val="009A6F6E"/>
    <w:rsid w:val="00A23A88"/>
    <w:rsid w:val="00A42D5F"/>
    <w:rsid w:val="00A82DB0"/>
    <w:rsid w:val="00AF452C"/>
    <w:rsid w:val="00B04D46"/>
    <w:rsid w:val="00B2373D"/>
    <w:rsid w:val="00B868E1"/>
    <w:rsid w:val="00C01188"/>
    <w:rsid w:val="00C62956"/>
    <w:rsid w:val="00CD02EB"/>
    <w:rsid w:val="00D223F9"/>
    <w:rsid w:val="00E50719"/>
    <w:rsid w:val="00F11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658F"/>
  <w15:chartTrackingRefBased/>
  <w15:docId w15:val="{3669F82A-2D25-47CA-8DC4-7BEEBA6A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B70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A4E63"/>
    <w:pPr>
      <w:spacing w:after="0" w:line="240" w:lineRule="auto"/>
    </w:pPr>
    <w:rPr>
      <w:sz w:val="20"/>
      <w:szCs w:val="20"/>
    </w:rPr>
  </w:style>
  <w:style w:type="character" w:customStyle="1" w:styleId="FootnoteTextChar">
    <w:name w:val="Footnote Text Char"/>
    <w:basedOn w:val="DefaultParagraphFont"/>
    <w:link w:val="FootnoteText"/>
    <w:uiPriority w:val="99"/>
    <w:rsid w:val="000A4E63"/>
    <w:rPr>
      <w:sz w:val="20"/>
      <w:szCs w:val="20"/>
    </w:rPr>
  </w:style>
  <w:style w:type="character" w:styleId="FootnoteReference">
    <w:name w:val="footnote reference"/>
    <w:basedOn w:val="DefaultParagraphFont"/>
    <w:uiPriority w:val="99"/>
    <w:semiHidden/>
    <w:unhideWhenUsed/>
    <w:rsid w:val="000A4E63"/>
    <w:rPr>
      <w:vertAlign w:val="superscript"/>
    </w:rPr>
  </w:style>
  <w:style w:type="paragraph" w:styleId="NormalWeb">
    <w:name w:val="Normal (Web)"/>
    <w:basedOn w:val="Normal"/>
    <w:uiPriority w:val="99"/>
    <w:unhideWhenUsed/>
    <w:rsid w:val="006420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9fyld">
    <w:name w:val="d9fyld"/>
    <w:basedOn w:val="DefaultParagraphFont"/>
    <w:rsid w:val="006B7080"/>
  </w:style>
  <w:style w:type="character" w:customStyle="1" w:styleId="hgkelc">
    <w:name w:val="hgkelc"/>
    <w:basedOn w:val="DefaultParagraphFont"/>
    <w:rsid w:val="006B7080"/>
  </w:style>
  <w:style w:type="character" w:customStyle="1" w:styleId="Heading3Char">
    <w:name w:val="Heading 3 Char"/>
    <w:basedOn w:val="DefaultParagraphFont"/>
    <w:link w:val="Heading3"/>
    <w:uiPriority w:val="9"/>
    <w:rsid w:val="006B7080"/>
    <w:rPr>
      <w:rFonts w:asciiTheme="majorHAnsi" w:eastAsiaTheme="majorEastAsia" w:hAnsiTheme="majorHAnsi" w:cstheme="majorBidi"/>
      <w:color w:val="1F4D78" w:themeColor="accent1" w:themeShade="7F"/>
      <w:sz w:val="24"/>
      <w:szCs w:val="24"/>
    </w:rPr>
  </w:style>
  <w:style w:type="character" w:customStyle="1" w:styleId="alphatd">
    <w:name w:val="alphatd"/>
    <w:basedOn w:val="DefaultParagraphFont"/>
    <w:rsid w:val="000E4242"/>
  </w:style>
  <w:style w:type="character" w:styleId="Hyperlink">
    <w:name w:val="Hyperlink"/>
    <w:basedOn w:val="DefaultParagraphFont"/>
    <w:uiPriority w:val="99"/>
    <w:semiHidden/>
    <w:unhideWhenUsed/>
    <w:rsid w:val="000E4242"/>
    <w:rPr>
      <w:color w:val="0000FF"/>
      <w:u w:val="single"/>
    </w:rPr>
  </w:style>
  <w:style w:type="character" w:customStyle="1" w:styleId="outlink">
    <w:name w:val="outlink"/>
    <w:basedOn w:val="DefaultParagraphFont"/>
    <w:rsid w:val="000E4242"/>
  </w:style>
  <w:style w:type="character" w:styleId="Strong">
    <w:name w:val="Strong"/>
    <w:basedOn w:val="DefaultParagraphFont"/>
    <w:uiPriority w:val="22"/>
    <w:qFormat/>
    <w:rsid w:val="000E4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1826">
      <w:bodyDiv w:val="1"/>
      <w:marLeft w:val="0"/>
      <w:marRight w:val="0"/>
      <w:marTop w:val="0"/>
      <w:marBottom w:val="0"/>
      <w:divBdr>
        <w:top w:val="none" w:sz="0" w:space="0" w:color="auto"/>
        <w:left w:val="none" w:sz="0" w:space="0" w:color="auto"/>
        <w:bottom w:val="none" w:sz="0" w:space="0" w:color="auto"/>
        <w:right w:val="none" w:sz="0" w:space="0" w:color="auto"/>
      </w:divBdr>
    </w:div>
    <w:div w:id="225342244">
      <w:bodyDiv w:val="1"/>
      <w:marLeft w:val="0"/>
      <w:marRight w:val="0"/>
      <w:marTop w:val="0"/>
      <w:marBottom w:val="0"/>
      <w:divBdr>
        <w:top w:val="none" w:sz="0" w:space="0" w:color="auto"/>
        <w:left w:val="none" w:sz="0" w:space="0" w:color="auto"/>
        <w:bottom w:val="none" w:sz="0" w:space="0" w:color="auto"/>
        <w:right w:val="none" w:sz="0" w:space="0" w:color="auto"/>
      </w:divBdr>
    </w:div>
    <w:div w:id="269091972">
      <w:bodyDiv w:val="1"/>
      <w:marLeft w:val="0"/>
      <w:marRight w:val="0"/>
      <w:marTop w:val="0"/>
      <w:marBottom w:val="0"/>
      <w:divBdr>
        <w:top w:val="none" w:sz="0" w:space="0" w:color="auto"/>
        <w:left w:val="none" w:sz="0" w:space="0" w:color="auto"/>
        <w:bottom w:val="none" w:sz="0" w:space="0" w:color="auto"/>
        <w:right w:val="none" w:sz="0" w:space="0" w:color="auto"/>
      </w:divBdr>
    </w:div>
    <w:div w:id="352070931">
      <w:bodyDiv w:val="1"/>
      <w:marLeft w:val="0"/>
      <w:marRight w:val="0"/>
      <w:marTop w:val="0"/>
      <w:marBottom w:val="0"/>
      <w:divBdr>
        <w:top w:val="none" w:sz="0" w:space="0" w:color="auto"/>
        <w:left w:val="none" w:sz="0" w:space="0" w:color="auto"/>
        <w:bottom w:val="none" w:sz="0" w:space="0" w:color="auto"/>
        <w:right w:val="none" w:sz="0" w:space="0" w:color="auto"/>
      </w:divBdr>
    </w:div>
    <w:div w:id="414128515">
      <w:bodyDiv w:val="1"/>
      <w:marLeft w:val="0"/>
      <w:marRight w:val="0"/>
      <w:marTop w:val="0"/>
      <w:marBottom w:val="0"/>
      <w:divBdr>
        <w:top w:val="none" w:sz="0" w:space="0" w:color="auto"/>
        <w:left w:val="none" w:sz="0" w:space="0" w:color="auto"/>
        <w:bottom w:val="none" w:sz="0" w:space="0" w:color="auto"/>
        <w:right w:val="none" w:sz="0" w:space="0" w:color="auto"/>
      </w:divBdr>
    </w:div>
    <w:div w:id="711272857">
      <w:bodyDiv w:val="1"/>
      <w:marLeft w:val="0"/>
      <w:marRight w:val="0"/>
      <w:marTop w:val="0"/>
      <w:marBottom w:val="0"/>
      <w:divBdr>
        <w:top w:val="none" w:sz="0" w:space="0" w:color="auto"/>
        <w:left w:val="none" w:sz="0" w:space="0" w:color="auto"/>
        <w:bottom w:val="none" w:sz="0" w:space="0" w:color="auto"/>
        <w:right w:val="none" w:sz="0" w:space="0" w:color="auto"/>
      </w:divBdr>
    </w:div>
    <w:div w:id="895046624">
      <w:bodyDiv w:val="1"/>
      <w:marLeft w:val="0"/>
      <w:marRight w:val="0"/>
      <w:marTop w:val="0"/>
      <w:marBottom w:val="0"/>
      <w:divBdr>
        <w:top w:val="none" w:sz="0" w:space="0" w:color="auto"/>
        <w:left w:val="none" w:sz="0" w:space="0" w:color="auto"/>
        <w:bottom w:val="none" w:sz="0" w:space="0" w:color="auto"/>
        <w:right w:val="none" w:sz="0" w:space="0" w:color="auto"/>
      </w:divBdr>
    </w:div>
    <w:div w:id="909972216">
      <w:bodyDiv w:val="1"/>
      <w:marLeft w:val="0"/>
      <w:marRight w:val="0"/>
      <w:marTop w:val="0"/>
      <w:marBottom w:val="0"/>
      <w:divBdr>
        <w:top w:val="none" w:sz="0" w:space="0" w:color="auto"/>
        <w:left w:val="none" w:sz="0" w:space="0" w:color="auto"/>
        <w:bottom w:val="none" w:sz="0" w:space="0" w:color="auto"/>
        <w:right w:val="none" w:sz="0" w:space="0" w:color="auto"/>
      </w:divBdr>
    </w:div>
    <w:div w:id="1113936996">
      <w:bodyDiv w:val="1"/>
      <w:marLeft w:val="0"/>
      <w:marRight w:val="0"/>
      <w:marTop w:val="0"/>
      <w:marBottom w:val="0"/>
      <w:divBdr>
        <w:top w:val="none" w:sz="0" w:space="0" w:color="auto"/>
        <w:left w:val="none" w:sz="0" w:space="0" w:color="auto"/>
        <w:bottom w:val="none" w:sz="0" w:space="0" w:color="auto"/>
        <w:right w:val="none" w:sz="0" w:space="0" w:color="auto"/>
      </w:divBdr>
    </w:div>
    <w:div w:id="1157040276">
      <w:bodyDiv w:val="1"/>
      <w:marLeft w:val="0"/>
      <w:marRight w:val="0"/>
      <w:marTop w:val="0"/>
      <w:marBottom w:val="0"/>
      <w:divBdr>
        <w:top w:val="none" w:sz="0" w:space="0" w:color="auto"/>
        <w:left w:val="none" w:sz="0" w:space="0" w:color="auto"/>
        <w:bottom w:val="none" w:sz="0" w:space="0" w:color="auto"/>
        <w:right w:val="none" w:sz="0" w:space="0" w:color="auto"/>
      </w:divBdr>
    </w:div>
    <w:div w:id="1226261045">
      <w:bodyDiv w:val="1"/>
      <w:marLeft w:val="0"/>
      <w:marRight w:val="0"/>
      <w:marTop w:val="0"/>
      <w:marBottom w:val="0"/>
      <w:divBdr>
        <w:top w:val="none" w:sz="0" w:space="0" w:color="auto"/>
        <w:left w:val="none" w:sz="0" w:space="0" w:color="auto"/>
        <w:bottom w:val="none" w:sz="0" w:space="0" w:color="auto"/>
        <w:right w:val="none" w:sz="0" w:space="0" w:color="auto"/>
      </w:divBdr>
      <w:divsChild>
        <w:div w:id="741485922">
          <w:marLeft w:val="0"/>
          <w:marRight w:val="0"/>
          <w:marTop w:val="0"/>
          <w:marBottom w:val="0"/>
          <w:divBdr>
            <w:top w:val="none" w:sz="0" w:space="0" w:color="auto"/>
            <w:left w:val="none" w:sz="0" w:space="0" w:color="auto"/>
            <w:bottom w:val="dotted" w:sz="6" w:space="0" w:color="000000"/>
            <w:right w:val="none" w:sz="0" w:space="0" w:color="auto"/>
          </w:divBdr>
        </w:div>
        <w:div w:id="494027869">
          <w:marLeft w:val="0"/>
          <w:marRight w:val="0"/>
          <w:marTop w:val="0"/>
          <w:marBottom w:val="0"/>
          <w:divBdr>
            <w:top w:val="none" w:sz="0" w:space="0" w:color="auto"/>
            <w:left w:val="none" w:sz="0" w:space="0" w:color="auto"/>
            <w:bottom w:val="dotted" w:sz="6" w:space="0" w:color="000000"/>
            <w:right w:val="none" w:sz="0" w:space="0" w:color="auto"/>
          </w:divBdr>
        </w:div>
        <w:div w:id="1040742964">
          <w:marLeft w:val="0"/>
          <w:marRight w:val="0"/>
          <w:marTop w:val="0"/>
          <w:marBottom w:val="0"/>
          <w:divBdr>
            <w:top w:val="none" w:sz="0" w:space="0" w:color="auto"/>
            <w:left w:val="none" w:sz="0" w:space="0" w:color="auto"/>
            <w:bottom w:val="dotted" w:sz="6" w:space="0" w:color="000000"/>
            <w:right w:val="none" w:sz="0" w:space="0" w:color="auto"/>
          </w:divBdr>
        </w:div>
      </w:divsChild>
    </w:div>
    <w:div w:id="1295604494">
      <w:bodyDiv w:val="1"/>
      <w:marLeft w:val="0"/>
      <w:marRight w:val="0"/>
      <w:marTop w:val="0"/>
      <w:marBottom w:val="0"/>
      <w:divBdr>
        <w:top w:val="none" w:sz="0" w:space="0" w:color="auto"/>
        <w:left w:val="none" w:sz="0" w:space="0" w:color="auto"/>
        <w:bottom w:val="none" w:sz="0" w:space="0" w:color="auto"/>
        <w:right w:val="none" w:sz="0" w:space="0" w:color="auto"/>
      </w:divBdr>
    </w:div>
    <w:div w:id="1344169867">
      <w:bodyDiv w:val="1"/>
      <w:marLeft w:val="0"/>
      <w:marRight w:val="0"/>
      <w:marTop w:val="0"/>
      <w:marBottom w:val="0"/>
      <w:divBdr>
        <w:top w:val="none" w:sz="0" w:space="0" w:color="auto"/>
        <w:left w:val="none" w:sz="0" w:space="0" w:color="auto"/>
        <w:bottom w:val="none" w:sz="0" w:space="0" w:color="auto"/>
        <w:right w:val="none" w:sz="0" w:space="0" w:color="auto"/>
      </w:divBdr>
    </w:div>
    <w:div w:id="1451627469">
      <w:bodyDiv w:val="1"/>
      <w:marLeft w:val="0"/>
      <w:marRight w:val="0"/>
      <w:marTop w:val="0"/>
      <w:marBottom w:val="0"/>
      <w:divBdr>
        <w:top w:val="none" w:sz="0" w:space="0" w:color="auto"/>
        <w:left w:val="none" w:sz="0" w:space="0" w:color="auto"/>
        <w:bottom w:val="none" w:sz="0" w:space="0" w:color="auto"/>
        <w:right w:val="none" w:sz="0" w:space="0" w:color="auto"/>
      </w:divBdr>
    </w:div>
    <w:div w:id="1455175763">
      <w:bodyDiv w:val="1"/>
      <w:marLeft w:val="0"/>
      <w:marRight w:val="0"/>
      <w:marTop w:val="0"/>
      <w:marBottom w:val="0"/>
      <w:divBdr>
        <w:top w:val="none" w:sz="0" w:space="0" w:color="auto"/>
        <w:left w:val="none" w:sz="0" w:space="0" w:color="auto"/>
        <w:bottom w:val="none" w:sz="0" w:space="0" w:color="auto"/>
        <w:right w:val="none" w:sz="0" w:space="0" w:color="auto"/>
      </w:divBdr>
    </w:div>
    <w:div w:id="1558709097">
      <w:bodyDiv w:val="1"/>
      <w:marLeft w:val="0"/>
      <w:marRight w:val="0"/>
      <w:marTop w:val="0"/>
      <w:marBottom w:val="0"/>
      <w:divBdr>
        <w:top w:val="none" w:sz="0" w:space="0" w:color="auto"/>
        <w:left w:val="none" w:sz="0" w:space="0" w:color="auto"/>
        <w:bottom w:val="none" w:sz="0" w:space="0" w:color="auto"/>
        <w:right w:val="none" w:sz="0" w:space="0" w:color="auto"/>
      </w:divBdr>
    </w:div>
    <w:div w:id="1620719282">
      <w:bodyDiv w:val="1"/>
      <w:marLeft w:val="0"/>
      <w:marRight w:val="0"/>
      <w:marTop w:val="0"/>
      <w:marBottom w:val="0"/>
      <w:divBdr>
        <w:top w:val="none" w:sz="0" w:space="0" w:color="auto"/>
        <w:left w:val="none" w:sz="0" w:space="0" w:color="auto"/>
        <w:bottom w:val="none" w:sz="0" w:space="0" w:color="auto"/>
        <w:right w:val="none" w:sz="0" w:space="0" w:color="auto"/>
      </w:divBdr>
    </w:div>
    <w:div w:id="1683781167">
      <w:bodyDiv w:val="1"/>
      <w:marLeft w:val="0"/>
      <w:marRight w:val="0"/>
      <w:marTop w:val="0"/>
      <w:marBottom w:val="0"/>
      <w:divBdr>
        <w:top w:val="none" w:sz="0" w:space="0" w:color="auto"/>
        <w:left w:val="none" w:sz="0" w:space="0" w:color="auto"/>
        <w:bottom w:val="none" w:sz="0" w:space="0" w:color="auto"/>
        <w:right w:val="none" w:sz="0" w:space="0" w:color="auto"/>
      </w:divBdr>
    </w:div>
    <w:div w:id="1810784410">
      <w:bodyDiv w:val="1"/>
      <w:marLeft w:val="0"/>
      <w:marRight w:val="0"/>
      <w:marTop w:val="0"/>
      <w:marBottom w:val="0"/>
      <w:divBdr>
        <w:top w:val="none" w:sz="0" w:space="0" w:color="auto"/>
        <w:left w:val="none" w:sz="0" w:space="0" w:color="auto"/>
        <w:bottom w:val="none" w:sz="0" w:space="0" w:color="auto"/>
        <w:right w:val="none" w:sz="0" w:space="0" w:color="auto"/>
      </w:divBdr>
    </w:div>
    <w:div w:id="1827625573">
      <w:bodyDiv w:val="1"/>
      <w:marLeft w:val="0"/>
      <w:marRight w:val="0"/>
      <w:marTop w:val="0"/>
      <w:marBottom w:val="0"/>
      <w:divBdr>
        <w:top w:val="none" w:sz="0" w:space="0" w:color="auto"/>
        <w:left w:val="none" w:sz="0" w:space="0" w:color="auto"/>
        <w:bottom w:val="none" w:sz="0" w:space="0" w:color="auto"/>
        <w:right w:val="none" w:sz="0" w:space="0" w:color="auto"/>
      </w:divBdr>
    </w:div>
    <w:div w:id="19178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a.wikifeqh.ir/%D8%AF%D9%84%D8%A7%D9%84%D8%AA" TargetMode="External"/><Relationship Id="rId2" Type="http://schemas.openxmlformats.org/officeDocument/2006/relationships/hyperlink" Target="https://fa.wikifeqh.ir/%D8%AE%D8%AF%D8%A7%D9%88%D9%86%D8%AF" TargetMode="External"/><Relationship Id="rId1" Type="http://schemas.openxmlformats.org/officeDocument/2006/relationships/hyperlink" Target="https://fa.wikifeqh.ir/%D8%B1%D9%88%D8%A7%DB%8C%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6C302-912F-4721-BA0F-6E050ADF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22</cp:revision>
  <dcterms:created xsi:type="dcterms:W3CDTF">2025-11-15T13:42:00Z</dcterms:created>
  <dcterms:modified xsi:type="dcterms:W3CDTF">2025-11-18T11:29:00Z</dcterms:modified>
</cp:coreProperties>
</file>