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7C09" w14:textId="77777777" w:rsidR="00E92AE3" w:rsidRPr="00B33EB2" w:rsidRDefault="00E92AE3" w:rsidP="00B33EB2">
      <w:pPr>
        <w:bidi/>
        <w:spacing w:after="0" w:line="168" w:lineRule="auto"/>
        <w:jc w:val="both"/>
        <w:rPr>
          <w:rFonts w:ascii="Traditional Arabic" w:hAnsi="Traditional Arabic" w:cs="Traditional Arabic"/>
          <w:sz w:val="32"/>
          <w:szCs w:val="32"/>
          <w:rtl/>
          <w:lang w:bidi="fa-IR"/>
        </w:rPr>
      </w:pPr>
      <w:bookmarkStart w:id="0" w:name="_Hlk213663894"/>
    </w:p>
    <w:p w14:paraId="1E6C5B0F" w14:textId="5D1D3576" w:rsidR="00E92AE3" w:rsidRPr="00B33EB2" w:rsidRDefault="00E92AE3" w:rsidP="00B33EB2">
      <w:pPr>
        <w:bidi/>
        <w:spacing w:after="0" w:line="168" w:lineRule="auto"/>
        <w:jc w:val="both"/>
        <w:rPr>
          <w:rFonts w:ascii="Traditional Arabic" w:hAnsi="Traditional Arabic" w:cs="Traditional Arabic"/>
          <w:sz w:val="32"/>
          <w:szCs w:val="32"/>
          <w:rtl/>
          <w:lang w:bidi="fa-IR"/>
        </w:rPr>
      </w:pPr>
      <w:r w:rsidRPr="00B33EB2">
        <w:rPr>
          <w:rFonts w:ascii="Traditional Arabic" w:hAnsi="Traditional Arabic" w:cs="Traditional Arabic"/>
          <w:sz w:val="32"/>
          <w:szCs w:val="32"/>
          <w:highlight w:val="yellow"/>
          <w:rtl/>
          <w:lang w:bidi="fa-IR"/>
        </w:rPr>
        <w:t>دوشنبه 19/8/1404 -19جمادی الاولی 1447 – 10نوامبر 2025 – فقه الاداره – فقه معاصر – فقه مدیریت رفتار سازمانی – فقه روابط انسانی – روابط اربعه – رابط دوم</w:t>
      </w:r>
      <w:r w:rsidR="008701F4">
        <w:rPr>
          <w:rFonts w:ascii="Traditional Arabic" w:hAnsi="Traditional Arabic" w:cs="Traditional Arabic"/>
          <w:sz w:val="32"/>
          <w:szCs w:val="32"/>
          <w:highlight w:val="yellow"/>
          <w:rtl/>
          <w:lang w:bidi="fa-IR"/>
        </w:rPr>
        <w:t xml:space="preserve"> </w:t>
      </w:r>
      <w:r w:rsidRPr="00B33EB2">
        <w:rPr>
          <w:rFonts w:ascii="Traditional Arabic" w:hAnsi="Traditional Arabic" w:cs="Traditional Arabic"/>
          <w:sz w:val="32"/>
          <w:szCs w:val="32"/>
          <w:highlight w:val="yellow"/>
          <w:rtl/>
          <w:lang w:bidi="fa-IR"/>
        </w:rPr>
        <w:t xml:space="preserve">- رابطه مدیر با خود – اصل دوم </w:t>
      </w:r>
      <w:r w:rsidR="004B4FFF" w:rsidRPr="00B33EB2">
        <w:rPr>
          <w:rFonts w:ascii="Traditional Arabic" w:hAnsi="Traditional Arabic" w:cs="Traditional Arabic"/>
          <w:sz w:val="32"/>
          <w:szCs w:val="32"/>
          <w:highlight w:val="yellow"/>
          <w:rtl/>
          <w:lang w:bidi="fa-IR"/>
        </w:rPr>
        <w:t>-</w:t>
      </w:r>
      <w:r w:rsidRPr="00B33EB2">
        <w:rPr>
          <w:rFonts w:ascii="Traditional Arabic" w:hAnsi="Traditional Arabic" w:cs="Traditional Arabic"/>
          <w:sz w:val="32"/>
          <w:szCs w:val="32"/>
          <w:highlight w:val="yellow"/>
          <w:rtl/>
          <w:lang w:bidi="fa-IR"/>
        </w:rPr>
        <w:t>جهد</w:t>
      </w:r>
      <w:r w:rsidR="00CA6C1C" w:rsidRPr="00B33EB2">
        <w:rPr>
          <w:rStyle w:val="FootnoteReference"/>
          <w:rFonts w:ascii="Traditional Arabic" w:hAnsi="Traditional Arabic" w:cs="Traditional Arabic"/>
          <w:sz w:val="32"/>
          <w:szCs w:val="32"/>
          <w:highlight w:val="yellow"/>
          <w:rtl/>
          <w:lang w:bidi="fa-IR"/>
        </w:rPr>
        <w:footnoteReference w:id="1"/>
      </w:r>
      <w:r w:rsidRPr="00B33EB2">
        <w:rPr>
          <w:rFonts w:ascii="Traditional Arabic" w:hAnsi="Traditional Arabic" w:cs="Traditional Arabic"/>
          <w:sz w:val="32"/>
          <w:szCs w:val="32"/>
          <w:highlight w:val="yellow"/>
          <w:rtl/>
          <w:lang w:bidi="fa-IR"/>
        </w:rPr>
        <w:t xml:space="preserve"> – جهاد نفس – اصل دوم – عزم – حکم تکلیفی و وضعی عزم -</w:t>
      </w:r>
    </w:p>
    <w:bookmarkEnd w:id="0"/>
    <w:p w14:paraId="322A63F8" w14:textId="77777777" w:rsidR="000171DA" w:rsidRPr="000171DA" w:rsidRDefault="000171DA" w:rsidP="000171DA">
      <w:pPr>
        <w:bidi/>
        <w:spacing w:after="0" w:line="168" w:lineRule="auto"/>
        <w:jc w:val="both"/>
        <w:rPr>
          <w:rFonts w:ascii="Traditional Arabic" w:eastAsia="Calibri" w:hAnsi="Traditional Arabic" w:cs="Traditional Arabic"/>
          <w:sz w:val="32"/>
          <w:szCs w:val="32"/>
          <w:rtl/>
          <w:lang w:bidi="fa-IR"/>
        </w:rPr>
      </w:pPr>
      <w:r w:rsidRPr="000171DA">
        <w:rPr>
          <w:rFonts w:ascii="AGA Arabesque" w:eastAsia="MS Mincho" w:hAnsi="AGA Arabesque" w:cs="Traditional Arabic"/>
          <w:spacing w:val="-4"/>
          <w:sz w:val="32"/>
          <w:szCs w:val="32"/>
        </w:rPr>
        <w:t></w:t>
      </w:r>
      <w:r w:rsidRPr="000171DA">
        <w:rPr>
          <w:rFonts w:ascii="AGA Arabesque" w:eastAsia="MS Mincho" w:hAnsi="AGA Arabesque" w:cs="Traditional Arabic" w:hint="cs"/>
          <w:spacing w:val="-4"/>
          <w:sz w:val="32"/>
          <w:szCs w:val="32"/>
          <w:rtl/>
        </w:rPr>
        <w:t xml:space="preserve"> </w:t>
      </w:r>
      <w:r w:rsidRPr="000171DA">
        <w:rPr>
          <w:rFonts w:ascii="Traditional Arabic" w:eastAsia="Calibri" w:hAnsi="Traditional Arabic" w:cs="Traditional Arabic"/>
          <w:b/>
          <w:bCs/>
          <w:sz w:val="32"/>
          <w:szCs w:val="32"/>
          <w:rtl/>
          <w:lang w:bidi="fa-IR"/>
        </w:rPr>
        <w:t>مس</w:t>
      </w:r>
      <w:r w:rsidRPr="000171DA">
        <w:rPr>
          <w:rFonts w:ascii="Traditional Arabic" w:eastAsia="Calibri" w:hAnsi="Traditional Arabic" w:cs="Traditional Arabic" w:hint="cs"/>
          <w:b/>
          <w:bCs/>
          <w:sz w:val="32"/>
          <w:szCs w:val="32"/>
          <w:rtl/>
          <w:lang w:bidi="fa-IR"/>
        </w:rPr>
        <w:t>ئ</w:t>
      </w:r>
      <w:r w:rsidRPr="000171DA">
        <w:rPr>
          <w:rFonts w:ascii="Traditional Arabic" w:eastAsia="Calibri" w:hAnsi="Traditional Arabic" w:cs="Traditional Arabic"/>
          <w:b/>
          <w:bCs/>
          <w:sz w:val="32"/>
          <w:szCs w:val="32"/>
          <w:rtl/>
          <w:lang w:bidi="fa-IR"/>
        </w:rPr>
        <w:t>له</w:t>
      </w:r>
      <w:r w:rsidRPr="000171DA">
        <w:rPr>
          <w:rFonts w:ascii="Traditional Arabic" w:eastAsia="Calibri" w:hAnsi="Traditional Arabic" w:cs="Traditional Arabic" w:hint="cs"/>
          <w:b/>
          <w:bCs/>
          <w:sz w:val="32"/>
          <w:szCs w:val="32"/>
          <w:rtl/>
          <w:lang w:bidi="fa-IR"/>
        </w:rPr>
        <w:t>‌ی</w:t>
      </w:r>
      <w:r w:rsidRPr="000171DA">
        <w:rPr>
          <w:rFonts w:ascii="Traditional Arabic" w:eastAsia="Calibri" w:hAnsi="Traditional Arabic" w:cs="Traditional Arabic"/>
          <w:b/>
          <w:bCs/>
          <w:sz w:val="32"/>
          <w:szCs w:val="32"/>
          <w:rtl/>
          <w:lang w:bidi="fa-IR"/>
        </w:rPr>
        <w:t xml:space="preserve"> 37: شرط غلبه در جهاد نفس بعد از تفکر، عزم بر تداوم جهاد</w:t>
      </w:r>
      <w:r w:rsidRPr="000171DA">
        <w:rPr>
          <w:rFonts w:ascii="Traditional Arabic" w:eastAsia="Calibri" w:hAnsi="Traditional Arabic" w:cs="Traditional Arabic" w:hint="cs"/>
          <w:b/>
          <w:bCs/>
          <w:sz w:val="32"/>
          <w:szCs w:val="32"/>
          <w:rtl/>
          <w:lang w:bidi="fa-IR"/>
        </w:rPr>
        <w:t xml:space="preserve"> و ترک معصیت</w:t>
      </w:r>
      <w:r w:rsidRPr="000171DA">
        <w:rPr>
          <w:rFonts w:ascii="Traditional Arabic" w:eastAsia="Calibri" w:hAnsi="Traditional Arabic" w:cs="Traditional Arabic"/>
          <w:b/>
          <w:bCs/>
          <w:sz w:val="32"/>
          <w:szCs w:val="32"/>
          <w:rtl/>
          <w:lang w:bidi="fa-IR"/>
        </w:rPr>
        <w:t xml:space="preserve"> است که با توکل بر خدا </w:t>
      </w:r>
      <w:r w:rsidRPr="000171DA">
        <w:rPr>
          <w:rFonts w:ascii="Traditional Arabic" w:eastAsia="Calibri" w:hAnsi="Traditional Arabic" w:cs="Traditional Arabic" w:hint="cs"/>
          <w:b/>
          <w:bCs/>
          <w:sz w:val="32"/>
          <w:szCs w:val="32"/>
          <w:rtl/>
          <w:lang w:bidi="fa-IR"/>
        </w:rPr>
        <w:t>اجرایی</w:t>
      </w:r>
      <w:r w:rsidRPr="000171DA">
        <w:rPr>
          <w:rFonts w:ascii="Traditional Arabic" w:eastAsia="Calibri" w:hAnsi="Traditional Arabic" w:cs="Traditional Arabic"/>
          <w:b/>
          <w:bCs/>
          <w:sz w:val="32"/>
          <w:szCs w:val="32"/>
          <w:rtl/>
          <w:lang w:bidi="fa-IR"/>
        </w:rPr>
        <w:t xml:space="preserve"> می</w:t>
      </w:r>
      <w:r w:rsidRPr="000171DA">
        <w:rPr>
          <w:rFonts w:ascii="Traditional Arabic" w:eastAsia="Calibri" w:hAnsi="Traditional Arabic" w:cs="Traditional Arabic" w:hint="cs"/>
          <w:b/>
          <w:bCs/>
          <w:sz w:val="32"/>
          <w:szCs w:val="32"/>
          <w:rtl/>
          <w:lang w:bidi="fa-IR"/>
        </w:rPr>
        <w:t>‌</w:t>
      </w:r>
      <w:r w:rsidRPr="000171DA">
        <w:rPr>
          <w:rFonts w:ascii="Traditional Arabic" w:eastAsia="Calibri" w:hAnsi="Traditional Arabic" w:cs="Traditional Arabic"/>
          <w:b/>
          <w:bCs/>
          <w:sz w:val="32"/>
          <w:szCs w:val="32"/>
          <w:rtl/>
          <w:lang w:bidi="fa-IR"/>
        </w:rPr>
        <w:t>شود</w:t>
      </w:r>
      <w:r w:rsidRPr="000171DA">
        <w:rPr>
          <w:rFonts w:ascii="Traditional Arabic" w:eastAsia="Calibri" w:hAnsi="Traditional Arabic" w:cs="Traditional Arabic" w:hint="cs"/>
          <w:b/>
          <w:bCs/>
          <w:sz w:val="32"/>
          <w:szCs w:val="32"/>
          <w:rtl/>
          <w:lang w:bidi="fa-IR"/>
        </w:rPr>
        <w:t xml:space="preserve"> و</w:t>
      </w:r>
      <w:r w:rsidRPr="000171DA">
        <w:rPr>
          <w:rFonts w:ascii="Traditional Arabic" w:eastAsia="Calibri" w:hAnsi="Traditional Arabic" w:cs="Traditional Arabic"/>
          <w:b/>
          <w:bCs/>
          <w:sz w:val="32"/>
          <w:szCs w:val="32"/>
          <w:rtl/>
          <w:lang w:bidi="fa-IR"/>
        </w:rPr>
        <w:t xml:space="preserve"> این شرط لازم</w:t>
      </w:r>
      <w:r w:rsidRPr="000171DA">
        <w:rPr>
          <w:rFonts w:ascii="Traditional Arabic" w:eastAsia="Calibri" w:hAnsi="Traditional Arabic" w:cs="Traditional Arabic" w:hint="cs"/>
          <w:b/>
          <w:bCs/>
          <w:sz w:val="32"/>
          <w:szCs w:val="32"/>
          <w:rtl/>
          <w:lang w:bidi="fa-IR"/>
        </w:rPr>
        <w:t>‌</w:t>
      </w:r>
      <w:r w:rsidRPr="000171DA">
        <w:rPr>
          <w:rFonts w:ascii="Traditional Arabic" w:eastAsia="Calibri" w:hAnsi="Traditional Arabic" w:cs="Traditional Arabic"/>
          <w:b/>
          <w:bCs/>
          <w:sz w:val="32"/>
          <w:szCs w:val="32"/>
          <w:rtl/>
          <w:lang w:bidi="fa-IR"/>
        </w:rPr>
        <w:t xml:space="preserve">التحصیل است برای </w:t>
      </w:r>
      <w:r w:rsidRPr="000171DA">
        <w:rPr>
          <w:rFonts w:ascii="Traditional Arabic" w:eastAsia="Calibri" w:hAnsi="Traditional Arabic" w:cs="Traditional Arabic" w:hint="cs"/>
          <w:b/>
          <w:bCs/>
          <w:sz w:val="32"/>
          <w:szCs w:val="32"/>
          <w:rtl/>
          <w:lang w:bidi="fa-IR"/>
        </w:rPr>
        <w:t>اثربخشی</w:t>
      </w:r>
      <w:r w:rsidRPr="000171DA">
        <w:rPr>
          <w:rFonts w:ascii="Traditional Arabic" w:eastAsia="Calibri" w:hAnsi="Traditional Arabic" w:cs="Traditional Arabic"/>
          <w:b/>
          <w:bCs/>
          <w:sz w:val="32"/>
          <w:szCs w:val="32"/>
          <w:rtl/>
          <w:lang w:bidi="fa-IR"/>
        </w:rPr>
        <w:t xml:space="preserve"> جهاد نفس</w:t>
      </w:r>
    </w:p>
    <w:p w14:paraId="1F49E4C2" w14:textId="77777777" w:rsidR="000171DA" w:rsidRPr="000171DA" w:rsidRDefault="000171DA" w:rsidP="000171DA">
      <w:pPr>
        <w:bidi/>
        <w:spacing w:after="0" w:line="168" w:lineRule="auto"/>
        <w:jc w:val="both"/>
        <w:rPr>
          <w:rFonts w:ascii="Traditional Arabic" w:eastAsia="Calibri" w:hAnsi="Traditional Arabic" w:cs="Traditional Arabic"/>
          <w:sz w:val="32"/>
          <w:szCs w:val="32"/>
          <w:rtl/>
          <w:lang w:bidi="fa-IR"/>
        </w:rPr>
      </w:pPr>
      <w:r w:rsidRPr="000171DA">
        <w:rPr>
          <w:rFonts w:ascii="Traditional Arabic" w:eastAsia="Calibri" w:hAnsi="Traditional Arabic" w:cs="Traditional Arabic"/>
          <w:sz w:val="32"/>
          <w:szCs w:val="32"/>
          <w:rtl/>
          <w:lang w:bidi="fa-IR"/>
        </w:rPr>
        <w:t>طبق نقشه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راه جامع امام راحل </w:t>
      </w:r>
      <w:r w:rsidRPr="000171DA">
        <w:rPr>
          <w:rFonts w:ascii="Dorood" w:eastAsia="MS Mincho" w:hAnsi="Dorood" w:cs="Traditional Arabic"/>
          <w:spacing w:val="-4"/>
          <w:sz w:val="32"/>
          <w:szCs w:val="32"/>
          <w:lang w:bidi="fa-IR"/>
        </w:rPr>
        <w:t></w:t>
      </w:r>
      <w:r w:rsidRPr="000171DA">
        <w:rPr>
          <w:rFonts w:ascii="Traditional Arabic" w:eastAsia="Calibri" w:hAnsi="Traditional Arabic" w:cs="Traditional Arabic"/>
          <w:sz w:val="32"/>
          <w:szCs w:val="32"/>
          <w:rtl/>
          <w:lang w:bidi="fa-IR"/>
        </w:rPr>
        <w:t xml:space="preserve"> </w:t>
      </w:r>
      <w:r w:rsidRPr="000171DA">
        <w:rPr>
          <w:rFonts w:ascii="Traditional Arabic" w:eastAsia="Calibri" w:hAnsi="Traditional Arabic" w:cs="Traditional Arabic" w:hint="cs"/>
          <w:sz w:val="32"/>
          <w:szCs w:val="32"/>
          <w:rtl/>
          <w:lang w:bidi="fa-IR"/>
        </w:rPr>
        <w:t>مأ</w:t>
      </w:r>
      <w:r w:rsidRPr="000171DA">
        <w:rPr>
          <w:rFonts w:ascii="Traditional Arabic" w:eastAsia="Calibri" w:hAnsi="Traditional Arabic" w:cs="Traditional Arabic"/>
          <w:sz w:val="32"/>
          <w:szCs w:val="32"/>
          <w:rtl/>
          <w:lang w:bidi="fa-IR"/>
        </w:rPr>
        <w:t>خوذ از شرع مقدس در جهاد مدیران با نفس خود به عنوان جهاد اکبر</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معلوم شد</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که در دو</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مقام ملک و ملکوت بحث می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شود</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یعنی دو نشئه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w:t>
      </w:r>
      <w:r w:rsidRPr="000171DA">
        <w:rPr>
          <w:rFonts w:ascii="Traditional Arabic" w:eastAsia="Calibri" w:hAnsi="Traditional Arabic" w:cs="Traditional Arabic" w:hint="cs"/>
          <w:sz w:val="32"/>
          <w:szCs w:val="32"/>
          <w:rtl/>
          <w:lang w:bidi="fa-IR"/>
        </w:rPr>
        <w:t>ظ</w:t>
      </w:r>
      <w:r w:rsidRPr="000171DA">
        <w:rPr>
          <w:rFonts w:ascii="Traditional Arabic" w:eastAsia="Calibri" w:hAnsi="Traditional Arabic" w:cs="Traditional Arabic"/>
          <w:sz w:val="32"/>
          <w:szCs w:val="32"/>
          <w:rtl/>
          <w:lang w:bidi="fa-IR"/>
        </w:rPr>
        <w:t>اهر و</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باطن. اولین گام در مرحله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اول تفکر است که نعمات بی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کران اعطائی خدا منابع انسانی و مادی اعطایی متناسب با مدیریت فقط این جهانی نیست بلکه برای فراتر از آن یعنی آخرت است</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همین قاعده و گزاره محصول تفکر مدیران باشد کافی است</w:t>
      </w:r>
      <w:r w:rsidRPr="000171DA">
        <w:rPr>
          <w:rFonts w:ascii="Traditional Arabic" w:eastAsia="Calibri" w:hAnsi="Traditional Arabic" w:cs="Traditional Arabic" w:hint="cs"/>
          <w:sz w:val="32"/>
          <w:szCs w:val="32"/>
          <w:rtl/>
          <w:lang w:bidi="fa-IR"/>
        </w:rPr>
        <w:t xml:space="preserve"> و</w:t>
      </w:r>
      <w:r w:rsidRPr="000171DA">
        <w:rPr>
          <w:rFonts w:ascii="Traditional Arabic" w:eastAsia="Calibri" w:hAnsi="Traditional Arabic" w:cs="Traditional Arabic"/>
          <w:sz w:val="32"/>
          <w:szCs w:val="32"/>
          <w:rtl/>
          <w:lang w:bidi="fa-IR"/>
        </w:rPr>
        <w:t xml:space="preserve"> وقتی آخرت</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گرا</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 xml:space="preserve">شدند یعنی همتشان از دنیای </w:t>
      </w:r>
      <w:r w:rsidRPr="000171DA">
        <w:rPr>
          <w:rFonts w:ascii="Traditional Arabic" w:eastAsia="Calibri" w:hAnsi="Traditional Arabic" w:cs="Traditional Arabic" w:hint="cs"/>
          <w:sz w:val="32"/>
          <w:szCs w:val="32"/>
          <w:rtl/>
          <w:lang w:bidi="fa-IR"/>
        </w:rPr>
        <w:t>م</w:t>
      </w:r>
      <w:r w:rsidRPr="000171DA">
        <w:rPr>
          <w:rFonts w:ascii="Traditional Arabic" w:eastAsia="Calibri" w:hAnsi="Traditional Arabic" w:cs="Traditional Arabic"/>
          <w:sz w:val="32"/>
          <w:szCs w:val="32"/>
          <w:rtl/>
          <w:lang w:bidi="fa-IR"/>
        </w:rPr>
        <w:t>حدود و</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بسته و سازمان</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های آن بلند</w:t>
      </w:r>
      <w:r w:rsidRPr="000171DA">
        <w:rPr>
          <w:rFonts w:ascii="Traditional Arabic" w:eastAsia="Calibri" w:hAnsi="Traditional Arabic" w:cs="Traditional Arabic" w:hint="cs"/>
          <w:sz w:val="32"/>
          <w:szCs w:val="32"/>
          <w:rtl/>
          <w:lang w:bidi="fa-IR"/>
        </w:rPr>
        <w:t>تر</w:t>
      </w:r>
      <w:r w:rsidRPr="000171DA">
        <w:rPr>
          <w:rFonts w:ascii="Traditional Arabic" w:eastAsia="Calibri" w:hAnsi="Traditional Arabic" w:cs="Traditional Arabic"/>
          <w:sz w:val="32"/>
          <w:szCs w:val="32"/>
          <w:rtl/>
          <w:lang w:bidi="fa-IR"/>
        </w:rPr>
        <w:t xml:space="preserve"> می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شود و چ</w:t>
      </w:r>
      <w:r w:rsidRPr="000171DA">
        <w:rPr>
          <w:rFonts w:ascii="Traditional Arabic" w:eastAsia="Calibri" w:hAnsi="Traditional Arabic" w:cs="Traditional Arabic" w:hint="cs"/>
          <w:sz w:val="32"/>
          <w:szCs w:val="32"/>
          <w:rtl/>
          <w:lang w:bidi="fa-IR"/>
        </w:rPr>
        <w:t>ش</w:t>
      </w:r>
      <w:r w:rsidRPr="000171DA">
        <w:rPr>
          <w:rFonts w:ascii="Traditional Arabic" w:eastAsia="Calibri" w:hAnsi="Traditional Arabic" w:cs="Traditional Arabic"/>
          <w:sz w:val="32"/>
          <w:szCs w:val="32"/>
          <w:rtl/>
          <w:lang w:bidi="fa-IR"/>
        </w:rPr>
        <w:t>م</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انداز</w:t>
      </w:r>
      <w:r w:rsidRPr="000171DA">
        <w:rPr>
          <w:rFonts w:ascii="Traditional Arabic" w:eastAsia="Calibri" w:hAnsi="Traditional Arabic" w:cs="Traditional Arabic" w:hint="cs"/>
          <w:sz w:val="32"/>
          <w:szCs w:val="32"/>
          <w:rtl/>
          <w:lang w:bidi="fa-IR"/>
        </w:rPr>
        <w:t>ش</w:t>
      </w:r>
      <w:r w:rsidRPr="000171DA">
        <w:rPr>
          <w:rFonts w:ascii="Traditional Arabic" w:eastAsia="Calibri" w:hAnsi="Traditional Arabic" w:cs="Traditional Arabic"/>
          <w:sz w:val="32"/>
          <w:szCs w:val="32"/>
          <w:rtl/>
          <w:lang w:bidi="fa-IR"/>
        </w:rPr>
        <w:t>ان هم توسعه می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یابد</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w:t>
      </w:r>
    </w:p>
    <w:p w14:paraId="70D99AC6" w14:textId="77777777" w:rsidR="000171DA" w:rsidRPr="000171DA" w:rsidRDefault="000171DA" w:rsidP="000171DA">
      <w:pPr>
        <w:bidi/>
        <w:spacing w:after="0" w:line="168" w:lineRule="auto"/>
        <w:ind w:firstLine="482"/>
        <w:jc w:val="both"/>
        <w:rPr>
          <w:rFonts w:ascii="Traditional Arabic" w:eastAsia="Calibri" w:hAnsi="Traditional Arabic" w:cs="Traditional Arabic"/>
          <w:sz w:val="32"/>
          <w:szCs w:val="32"/>
          <w:rtl/>
          <w:lang w:bidi="fa-IR"/>
        </w:rPr>
      </w:pPr>
      <w:r w:rsidRPr="000171DA">
        <w:rPr>
          <w:rFonts w:ascii="Traditional Arabic" w:eastAsia="Calibri" w:hAnsi="Traditional Arabic" w:cs="Traditional Arabic"/>
          <w:sz w:val="32"/>
          <w:szCs w:val="32"/>
          <w:rtl/>
          <w:lang w:bidi="fa-IR"/>
        </w:rPr>
        <w:lastRenderedPageBreak/>
        <w:t>طبق نقشه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راه امام</w:t>
      </w:r>
      <w:r w:rsidRPr="000171DA">
        <w:rPr>
          <w:rFonts w:ascii="Traditional Arabic" w:eastAsia="Calibri" w:hAnsi="Traditional Arabic" w:cs="Traditional Arabic" w:hint="cs"/>
          <w:sz w:val="32"/>
          <w:szCs w:val="32"/>
          <w:rtl/>
          <w:lang w:bidi="fa-IR"/>
        </w:rPr>
        <w:t xml:space="preserve"> </w:t>
      </w:r>
      <w:r w:rsidRPr="000171DA">
        <w:rPr>
          <w:rFonts w:ascii="Dorood" w:eastAsia="MS Mincho" w:hAnsi="Dorood" w:cs="Traditional Arabic"/>
          <w:spacing w:val="-4"/>
          <w:sz w:val="32"/>
          <w:szCs w:val="32"/>
          <w:lang w:bidi="fa-IR"/>
        </w:rPr>
        <w:t></w:t>
      </w:r>
      <w:r w:rsidRPr="000171DA">
        <w:rPr>
          <w:rFonts w:ascii="Traditional Arabic" w:eastAsia="Calibri" w:hAnsi="Traditional Arabic" w:cs="Traditional Arabic"/>
          <w:sz w:val="32"/>
          <w:szCs w:val="32"/>
          <w:vertAlign w:val="superscript"/>
          <w:rtl/>
          <w:lang w:bidi="fa-IR"/>
        </w:rPr>
        <w:footnoteReference w:id="2"/>
      </w:r>
      <w:r w:rsidRPr="000171DA">
        <w:rPr>
          <w:rFonts w:ascii="Traditional Arabic" w:eastAsia="Calibri" w:hAnsi="Traditional Arabic" w:cs="Traditional Arabic"/>
          <w:sz w:val="32"/>
          <w:szCs w:val="32"/>
          <w:rtl/>
          <w:lang w:bidi="fa-IR"/>
        </w:rPr>
        <w:t xml:space="preserve"> در جهاد با نفس</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مدیران</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گام دوم </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عزم</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vertAlign w:val="superscript"/>
          <w:rtl/>
          <w:lang w:bidi="fa-IR"/>
        </w:rPr>
        <w:footnoteReference w:id="3"/>
      </w:r>
      <w:r w:rsidRPr="000171DA">
        <w:rPr>
          <w:rFonts w:ascii="Traditional Arabic" w:eastAsia="Calibri" w:hAnsi="Traditional Arabic" w:cs="Traditional Arabic"/>
          <w:sz w:val="32"/>
          <w:szCs w:val="32"/>
          <w:rtl/>
          <w:lang w:bidi="fa-IR"/>
        </w:rPr>
        <w:t xml:space="preserve"> است که همان تصمیم</w:t>
      </w:r>
      <w:r w:rsidRPr="000171DA">
        <w:rPr>
          <w:rFonts w:ascii="Traditional Arabic" w:eastAsia="Calibri" w:hAnsi="Traditional Arabic" w:cs="Traditional Arabic"/>
          <w:sz w:val="32"/>
          <w:szCs w:val="32"/>
          <w:vertAlign w:val="superscript"/>
          <w:rtl/>
          <w:lang w:bidi="fa-IR"/>
        </w:rPr>
        <w:footnoteReference w:id="4"/>
      </w:r>
      <w:r w:rsidRPr="000171DA">
        <w:rPr>
          <w:rFonts w:ascii="Traditional Arabic" w:eastAsia="Calibri" w:hAnsi="Traditional Arabic" w:cs="Traditional Arabic"/>
          <w:sz w:val="32"/>
          <w:szCs w:val="32"/>
          <w:rtl/>
          <w:lang w:bidi="fa-IR"/>
        </w:rPr>
        <w:t xml:space="preserve"> است و اراده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جدی</w:t>
      </w:r>
      <w:r w:rsidRPr="000171DA">
        <w:rPr>
          <w:rFonts w:ascii="Traditional Arabic" w:eastAsia="Calibri" w:hAnsi="Traditional Arabic" w:cs="Traditional Arabic"/>
          <w:sz w:val="32"/>
          <w:szCs w:val="32"/>
          <w:vertAlign w:val="superscript"/>
          <w:rtl/>
          <w:lang w:bidi="fa-IR"/>
        </w:rPr>
        <w:footnoteReference w:id="5"/>
      </w:r>
      <w:r w:rsidRPr="000171DA">
        <w:rPr>
          <w:rFonts w:ascii="Traditional Arabic" w:eastAsia="Calibri" w:hAnsi="Traditional Arabic" w:cs="Traditional Arabic"/>
          <w:sz w:val="32"/>
          <w:szCs w:val="32"/>
          <w:rtl/>
          <w:lang w:bidi="fa-IR"/>
        </w:rPr>
        <w:t xml:space="preserve"> که بر نفس چیره شود و</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سازمان نفس را به کنترل و</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نظارت خود درآورد</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عزمی که با توکل همراه است</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مدیر </w:t>
      </w:r>
      <w:r w:rsidRPr="000171DA">
        <w:rPr>
          <w:rFonts w:ascii="Traditional Arabic" w:eastAsia="Calibri" w:hAnsi="Traditional Arabic" w:cs="Traditional Arabic"/>
          <w:sz w:val="32"/>
          <w:szCs w:val="32"/>
          <w:rtl/>
          <w:lang w:bidi="fa-IR"/>
        </w:rPr>
        <w:lastRenderedPageBreak/>
        <w:t>باید مثل پیامبران برتر</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اول</w:t>
      </w:r>
      <w:r w:rsidRPr="000171DA">
        <w:rPr>
          <w:rFonts w:ascii="Traditional Arabic" w:eastAsia="Calibri" w:hAnsi="Traditional Arabic" w:cs="Traditional Arabic" w:hint="cs"/>
          <w:sz w:val="32"/>
          <w:szCs w:val="32"/>
          <w:rtl/>
          <w:lang w:bidi="fa-IR"/>
        </w:rPr>
        <w:t xml:space="preserve">و </w:t>
      </w:r>
      <w:r w:rsidRPr="000171DA">
        <w:rPr>
          <w:rFonts w:ascii="Traditional Arabic" w:eastAsia="Calibri" w:hAnsi="Traditional Arabic" w:cs="Traditional Arabic"/>
          <w:sz w:val="32"/>
          <w:szCs w:val="32"/>
          <w:rtl/>
          <w:lang w:bidi="fa-IR"/>
        </w:rPr>
        <w:t>العزم باشد</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vertAlign w:val="superscript"/>
          <w:rtl/>
          <w:lang w:bidi="fa-IR"/>
        </w:rPr>
        <w:footnoteReference w:id="6"/>
      </w:r>
      <w:r w:rsidRPr="000171DA">
        <w:rPr>
          <w:rFonts w:ascii="Traditional Arabic" w:eastAsia="Calibri" w:hAnsi="Traditional Arabic" w:cs="Traditional Arabic"/>
          <w:sz w:val="32"/>
          <w:szCs w:val="32"/>
          <w:rtl/>
          <w:lang w:bidi="fa-IR"/>
        </w:rPr>
        <w:t xml:space="preserve"> عزم نوآوری و پیشرفت</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عزم این</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که امیر نفس شود و نفس را از سقوط در دامان جهل مانع شود و به سامان عقل منقاد نماید</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رژیم رحمانی درست شود</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نه نظام شیطانی. عزم با پشتوانه و پیشینه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تفکر و پسینه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توکل لابد عزمی راسخ</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نافذ و م</w:t>
      </w:r>
      <w:r w:rsidRPr="000171DA">
        <w:rPr>
          <w:rFonts w:ascii="Traditional Arabic" w:eastAsia="Calibri" w:hAnsi="Traditional Arabic" w:cs="Traditional Arabic" w:hint="cs"/>
          <w:sz w:val="32"/>
          <w:szCs w:val="32"/>
          <w:rtl/>
          <w:lang w:bidi="fa-IR"/>
        </w:rPr>
        <w:t>ؤ</w:t>
      </w:r>
      <w:r w:rsidRPr="000171DA">
        <w:rPr>
          <w:rFonts w:ascii="Traditional Arabic" w:eastAsia="Calibri" w:hAnsi="Traditional Arabic" w:cs="Traditional Arabic"/>
          <w:sz w:val="32"/>
          <w:szCs w:val="32"/>
          <w:rtl/>
          <w:lang w:bidi="fa-IR"/>
        </w:rPr>
        <w:t>ثر خواهد بود</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لقوله تعالی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اذا عزمت فتوکل علی الله</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vertAlign w:val="superscript"/>
          <w:rtl/>
          <w:lang w:bidi="fa-IR"/>
        </w:rPr>
        <w:footnoteReference w:id="7"/>
      </w:r>
      <w:r w:rsidRPr="000171DA">
        <w:rPr>
          <w:rFonts w:ascii="Traditional Arabic" w:eastAsia="Calibri" w:hAnsi="Traditional Arabic" w:cs="Traditional Arabic"/>
          <w:sz w:val="32"/>
          <w:szCs w:val="32"/>
          <w:rtl/>
          <w:lang w:bidi="fa-IR"/>
        </w:rPr>
        <w:t xml:space="preserve"> عازم در این جهاد اکبر باید خدا را وکیل بگیرد</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یعنی حامی و مدافع قرار دهد که نعم الوکیل است تا د</w:t>
      </w:r>
      <w:r w:rsidRPr="000171DA">
        <w:rPr>
          <w:rFonts w:ascii="Traditional Arabic" w:eastAsia="Calibri" w:hAnsi="Traditional Arabic" w:cs="Traditional Arabic" w:hint="cs"/>
          <w:sz w:val="32"/>
          <w:szCs w:val="32"/>
          <w:rtl/>
          <w:lang w:bidi="fa-IR"/>
        </w:rPr>
        <w:t>ر</w:t>
      </w:r>
      <w:r w:rsidRPr="000171DA">
        <w:rPr>
          <w:rFonts w:ascii="Traditional Arabic" w:eastAsia="Calibri" w:hAnsi="Traditional Arabic" w:cs="Traditional Arabic"/>
          <w:sz w:val="32"/>
          <w:szCs w:val="32"/>
          <w:rtl/>
          <w:lang w:bidi="fa-IR"/>
        </w:rPr>
        <w:t xml:space="preserve"> </w:t>
      </w:r>
      <w:r w:rsidRPr="000171DA">
        <w:rPr>
          <w:rFonts w:ascii="Traditional Arabic" w:eastAsia="Calibri" w:hAnsi="Traditional Arabic" w:cs="Traditional Arabic"/>
          <w:sz w:val="32"/>
          <w:szCs w:val="32"/>
          <w:rtl/>
          <w:lang w:bidi="fa-IR"/>
        </w:rPr>
        <w:lastRenderedPageBreak/>
        <w:t>عزم خود رجوع</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فتور و تجدید نظر راه ندهد. عزم با جهد متناسب است</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یعنی عزم را قوی می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کند</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vertAlign w:val="superscript"/>
          <w:rtl/>
          <w:lang w:bidi="fa-IR"/>
        </w:rPr>
        <w:footnoteReference w:id="8"/>
      </w:r>
      <w:r w:rsidRPr="000171DA">
        <w:rPr>
          <w:rFonts w:ascii="Traditional Arabic" w:eastAsia="Calibri" w:hAnsi="Traditional Arabic" w:cs="Traditional Arabic"/>
          <w:sz w:val="32"/>
          <w:szCs w:val="32"/>
          <w:rtl/>
          <w:lang w:bidi="fa-IR"/>
        </w:rPr>
        <w:t xml:space="preserve"> نمی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شود با عزم غیرجدی به جهاد اکبر در عالم اکبر پرداخت</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اعدی عدو را با عزم پولادین باید به فرمان آورد و</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رام نمود</w:t>
      </w:r>
      <w:r w:rsidRPr="000171DA">
        <w:rPr>
          <w:rFonts w:ascii="Traditional Arabic" w:eastAsia="Calibri" w:hAnsi="Traditional Arabic" w:cs="Traditional Arabic" w:hint="cs"/>
          <w:sz w:val="32"/>
          <w:szCs w:val="32"/>
          <w:rtl/>
          <w:lang w:bidi="fa-IR"/>
        </w:rPr>
        <w:t xml:space="preserve">. حاصل </w:t>
      </w:r>
      <w:r w:rsidRPr="000171DA">
        <w:rPr>
          <w:rFonts w:ascii="Traditional Arabic" w:eastAsia="Calibri" w:hAnsi="Traditional Arabic" w:cs="Traditional Arabic"/>
          <w:sz w:val="32"/>
          <w:szCs w:val="32"/>
          <w:rtl/>
          <w:lang w:bidi="fa-IR"/>
        </w:rPr>
        <w:t>تفکر هم این بود که باید همت آخرت داشت</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همین تفکر عزم را آهنین می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کند</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زیرا قرار است مبارزه</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ای طولانی و دائمی داشته باشد تا نتیجه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آن را در آخرت ببیند و بچیند. آخرت</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گرایی عزم را قوی</w:t>
      </w:r>
      <w:r w:rsidRPr="000171DA">
        <w:rPr>
          <w:rFonts w:ascii="Traditional Arabic" w:eastAsia="Calibri" w:hAnsi="Traditional Arabic" w:cs="Traditional Arabic"/>
          <w:sz w:val="32"/>
          <w:szCs w:val="32"/>
          <w:vertAlign w:val="superscript"/>
          <w:rtl/>
          <w:lang w:bidi="fa-IR"/>
        </w:rPr>
        <w:footnoteReference w:id="9"/>
      </w:r>
      <w:r w:rsidRPr="000171DA">
        <w:rPr>
          <w:rFonts w:ascii="Traditional Arabic" w:eastAsia="Calibri" w:hAnsi="Traditional Arabic" w:cs="Traditional Arabic"/>
          <w:sz w:val="32"/>
          <w:szCs w:val="32"/>
          <w:rtl/>
          <w:lang w:bidi="fa-IR"/>
        </w:rPr>
        <w:t xml:space="preserve"> و توکل</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گرایی پس از عزم در میدان ا</w:t>
      </w:r>
      <w:r w:rsidRPr="000171DA">
        <w:rPr>
          <w:rFonts w:ascii="Traditional Arabic" w:eastAsia="Calibri" w:hAnsi="Traditional Arabic" w:cs="Traditional Arabic" w:hint="cs"/>
          <w:sz w:val="32"/>
          <w:szCs w:val="32"/>
          <w:rtl/>
          <w:lang w:bidi="fa-IR"/>
        </w:rPr>
        <w:t>ج</w:t>
      </w:r>
      <w:r w:rsidRPr="000171DA">
        <w:rPr>
          <w:rFonts w:ascii="Traditional Arabic" w:eastAsia="Calibri" w:hAnsi="Traditional Arabic" w:cs="Traditional Arabic"/>
          <w:sz w:val="32"/>
          <w:szCs w:val="32"/>
          <w:rtl/>
          <w:lang w:bidi="fa-IR"/>
        </w:rPr>
        <w:t>را</w:t>
      </w:r>
      <w:r w:rsidRPr="000171DA">
        <w:rPr>
          <w:rFonts w:ascii="Traditional Arabic" w:eastAsia="Calibri" w:hAnsi="Traditional Arabic" w:cs="Traditional Arabic" w:hint="cs"/>
          <w:sz w:val="32"/>
          <w:szCs w:val="32"/>
          <w:rtl/>
          <w:lang w:bidi="fa-IR"/>
        </w:rPr>
        <w:t>ء</w:t>
      </w:r>
      <w:r w:rsidRPr="000171DA">
        <w:rPr>
          <w:rFonts w:ascii="Traditional Arabic" w:eastAsia="Calibri" w:hAnsi="Traditional Arabic" w:cs="Traditional Arabic"/>
          <w:sz w:val="32"/>
          <w:szCs w:val="32"/>
          <w:rtl/>
          <w:lang w:bidi="fa-IR"/>
        </w:rPr>
        <w:t xml:space="preserve"> و اقدام عازم را از تنهایی نجات می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دهد و معیت خدا را همواره خواهد داشت. پس قاعده این شد: </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b/>
          <w:bCs/>
          <w:sz w:val="32"/>
          <w:szCs w:val="32"/>
          <w:rtl/>
          <w:lang w:bidi="fa-IR"/>
        </w:rPr>
        <w:t>تفکر</w:t>
      </w:r>
      <w:r w:rsidRPr="000171DA">
        <w:rPr>
          <w:rFonts w:ascii="Traditional Arabic" w:eastAsia="Calibri" w:hAnsi="Traditional Arabic" w:cs="Traditional Arabic" w:hint="cs"/>
          <w:b/>
          <w:bCs/>
          <w:sz w:val="32"/>
          <w:szCs w:val="32"/>
          <w:rtl/>
          <w:lang w:bidi="fa-IR"/>
        </w:rPr>
        <w:t>-</w:t>
      </w:r>
      <w:r w:rsidRPr="000171DA">
        <w:rPr>
          <w:rFonts w:ascii="Traditional Arabic" w:eastAsia="Calibri" w:hAnsi="Traditional Arabic" w:cs="Traditional Arabic"/>
          <w:b/>
          <w:bCs/>
          <w:sz w:val="32"/>
          <w:szCs w:val="32"/>
          <w:rtl/>
          <w:lang w:bidi="fa-IR"/>
        </w:rPr>
        <w:t>عزم</w:t>
      </w:r>
      <w:r w:rsidRPr="000171DA">
        <w:rPr>
          <w:rFonts w:ascii="Traditional Arabic" w:eastAsia="Calibri" w:hAnsi="Traditional Arabic" w:cs="Traditional Arabic" w:hint="cs"/>
          <w:b/>
          <w:bCs/>
          <w:sz w:val="32"/>
          <w:szCs w:val="32"/>
          <w:rtl/>
          <w:lang w:bidi="fa-IR"/>
        </w:rPr>
        <w:t>-</w:t>
      </w:r>
      <w:r w:rsidRPr="000171DA">
        <w:rPr>
          <w:rFonts w:ascii="Traditional Arabic" w:eastAsia="Calibri" w:hAnsi="Traditional Arabic" w:cs="Traditional Arabic"/>
          <w:b/>
          <w:bCs/>
          <w:sz w:val="32"/>
          <w:szCs w:val="32"/>
          <w:rtl/>
          <w:lang w:bidi="fa-IR"/>
        </w:rPr>
        <w:t>توکل</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قاعده</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ای که نفس شیطان را می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گیرد و او را در غلبه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بر نفس زمین</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گیر می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کند. یعنی عازم متفکر و متوکل مهیای امارت بر نفس در این جهاد است</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البته تفکر آخرت</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گرا و توکل مبد</w:t>
      </w:r>
      <w:r w:rsidRPr="000171DA">
        <w:rPr>
          <w:rFonts w:ascii="Traditional Arabic" w:eastAsia="Calibri" w:hAnsi="Traditional Arabic" w:cs="Traditional Arabic" w:hint="cs"/>
          <w:sz w:val="32"/>
          <w:szCs w:val="32"/>
          <w:rtl/>
          <w:lang w:bidi="fa-IR"/>
        </w:rPr>
        <w:t>أ</w:t>
      </w:r>
      <w:r w:rsidRPr="000171DA">
        <w:rPr>
          <w:rFonts w:ascii="Traditional Arabic" w:eastAsia="Calibri" w:hAnsi="Traditional Arabic" w:cs="Traditional Arabic"/>
          <w:sz w:val="32"/>
          <w:szCs w:val="32"/>
          <w:rtl/>
          <w:lang w:bidi="fa-IR"/>
        </w:rPr>
        <w:t>گرا یعنی ارتباط قاعده</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مند با مبد</w:t>
      </w:r>
      <w:r w:rsidRPr="000171DA">
        <w:rPr>
          <w:rFonts w:ascii="Traditional Arabic" w:eastAsia="Calibri" w:hAnsi="Traditional Arabic" w:cs="Traditional Arabic" w:hint="cs"/>
          <w:sz w:val="32"/>
          <w:szCs w:val="32"/>
          <w:rtl/>
          <w:lang w:bidi="fa-IR"/>
        </w:rPr>
        <w:t>أ</w:t>
      </w:r>
      <w:r w:rsidRPr="000171DA">
        <w:rPr>
          <w:rFonts w:ascii="Traditional Arabic" w:eastAsia="Calibri" w:hAnsi="Traditional Arabic" w:cs="Traditional Arabic"/>
          <w:sz w:val="32"/>
          <w:szCs w:val="32"/>
          <w:rtl/>
          <w:lang w:bidi="fa-IR"/>
        </w:rPr>
        <w:t xml:space="preserve"> و</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معاد در قبل و بعد از عزم و این شد فرمول عزم راسخ. این عزم لازمه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هر جهادی است و چون جهاد واجب است کما مر</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عزم هم به عنوان شرط یا مقدمه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آن واجب و الزامی و در</w:t>
      </w:r>
      <w:r w:rsidRPr="000171DA">
        <w:rPr>
          <w:rFonts w:ascii="Traditional Arabic" w:eastAsia="Calibri" w:hAnsi="Traditional Arabic" w:cs="Traditional Arabic" w:hint="cs"/>
          <w:sz w:val="32"/>
          <w:szCs w:val="32"/>
          <w:rtl/>
          <w:lang w:bidi="fa-IR"/>
        </w:rPr>
        <w:t xml:space="preserve"> </w:t>
      </w:r>
      <w:r w:rsidRPr="000171DA">
        <w:rPr>
          <w:rFonts w:ascii="Traditional Arabic" w:eastAsia="Calibri" w:hAnsi="Traditional Arabic" w:cs="Traditional Arabic"/>
          <w:sz w:val="32"/>
          <w:szCs w:val="32"/>
          <w:rtl/>
          <w:lang w:bidi="fa-IR"/>
        </w:rPr>
        <w:t>شرح وظائف مدیران است و لابد عزم در جهاد اکبر مایه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ترسیخ عزم در جهاد اصغر و کبیر هم خواهد بود</w:t>
      </w:r>
      <w:r w:rsidRPr="000171DA">
        <w:rPr>
          <w:rFonts w:ascii="Traditional Arabic" w:eastAsia="Calibri" w:hAnsi="Traditional Arabic" w:cs="Traditional Arabic" w:hint="cs"/>
          <w:sz w:val="32"/>
          <w:szCs w:val="32"/>
          <w:rtl/>
          <w:lang w:bidi="fa-IR"/>
        </w:rPr>
        <w:t>. و</w:t>
      </w:r>
      <w:r w:rsidRPr="000171DA">
        <w:rPr>
          <w:rFonts w:ascii="Traditional Arabic" w:eastAsia="Calibri" w:hAnsi="Traditional Arabic" w:cs="Traditional Arabic"/>
          <w:sz w:val="32"/>
          <w:szCs w:val="32"/>
          <w:rtl/>
          <w:lang w:bidi="fa-IR"/>
        </w:rPr>
        <w:t xml:space="preserve"> عزم محکم در تدبیر نفس</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زمینه</w:t>
      </w:r>
      <w:r w:rsidRPr="000171DA">
        <w:rPr>
          <w:rFonts w:ascii="Traditional Arabic" w:eastAsia="Calibri" w:hAnsi="Traditional Arabic" w:cs="Traditional Arabic" w:hint="cs"/>
          <w:sz w:val="32"/>
          <w:szCs w:val="32"/>
          <w:rtl/>
          <w:lang w:bidi="fa-IR"/>
        </w:rPr>
        <w:t>‌ی</w:t>
      </w:r>
      <w:r w:rsidRPr="000171DA">
        <w:rPr>
          <w:rFonts w:ascii="Traditional Arabic" w:eastAsia="Calibri" w:hAnsi="Traditional Arabic" w:cs="Traditional Arabic"/>
          <w:sz w:val="32"/>
          <w:szCs w:val="32"/>
          <w:rtl/>
          <w:lang w:bidi="fa-IR"/>
        </w:rPr>
        <w:t xml:space="preserve"> عزم راسخ در تدبیر منزل و مدینه و منظمه هم خواهد بود</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زیرا عزم سخت عزم در جهاد نفس است</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اگر این</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جا عازم شویم</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 علیه جنود شیطانی در میادین غیراکبر به طریق اولی عازم می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شویم</w:t>
      </w:r>
      <w:r w:rsidRPr="000171DA">
        <w:rPr>
          <w:rFonts w:ascii="Traditional Arabic" w:eastAsia="Calibri" w:hAnsi="Traditional Arabic" w:cs="Traditional Arabic" w:hint="cs"/>
          <w:sz w:val="32"/>
          <w:szCs w:val="32"/>
          <w:rtl/>
          <w:lang w:bidi="fa-IR"/>
        </w:rPr>
        <w:t>.</w:t>
      </w:r>
    </w:p>
    <w:p w14:paraId="671395E3" w14:textId="77777777" w:rsidR="000171DA" w:rsidRPr="000171DA" w:rsidRDefault="000171DA" w:rsidP="000171DA">
      <w:pPr>
        <w:bidi/>
        <w:spacing w:after="0" w:line="168" w:lineRule="auto"/>
        <w:ind w:firstLine="482"/>
        <w:jc w:val="both"/>
        <w:rPr>
          <w:rFonts w:ascii="Traditional Arabic" w:eastAsia="Calibri" w:hAnsi="Traditional Arabic" w:cs="Traditional Arabic"/>
          <w:sz w:val="32"/>
          <w:szCs w:val="32"/>
          <w:rtl/>
          <w:lang w:bidi="fa-IR"/>
        </w:rPr>
      </w:pPr>
      <w:r w:rsidRPr="000171DA">
        <w:rPr>
          <w:rFonts w:ascii="Traditional Arabic" w:eastAsia="Calibri" w:hAnsi="Traditional Arabic" w:cs="Traditional Arabic" w:hint="cs"/>
          <w:sz w:val="32"/>
          <w:szCs w:val="32"/>
          <w:rtl/>
          <w:lang w:bidi="fa-IR"/>
        </w:rPr>
        <w:t xml:space="preserve">فتحصل که </w:t>
      </w:r>
      <w:r w:rsidRPr="000171DA">
        <w:rPr>
          <w:rFonts w:ascii="Traditional Arabic" w:eastAsia="Calibri" w:hAnsi="Traditional Arabic" w:cs="Traditional Arabic"/>
          <w:sz w:val="32"/>
          <w:szCs w:val="32"/>
          <w:rtl/>
          <w:lang w:bidi="fa-IR"/>
        </w:rPr>
        <w:t>شرط غلبه در جهاد نفس بعد از تفکر، عزم بر تداوم جهاد</w:t>
      </w:r>
      <w:r w:rsidRPr="000171DA">
        <w:rPr>
          <w:rFonts w:ascii="Traditional Arabic" w:eastAsia="Calibri" w:hAnsi="Traditional Arabic" w:cs="Traditional Arabic" w:hint="cs"/>
          <w:sz w:val="32"/>
          <w:szCs w:val="32"/>
          <w:rtl/>
          <w:lang w:bidi="fa-IR"/>
        </w:rPr>
        <w:t xml:space="preserve"> و ترک معصیت</w:t>
      </w:r>
      <w:r w:rsidRPr="000171DA">
        <w:rPr>
          <w:rFonts w:ascii="Traditional Arabic" w:eastAsia="Calibri" w:hAnsi="Traditional Arabic" w:cs="Traditional Arabic"/>
          <w:sz w:val="32"/>
          <w:szCs w:val="32"/>
          <w:rtl/>
          <w:lang w:bidi="fa-IR"/>
        </w:rPr>
        <w:t xml:space="preserve"> است که با توکل بر خدا </w:t>
      </w:r>
      <w:r w:rsidRPr="000171DA">
        <w:rPr>
          <w:rFonts w:ascii="Traditional Arabic" w:eastAsia="Calibri" w:hAnsi="Traditional Arabic" w:cs="Traditional Arabic" w:hint="cs"/>
          <w:sz w:val="32"/>
          <w:szCs w:val="32"/>
          <w:rtl/>
          <w:lang w:bidi="fa-IR"/>
        </w:rPr>
        <w:t>اجرایی</w:t>
      </w:r>
      <w:r w:rsidRPr="000171DA">
        <w:rPr>
          <w:rFonts w:ascii="Traditional Arabic" w:eastAsia="Calibri" w:hAnsi="Traditional Arabic" w:cs="Traditional Arabic"/>
          <w:sz w:val="32"/>
          <w:szCs w:val="32"/>
          <w:rtl/>
          <w:lang w:bidi="fa-IR"/>
        </w:rPr>
        <w:t xml:space="preserve"> می</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شود</w:t>
      </w:r>
      <w:r w:rsidRPr="000171DA">
        <w:rPr>
          <w:rFonts w:ascii="Traditional Arabic" w:eastAsia="Calibri" w:hAnsi="Traditional Arabic" w:cs="Traditional Arabic" w:hint="cs"/>
          <w:sz w:val="32"/>
          <w:szCs w:val="32"/>
          <w:rtl/>
          <w:lang w:bidi="fa-IR"/>
        </w:rPr>
        <w:t xml:space="preserve"> و</w:t>
      </w:r>
      <w:r w:rsidRPr="000171DA">
        <w:rPr>
          <w:rFonts w:ascii="Traditional Arabic" w:eastAsia="Calibri" w:hAnsi="Traditional Arabic" w:cs="Traditional Arabic"/>
          <w:sz w:val="32"/>
          <w:szCs w:val="32"/>
          <w:rtl/>
          <w:lang w:bidi="fa-IR"/>
        </w:rPr>
        <w:t xml:space="preserve"> این شرط لازم</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rtl/>
          <w:lang w:bidi="fa-IR"/>
        </w:rPr>
        <w:t xml:space="preserve">التحصیل است برای </w:t>
      </w:r>
      <w:r w:rsidRPr="000171DA">
        <w:rPr>
          <w:rFonts w:ascii="Traditional Arabic" w:eastAsia="Calibri" w:hAnsi="Traditional Arabic" w:cs="Traditional Arabic" w:hint="cs"/>
          <w:sz w:val="32"/>
          <w:szCs w:val="32"/>
          <w:rtl/>
          <w:lang w:bidi="fa-IR"/>
        </w:rPr>
        <w:t>اثربخشی</w:t>
      </w:r>
      <w:r w:rsidRPr="000171DA">
        <w:rPr>
          <w:rFonts w:ascii="Traditional Arabic" w:eastAsia="Calibri" w:hAnsi="Traditional Arabic" w:cs="Traditional Arabic"/>
          <w:sz w:val="32"/>
          <w:szCs w:val="32"/>
          <w:rtl/>
          <w:lang w:bidi="fa-IR"/>
        </w:rPr>
        <w:t xml:space="preserve"> جهاد نفس</w:t>
      </w:r>
      <w:r w:rsidRPr="000171DA">
        <w:rPr>
          <w:rFonts w:ascii="Traditional Arabic" w:eastAsia="Calibri" w:hAnsi="Traditional Arabic" w:cs="Traditional Arabic" w:hint="cs"/>
          <w:sz w:val="32"/>
          <w:szCs w:val="32"/>
          <w:rtl/>
          <w:lang w:bidi="fa-IR"/>
        </w:rPr>
        <w:t>.</w:t>
      </w:r>
      <w:r w:rsidRPr="000171DA">
        <w:rPr>
          <w:rFonts w:ascii="Traditional Arabic" w:eastAsia="Calibri" w:hAnsi="Traditional Arabic" w:cs="Traditional Arabic"/>
          <w:sz w:val="32"/>
          <w:szCs w:val="32"/>
          <w:vertAlign w:val="superscript"/>
          <w:rtl/>
          <w:lang w:bidi="fa-IR"/>
        </w:rPr>
        <w:footnoteReference w:id="10"/>
      </w:r>
    </w:p>
    <w:p w14:paraId="03F54DE7" w14:textId="77777777" w:rsidR="00A27370" w:rsidRPr="00B33EB2" w:rsidRDefault="00A27370" w:rsidP="00B33EB2">
      <w:pPr>
        <w:bidi/>
        <w:spacing w:after="0" w:line="168" w:lineRule="auto"/>
        <w:jc w:val="both"/>
        <w:rPr>
          <w:rFonts w:ascii="Traditional Arabic" w:hAnsi="Traditional Arabic" w:cs="Traditional Arabic"/>
          <w:sz w:val="32"/>
          <w:szCs w:val="32"/>
          <w:lang w:bidi="fa-IR"/>
        </w:rPr>
      </w:pPr>
    </w:p>
    <w:sectPr w:rsidR="00A27370" w:rsidRPr="00B33E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AFF9" w14:textId="77777777" w:rsidR="00846C03" w:rsidRDefault="00846C03" w:rsidP="004B4FFF">
      <w:pPr>
        <w:spacing w:after="0" w:line="240" w:lineRule="auto"/>
      </w:pPr>
      <w:r>
        <w:separator/>
      </w:r>
    </w:p>
  </w:endnote>
  <w:endnote w:type="continuationSeparator" w:id="0">
    <w:p w14:paraId="1EB0C47A" w14:textId="77777777" w:rsidR="00846C03" w:rsidRDefault="00846C03" w:rsidP="004B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FEBAE" w14:textId="77777777" w:rsidR="00846C03" w:rsidRDefault="00846C03" w:rsidP="004B4FFF">
      <w:pPr>
        <w:spacing w:after="0" w:line="240" w:lineRule="auto"/>
      </w:pPr>
      <w:r>
        <w:separator/>
      </w:r>
    </w:p>
  </w:footnote>
  <w:footnote w:type="continuationSeparator" w:id="0">
    <w:p w14:paraId="259E4ADC" w14:textId="77777777" w:rsidR="00846C03" w:rsidRDefault="00846C03" w:rsidP="004B4FFF">
      <w:pPr>
        <w:spacing w:after="0" w:line="240" w:lineRule="auto"/>
      </w:pPr>
      <w:r>
        <w:continuationSeparator/>
      </w:r>
    </w:p>
  </w:footnote>
  <w:footnote w:id="1">
    <w:p w14:paraId="4B0AEDC4" w14:textId="53845769" w:rsidR="00CA6C1C" w:rsidRPr="000171DA" w:rsidRDefault="00CA6C1C" w:rsidP="00B33EB2">
      <w:pPr>
        <w:shd w:val="clear" w:color="auto" w:fill="FFFFFF"/>
        <w:bidi/>
        <w:spacing w:after="0" w:line="168" w:lineRule="auto"/>
        <w:rPr>
          <w:rFonts w:ascii="Traditional Arabic" w:eastAsia="Times New Roman" w:hAnsi="Traditional Arabic" w:cs="Traditional Arabic"/>
          <w:sz w:val="26"/>
          <w:szCs w:val="26"/>
          <w:rtl/>
        </w:rPr>
      </w:pPr>
      <w:r w:rsidRPr="000171DA">
        <w:rPr>
          <w:rStyle w:val="FootnoteReference"/>
          <w:rFonts w:ascii="Traditional Arabic" w:hAnsi="Traditional Arabic" w:cs="Traditional Arabic"/>
          <w:sz w:val="26"/>
          <w:szCs w:val="26"/>
        </w:rPr>
        <w:footnoteRef/>
      </w:r>
      <w:r w:rsidR="008701F4" w:rsidRPr="000171DA">
        <w:rPr>
          <w:rFonts w:ascii="Traditional Arabic" w:hAnsi="Traditional Arabic" w:cs="Traditional Arabic"/>
          <w:sz w:val="26"/>
          <w:szCs w:val="26"/>
          <w:rtl/>
        </w:rPr>
        <w:t xml:space="preserve"> </w:t>
      </w:r>
      <w:r w:rsidRPr="000171DA">
        <w:rPr>
          <w:rFonts w:ascii="Traditional Arabic" w:eastAsia="Times New Roman" w:hAnsi="Traditional Arabic" w:cs="Traditional Arabic"/>
          <w:sz w:val="26"/>
          <w:szCs w:val="26"/>
          <w:rtl/>
        </w:rPr>
        <w:t>و اصول معاملة النّفس سبعة، الخوف و الجهد، و حمل الاذى، و الرّیاضة، و طلب الصّدق، و الاخلاص، و إخراجها من محبوبها و ربطها فی الفقه.(مصباح الشریعه)</w:t>
      </w:r>
    </w:p>
  </w:footnote>
  <w:footnote w:id="2">
    <w:p w14:paraId="756A1E52" w14:textId="77777777" w:rsidR="000171DA" w:rsidRPr="00ED30C9" w:rsidRDefault="000171DA" w:rsidP="000171DA">
      <w:pPr>
        <w:bidi/>
        <w:spacing w:after="0" w:line="168" w:lineRule="auto"/>
        <w:jc w:val="both"/>
        <w:rPr>
          <w:rFonts w:ascii="Traditional Arabic" w:eastAsia="Times New Roman" w:hAnsi="Traditional Arabic" w:cs="Traditional Arabic"/>
          <w:b/>
          <w:bCs/>
          <w:sz w:val="26"/>
          <w:szCs w:val="26"/>
          <w:rtl/>
        </w:rPr>
      </w:pPr>
      <w:r w:rsidRPr="000171DA">
        <w:rPr>
          <w:rStyle w:val="FootnoteReference"/>
          <w:rFonts w:ascii="Traditional Arabic" w:hAnsi="Traditional Arabic" w:cs="Traditional Arabic"/>
          <w:sz w:val="26"/>
          <w:szCs w:val="26"/>
        </w:rPr>
        <w:footnoteRef/>
      </w:r>
      <w:r w:rsidRPr="000171DA">
        <w:rPr>
          <w:rFonts w:ascii="Traditional Arabic" w:hAnsi="Traditional Arabic" w:cs="Traditional Arabic"/>
          <w:sz w:val="26"/>
          <w:szCs w:val="26"/>
        </w:rPr>
        <w:t xml:space="preserve"> </w:t>
      </w:r>
      <w:r w:rsidRPr="00ED30C9">
        <w:rPr>
          <w:rFonts w:ascii="Traditional Arabic" w:eastAsia="Times New Roman" w:hAnsi="Traditional Arabic" w:cs="Traditional Arabic"/>
          <w:b/>
          <w:bCs/>
          <w:sz w:val="26"/>
          <w:szCs w:val="26"/>
          <w:rtl/>
        </w:rPr>
        <w:t>حدیث</w:t>
      </w:r>
      <w:r w:rsidRPr="000171DA">
        <w:rPr>
          <w:rFonts w:ascii="Traditional Arabic" w:eastAsia="Times New Roman" w:hAnsi="Traditional Arabic" w:cs="Traditional Arabic" w:hint="cs"/>
          <w:b/>
          <w:bCs/>
          <w:sz w:val="26"/>
          <w:szCs w:val="26"/>
          <w:rtl/>
        </w:rPr>
        <w:t xml:space="preserve"> «</w:t>
      </w:r>
      <w:r w:rsidRPr="00ED30C9">
        <w:rPr>
          <w:rFonts w:ascii="Traditional Arabic" w:eastAsia="Times New Roman" w:hAnsi="Traditional Arabic" w:cs="Traditional Arabic"/>
          <w:b/>
          <w:bCs/>
          <w:sz w:val="26"/>
          <w:szCs w:val="26"/>
          <w:rtl/>
        </w:rPr>
        <w:t>جهاد با نفس</w:t>
      </w:r>
      <w:r w:rsidRPr="000171DA">
        <w:rPr>
          <w:rFonts w:ascii="Traditional Arabic" w:eastAsia="Times New Roman" w:hAnsi="Traditional Arabic" w:cs="Traditional Arabic" w:hint="cs"/>
          <w:b/>
          <w:bCs/>
          <w:sz w:val="26"/>
          <w:szCs w:val="26"/>
          <w:rtl/>
        </w:rPr>
        <w:t>»</w:t>
      </w:r>
    </w:p>
    <w:p w14:paraId="031A2F79" w14:textId="77777777" w:rsidR="000171DA" w:rsidRPr="00ED30C9" w:rsidRDefault="000171DA" w:rsidP="000171DA">
      <w:pPr>
        <w:bidi/>
        <w:spacing w:after="0" w:line="168" w:lineRule="auto"/>
        <w:jc w:val="both"/>
        <w:rPr>
          <w:rFonts w:ascii="Traditional Arabic" w:eastAsia="Times New Roman" w:hAnsi="Traditional Arabic" w:cs="Traditional Arabic"/>
          <w:kern w:val="36"/>
          <w:sz w:val="26"/>
          <w:szCs w:val="26"/>
          <w:rtl/>
        </w:rPr>
      </w:pPr>
      <w:r w:rsidRPr="00ED30C9">
        <w:rPr>
          <w:rFonts w:ascii="Traditional Arabic" w:eastAsia="Times New Roman" w:hAnsi="Traditional Arabic" w:cs="Traditional Arabic"/>
          <w:kern w:val="36"/>
          <w:sz w:val="26"/>
          <w:szCs w:val="26"/>
          <w:rtl/>
        </w:rPr>
        <w:t>مقام اوّل</w:t>
      </w:r>
      <w:r w:rsidRPr="000171DA">
        <w:rPr>
          <w:rFonts w:ascii="Traditional Arabic" w:eastAsia="Times New Roman" w:hAnsi="Traditional Arabic" w:cs="Traditional Arabic" w:hint="cs"/>
          <w:kern w:val="36"/>
          <w:sz w:val="26"/>
          <w:szCs w:val="26"/>
          <w:rtl/>
        </w:rPr>
        <w:t>: «</w:t>
      </w:r>
      <w:r w:rsidRPr="00ED30C9">
        <w:rPr>
          <w:rFonts w:ascii="Traditional Arabic" w:eastAsia="Times New Roman" w:hAnsi="Traditional Arabic" w:cs="Traditional Arabic"/>
          <w:sz w:val="26"/>
          <w:szCs w:val="26"/>
          <w:rtl/>
        </w:rPr>
        <w:t>منزل «ملک» و ظاهر و دنیا</w:t>
      </w:r>
      <w:r w:rsidRPr="000171DA">
        <w:rPr>
          <w:rFonts w:ascii="Traditional Arabic" w:eastAsia="Times New Roman" w:hAnsi="Traditional Arabic" w:cs="Traditional Arabic" w:hint="cs"/>
          <w:kern w:val="36"/>
          <w:sz w:val="26"/>
          <w:szCs w:val="26"/>
          <w:rtl/>
        </w:rPr>
        <w:t xml:space="preserve">» </w:t>
      </w:r>
      <w:r w:rsidRPr="00ED30C9">
        <w:rPr>
          <w:rFonts w:ascii="Traditional Arabic" w:eastAsia="Times New Roman" w:hAnsi="Traditional Arabic" w:cs="Traditional Arabic"/>
          <w:sz w:val="26"/>
          <w:szCs w:val="26"/>
          <w:rtl/>
        </w:rPr>
        <w:t>و در آن چند فصل است</w:t>
      </w:r>
      <w:r w:rsidRPr="000171DA">
        <w:rPr>
          <w:rFonts w:ascii="Traditional Arabic" w:eastAsia="Times New Roman" w:hAnsi="Traditional Arabic" w:cs="Traditional Arabic" w:hint="cs"/>
          <w:sz w:val="26"/>
          <w:szCs w:val="26"/>
          <w:rtl/>
        </w:rPr>
        <w:t>:</w:t>
      </w:r>
      <w:r w:rsidRPr="00ED30C9">
        <w:rPr>
          <w:rFonts w:ascii="Traditional Arabic" w:eastAsia="Times New Roman" w:hAnsi="Traditional Arabic" w:cs="Traditional Arabic"/>
          <w:sz w:val="26"/>
          <w:szCs w:val="26"/>
          <w:rtl/>
        </w:rPr>
        <w:t>‏</w:t>
      </w:r>
    </w:p>
    <w:p w14:paraId="1E9BD5DA" w14:textId="77777777" w:rsidR="000171DA" w:rsidRPr="00ED30C9" w:rsidRDefault="000171DA" w:rsidP="000171DA">
      <w:pPr>
        <w:bidi/>
        <w:spacing w:after="0" w:line="168" w:lineRule="auto"/>
        <w:jc w:val="both"/>
        <w:rPr>
          <w:rFonts w:ascii="Traditional Arabic" w:eastAsia="Times New Roman" w:hAnsi="Traditional Arabic" w:cs="Traditional Arabic"/>
          <w:sz w:val="26"/>
          <w:szCs w:val="26"/>
          <w:rtl/>
        </w:rPr>
      </w:pPr>
      <w:r w:rsidRPr="00ED30C9">
        <w:rPr>
          <w:rFonts w:ascii="Traditional Arabic" w:eastAsia="Times New Roman" w:hAnsi="Traditional Arabic" w:cs="Traditional Arabic"/>
          <w:sz w:val="26"/>
          <w:szCs w:val="26"/>
          <w:rtl/>
        </w:rPr>
        <w:t>‏</w:t>
      </w:r>
      <w:r w:rsidRPr="00ED30C9">
        <w:rPr>
          <w:rFonts w:ascii="Traditional Arabic" w:eastAsia="Times New Roman" w:hAnsi="Traditional Arabic" w:cs="Traditional Arabic"/>
          <w:kern w:val="36"/>
          <w:sz w:val="26"/>
          <w:szCs w:val="26"/>
          <w:rtl/>
        </w:rPr>
        <w:t>فصل</w:t>
      </w:r>
      <w:r w:rsidRPr="000171DA">
        <w:rPr>
          <w:rFonts w:ascii="Traditional Arabic" w:eastAsia="Times New Roman" w:hAnsi="Traditional Arabic" w:cs="Traditional Arabic" w:hint="cs"/>
          <w:kern w:val="36"/>
          <w:sz w:val="26"/>
          <w:szCs w:val="26"/>
          <w:rtl/>
        </w:rPr>
        <w:t>:</w:t>
      </w:r>
      <w:r w:rsidRPr="00ED30C9">
        <w:rPr>
          <w:rFonts w:ascii="Traditional Arabic" w:eastAsia="Times New Roman" w:hAnsi="Traditional Arabic" w:cs="Traditional Arabic"/>
          <w:kern w:val="36"/>
          <w:sz w:val="26"/>
          <w:szCs w:val="26"/>
          <w:rtl/>
        </w:rPr>
        <w:t xml:space="preserve"> اشاره به مقام اوّل نف</w:t>
      </w:r>
      <w:r w:rsidRPr="000171DA">
        <w:rPr>
          <w:rFonts w:ascii="Traditional Arabic" w:eastAsia="Times New Roman" w:hAnsi="Traditional Arabic" w:cs="Traditional Arabic" w:hint="cs"/>
          <w:kern w:val="36"/>
          <w:sz w:val="26"/>
          <w:rtl/>
        </w:rPr>
        <w:t>س</w:t>
      </w:r>
    </w:p>
    <w:p w14:paraId="5B67DC12" w14:textId="77777777" w:rsidR="000171DA" w:rsidRPr="00ED30C9" w:rsidRDefault="000171DA" w:rsidP="000171DA">
      <w:pPr>
        <w:bidi/>
        <w:spacing w:after="0" w:line="168" w:lineRule="auto"/>
        <w:jc w:val="both"/>
        <w:rPr>
          <w:rFonts w:ascii="Traditional Arabic" w:eastAsia="Times New Roman" w:hAnsi="Traditional Arabic" w:cs="Traditional Arabic"/>
          <w:sz w:val="26"/>
          <w:szCs w:val="26"/>
          <w:rtl/>
        </w:rPr>
      </w:pPr>
      <w:r w:rsidRPr="00ED30C9">
        <w:rPr>
          <w:rFonts w:ascii="Traditional Arabic" w:eastAsia="Times New Roman" w:hAnsi="Traditional Arabic" w:cs="Traditional Arabic"/>
          <w:kern w:val="36"/>
          <w:sz w:val="26"/>
          <w:szCs w:val="26"/>
          <w:rtl/>
        </w:rPr>
        <w:t>فصل</w:t>
      </w:r>
      <w:r w:rsidRPr="000171DA">
        <w:rPr>
          <w:rFonts w:ascii="Traditional Arabic" w:eastAsia="Times New Roman" w:hAnsi="Traditional Arabic" w:cs="Traditional Arabic" w:hint="cs"/>
          <w:kern w:val="36"/>
          <w:sz w:val="26"/>
          <w:szCs w:val="26"/>
          <w:rtl/>
        </w:rPr>
        <w:t xml:space="preserve">: </w:t>
      </w:r>
      <w:r w:rsidRPr="00ED30C9">
        <w:rPr>
          <w:rFonts w:ascii="Traditional Arabic" w:eastAsia="Times New Roman" w:hAnsi="Traditional Arabic" w:cs="Traditional Arabic"/>
          <w:kern w:val="36"/>
          <w:sz w:val="26"/>
          <w:szCs w:val="26"/>
          <w:rtl/>
        </w:rPr>
        <w:t>در تفک</w:t>
      </w:r>
      <w:r w:rsidRPr="000171DA">
        <w:rPr>
          <w:rFonts w:ascii="Traditional Arabic" w:eastAsia="Times New Roman" w:hAnsi="Traditional Arabic" w:cs="Traditional Arabic" w:hint="cs"/>
          <w:kern w:val="36"/>
          <w:sz w:val="26"/>
          <w:szCs w:val="26"/>
          <w:rtl/>
        </w:rPr>
        <w:t>ر</w:t>
      </w:r>
      <w:r w:rsidRPr="00ED30C9">
        <w:rPr>
          <w:rFonts w:ascii="Traditional Arabic" w:eastAsia="Times New Roman" w:hAnsi="Traditional Arabic" w:cs="Traditional Arabic"/>
          <w:kern w:val="36"/>
          <w:sz w:val="26"/>
          <w:szCs w:val="26"/>
          <w:rtl/>
        </w:rPr>
        <w:t xml:space="preserve"> است</w:t>
      </w:r>
    </w:p>
    <w:p w14:paraId="3A728125" w14:textId="77777777" w:rsidR="000171DA" w:rsidRPr="00ED30C9" w:rsidRDefault="000171DA" w:rsidP="000171DA">
      <w:pPr>
        <w:bidi/>
        <w:spacing w:after="0" w:line="168" w:lineRule="auto"/>
        <w:jc w:val="both"/>
        <w:rPr>
          <w:rFonts w:ascii="Traditional Arabic" w:eastAsia="Times New Roman" w:hAnsi="Traditional Arabic" w:cs="Traditional Arabic"/>
          <w:sz w:val="26"/>
          <w:szCs w:val="26"/>
          <w:rtl/>
        </w:rPr>
      </w:pPr>
      <w:r w:rsidRPr="00ED30C9">
        <w:rPr>
          <w:rFonts w:ascii="Traditional Arabic" w:eastAsia="Times New Roman" w:hAnsi="Traditional Arabic" w:cs="Traditional Arabic"/>
          <w:kern w:val="36"/>
          <w:sz w:val="26"/>
          <w:szCs w:val="26"/>
          <w:rtl/>
        </w:rPr>
        <w:t>فصل</w:t>
      </w:r>
      <w:r w:rsidRPr="000171DA">
        <w:rPr>
          <w:rFonts w:ascii="Traditional Arabic" w:eastAsia="Times New Roman" w:hAnsi="Traditional Arabic" w:cs="Traditional Arabic" w:hint="cs"/>
          <w:kern w:val="36"/>
          <w:sz w:val="26"/>
          <w:szCs w:val="26"/>
          <w:rtl/>
        </w:rPr>
        <w:t>:</w:t>
      </w:r>
      <w:r w:rsidRPr="00ED30C9">
        <w:rPr>
          <w:rFonts w:ascii="Traditional Arabic" w:eastAsia="Times New Roman" w:hAnsi="Traditional Arabic" w:cs="Traditional Arabic"/>
          <w:kern w:val="36"/>
          <w:sz w:val="26"/>
          <w:szCs w:val="26"/>
          <w:rtl/>
        </w:rPr>
        <w:t xml:space="preserve"> در عزم است</w:t>
      </w:r>
    </w:p>
    <w:p w14:paraId="55D143C7" w14:textId="77777777" w:rsidR="000171DA" w:rsidRPr="00ED30C9" w:rsidRDefault="000171DA" w:rsidP="000171DA">
      <w:pPr>
        <w:bidi/>
        <w:spacing w:after="0" w:line="168" w:lineRule="auto"/>
        <w:jc w:val="both"/>
        <w:rPr>
          <w:rFonts w:ascii="Traditional Arabic" w:eastAsia="Times New Roman" w:hAnsi="Traditional Arabic" w:cs="Traditional Arabic"/>
          <w:sz w:val="26"/>
          <w:szCs w:val="26"/>
          <w:rtl/>
        </w:rPr>
      </w:pPr>
      <w:r w:rsidRPr="00ED30C9">
        <w:rPr>
          <w:rFonts w:ascii="Traditional Arabic" w:eastAsia="Times New Roman" w:hAnsi="Traditional Arabic" w:cs="Traditional Arabic"/>
          <w:kern w:val="36"/>
          <w:sz w:val="26"/>
          <w:szCs w:val="26"/>
          <w:rtl/>
        </w:rPr>
        <w:t>فصل: در «مشارطه» و «مراقبه» و «محاسبه» است</w:t>
      </w:r>
    </w:p>
    <w:p w14:paraId="5822133E" w14:textId="77777777" w:rsidR="000171DA" w:rsidRPr="000171DA" w:rsidRDefault="000171DA" w:rsidP="000171DA">
      <w:pPr>
        <w:bidi/>
        <w:spacing w:after="0" w:line="168" w:lineRule="auto"/>
        <w:jc w:val="both"/>
        <w:rPr>
          <w:rFonts w:ascii="Traditional Arabic" w:eastAsia="Times New Roman" w:hAnsi="Traditional Arabic" w:cs="Traditional Arabic"/>
          <w:sz w:val="26"/>
          <w:szCs w:val="26"/>
          <w:rtl/>
        </w:rPr>
      </w:pPr>
      <w:r w:rsidRPr="00ED30C9">
        <w:rPr>
          <w:rFonts w:ascii="Traditional Arabic" w:eastAsia="Times New Roman" w:hAnsi="Traditional Arabic" w:cs="Traditional Arabic"/>
          <w:kern w:val="36"/>
          <w:sz w:val="26"/>
          <w:szCs w:val="26"/>
          <w:rtl/>
        </w:rPr>
        <w:t>فصل: در تذکّر است</w:t>
      </w:r>
    </w:p>
    <w:p w14:paraId="2E490538" w14:textId="77777777" w:rsidR="000171DA" w:rsidRPr="00ED30C9" w:rsidRDefault="000171DA" w:rsidP="000171DA">
      <w:pPr>
        <w:bidi/>
        <w:spacing w:after="0" w:line="168" w:lineRule="auto"/>
        <w:jc w:val="both"/>
        <w:rPr>
          <w:rFonts w:ascii="Traditional Arabic" w:eastAsia="Times New Roman" w:hAnsi="Traditional Arabic" w:cs="Traditional Arabic"/>
          <w:kern w:val="36"/>
          <w:sz w:val="26"/>
          <w:szCs w:val="26"/>
        </w:rPr>
      </w:pPr>
      <w:r w:rsidRPr="00ED30C9">
        <w:rPr>
          <w:rFonts w:ascii="Traditional Arabic" w:eastAsia="Times New Roman" w:hAnsi="Traditional Arabic" w:cs="Traditional Arabic"/>
          <w:kern w:val="36"/>
          <w:sz w:val="26"/>
          <w:szCs w:val="26"/>
          <w:rtl/>
        </w:rPr>
        <w:t>مقام دوم</w:t>
      </w:r>
      <w:r w:rsidRPr="000171DA">
        <w:rPr>
          <w:rFonts w:ascii="Traditional Arabic" w:eastAsia="Times New Roman" w:hAnsi="Traditional Arabic" w:cs="Traditional Arabic" w:hint="cs"/>
          <w:kern w:val="36"/>
          <w:sz w:val="26"/>
          <w:szCs w:val="26"/>
          <w:rtl/>
        </w:rPr>
        <w:t>: «</w:t>
      </w:r>
      <w:r w:rsidRPr="00ED30C9">
        <w:rPr>
          <w:rFonts w:ascii="Traditional Arabic" w:eastAsia="Times New Roman" w:hAnsi="Traditional Arabic" w:cs="Traditional Arabic"/>
          <w:sz w:val="26"/>
          <w:szCs w:val="26"/>
          <w:rtl/>
        </w:rPr>
        <w:t>مملکت باطن و نشئه</w:t>
      </w:r>
      <w:r w:rsidRPr="000171DA">
        <w:rPr>
          <w:rFonts w:ascii="Traditional Arabic" w:eastAsia="Times New Roman" w:hAnsi="Traditional Arabic" w:cs="Traditional Arabic" w:hint="cs"/>
          <w:sz w:val="26"/>
          <w:szCs w:val="26"/>
          <w:rtl/>
        </w:rPr>
        <w:t>‌ی</w:t>
      </w:r>
      <w:r w:rsidRPr="00ED30C9">
        <w:rPr>
          <w:rFonts w:ascii="Traditional Arabic" w:eastAsia="Times New Roman" w:hAnsi="Traditional Arabic" w:cs="Traditional Arabic"/>
          <w:sz w:val="26"/>
          <w:szCs w:val="26"/>
          <w:rtl/>
        </w:rPr>
        <w:t xml:space="preserve"> «ملکوت» اوست</w:t>
      </w:r>
      <w:r w:rsidRPr="000171DA">
        <w:rPr>
          <w:rFonts w:ascii="Traditional Arabic" w:eastAsia="Times New Roman" w:hAnsi="Traditional Arabic" w:cs="Traditional Arabic" w:hint="cs"/>
          <w:sz w:val="26"/>
          <w:szCs w:val="26"/>
          <w:rtl/>
        </w:rPr>
        <w:t xml:space="preserve">» </w:t>
      </w:r>
      <w:r w:rsidRPr="00ED30C9">
        <w:rPr>
          <w:rFonts w:ascii="Traditional Arabic" w:eastAsia="Times New Roman" w:hAnsi="Traditional Arabic" w:cs="Traditional Arabic"/>
          <w:sz w:val="26"/>
          <w:szCs w:val="26"/>
          <w:rtl/>
        </w:rPr>
        <w:t>و در آن چند فصل است</w:t>
      </w:r>
      <w:r w:rsidRPr="000171DA">
        <w:rPr>
          <w:rFonts w:ascii="Traditional Arabic" w:eastAsia="Times New Roman" w:hAnsi="Traditional Arabic" w:cs="Traditional Arabic" w:hint="cs"/>
          <w:sz w:val="26"/>
          <w:szCs w:val="26"/>
          <w:rtl/>
        </w:rPr>
        <w:t>:</w:t>
      </w:r>
      <w:r w:rsidRPr="00ED30C9">
        <w:rPr>
          <w:rFonts w:ascii="Traditional Arabic" w:eastAsia="Times New Roman" w:hAnsi="Traditional Arabic" w:cs="Traditional Arabic"/>
          <w:sz w:val="26"/>
          <w:szCs w:val="26"/>
          <w:rtl/>
        </w:rPr>
        <w:t>‏</w:t>
      </w:r>
    </w:p>
    <w:p w14:paraId="425A0B10" w14:textId="77777777" w:rsidR="000171DA" w:rsidRPr="00ED30C9" w:rsidRDefault="000171DA" w:rsidP="000171DA">
      <w:pPr>
        <w:bidi/>
        <w:spacing w:after="0" w:line="168" w:lineRule="auto"/>
        <w:jc w:val="both"/>
        <w:rPr>
          <w:rFonts w:ascii="Traditional Arabic" w:eastAsia="Calibri" w:hAnsi="Traditional Arabic" w:cs="Traditional Arabic"/>
          <w:sz w:val="26"/>
          <w:szCs w:val="26"/>
          <w:rtl/>
        </w:rPr>
      </w:pPr>
      <w:r w:rsidRPr="00ED30C9">
        <w:rPr>
          <w:rFonts w:ascii="Traditional Arabic" w:eastAsia="Times New Roman" w:hAnsi="Traditional Arabic" w:cs="Traditional Arabic"/>
          <w:kern w:val="36"/>
          <w:sz w:val="26"/>
          <w:szCs w:val="26"/>
          <w:rtl/>
        </w:rPr>
        <w:t>فصل</w:t>
      </w:r>
      <w:r w:rsidRPr="000171DA">
        <w:rPr>
          <w:rFonts w:ascii="Traditional Arabic" w:eastAsia="Times New Roman" w:hAnsi="Traditional Arabic" w:cs="Traditional Arabic" w:hint="cs"/>
          <w:kern w:val="36"/>
          <w:sz w:val="26"/>
          <w:szCs w:val="26"/>
          <w:rtl/>
        </w:rPr>
        <w:t>:</w:t>
      </w:r>
      <w:r w:rsidRPr="00ED30C9">
        <w:rPr>
          <w:rFonts w:ascii="Traditional Arabic" w:eastAsia="Times New Roman" w:hAnsi="Traditional Arabic" w:cs="Traditional Arabic"/>
          <w:kern w:val="36"/>
          <w:sz w:val="26"/>
          <w:szCs w:val="26"/>
          <w:rtl/>
        </w:rPr>
        <w:t xml:space="preserve"> نزاع جنود رحمانی و شیطانی باطنی نفس</w:t>
      </w:r>
    </w:p>
    <w:p w14:paraId="136736DD" w14:textId="77777777" w:rsidR="000171DA" w:rsidRPr="00ED30C9" w:rsidRDefault="000171DA" w:rsidP="000171DA">
      <w:pPr>
        <w:bidi/>
        <w:spacing w:after="0" w:line="168" w:lineRule="auto"/>
        <w:jc w:val="both"/>
        <w:rPr>
          <w:rFonts w:ascii="Traditional Arabic" w:eastAsia="Calibri" w:hAnsi="Traditional Arabic" w:cs="Traditional Arabic"/>
          <w:sz w:val="26"/>
          <w:szCs w:val="26"/>
          <w:rtl/>
        </w:rPr>
      </w:pPr>
      <w:r w:rsidRPr="00ED30C9">
        <w:rPr>
          <w:rFonts w:ascii="Traditional Arabic" w:eastAsia="Times New Roman" w:hAnsi="Traditional Arabic" w:cs="Traditional Arabic"/>
          <w:kern w:val="36"/>
          <w:sz w:val="26"/>
          <w:szCs w:val="26"/>
          <w:rtl/>
        </w:rPr>
        <w:t>فصل</w:t>
      </w:r>
      <w:r w:rsidRPr="000171DA">
        <w:rPr>
          <w:rFonts w:ascii="Traditional Arabic" w:eastAsia="Times New Roman" w:hAnsi="Traditional Arabic" w:cs="Traditional Arabic" w:hint="cs"/>
          <w:kern w:val="36"/>
          <w:sz w:val="26"/>
          <w:szCs w:val="26"/>
          <w:rtl/>
        </w:rPr>
        <w:t>:</w:t>
      </w:r>
      <w:r w:rsidRPr="00ED30C9">
        <w:rPr>
          <w:rFonts w:ascii="Traditional Arabic" w:eastAsia="Times New Roman" w:hAnsi="Traditional Arabic" w:cs="Traditional Arabic"/>
          <w:kern w:val="36"/>
          <w:sz w:val="26"/>
          <w:szCs w:val="26"/>
          <w:rtl/>
        </w:rPr>
        <w:t xml:space="preserve"> در اشاره به بعضی قوای باطنیه است</w:t>
      </w:r>
    </w:p>
    <w:p w14:paraId="79B06BC9" w14:textId="77777777" w:rsidR="000171DA" w:rsidRPr="00ED30C9" w:rsidRDefault="000171DA" w:rsidP="000171DA">
      <w:pPr>
        <w:bidi/>
        <w:spacing w:after="0" w:line="168" w:lineRule="auto"/>
        <w:jc w:val="both"/>
        <w:rPr>
          <w:rFonts w:ascii="Traditional Arabic" w:eastAsia="Calibri" w:hAnsi="Traditional Arabic" w:cs="Traditional Arabic"/>
          <w:sz w:val="26"/>
          <w:szCs w:val="26"/>
          <w:rtl/>
        </w:rPr>
      </w:pPr>
      <w:r w:rsidRPr="00ED30C9">
        <w:rPr>
          <w:rFonts w:ascii="Traditional Arabic" w:eastAsia="Times New Roman" w:hAnsi="Traditional Arabic" w:cs="Traditional Arabic"/>
          <w:kern w:val="36"/>
          <w:sz w:val="26"/>
          <w:szCs w:val="26"/>
          <w:rtl/>
        </w:rPr>
        <w:t>فصل</w:t>
      </w:r>
      <w:r w:rsidRPr="000171DA">
        <w:rPr>
          <w:rFonts w:ascii="Traditional Arabic" w:eastAsia="Times New Roman" w:hAnsi="Traditional Arabic" w:cs="Traditional Arabic" w:hint="cs"/>
          <w:kern w:val="36"/>
          <w:sz w:val="26"/>
          <w:szCs w:val="26"/>
          <w:rtl/>
        </w:rPr>
        <w:t>:</w:t>
      </w:r>
      <w:r w:rsidRPr="00ED30C9">
        <w:rPr>
          <w:rFonts w:ascii="Traditional Arabic" w:eastAsia="Times New Roman" w:hAnsi="Traditional Arabic" w:cs="Traditional Arabic"/>
          <w:kern w:val="36"/>
          <w:sz w:val="26"/>
          <w:szCs w:val="26"/>
          <w:rtl/>
        </w:rPr>
        <w:t xml:space="preserve"> در بیان جلوگیری انبیا</w:t>
      </w:r>
      <w:r w:rsidRPr="000171DA">
        <w:rPr>
          <w:rFonts w:ascii="Traditional Arabic" w:eastAsia="Times New Roman" w:hAnsi="Traditional Arabic" w:cs="Traditional Arabic" w:hint="cs"/>
          <w:kern w:val="36"/>
          <w:sz w:val="26"/>
          <w:szCs w:val="26"/>
          <w:rtl/>
        </w:rPr>
        <w:t>ء</w:t>
      </w:r>
      <w:r w:rsidRPr="00ED30C9">
        <w:rPr>
          <w:rFonts w:ascii="Traditional Arabic" w:eastAsia="Times New Roman" w:hAnsi="Traditional Arabic" w:cs="Traditional Arabic"/>
          <w:kern w:val="36"/>
          <w:sz w:val="26"/>
          <w:szCs w:val="26"/>
          <w:rtl/>
        </w:rPr>
        <w:t xml:space="preserve"> از اطلاق طبیعت</w:t>
      </w:r>
    </w:p>
    <w:p w14:paraId="0024045F" w14:textId="77777777" w:rsidR="000171DA" w:rsidRPr="00ED30C9" w:rsidRDefault="000171DA" w:rsidP="000171DA">
      <w:pPr>
        <w:bidi/>
        <w:spacing w:after="0" w:line="168" w:lineRule="auto"/>
        <w:jc w:val="both"/>
        <w:rPr>
          <w:rFonts w:ascii="Traditional Arabic" w:eastAsia="Calibri" w:hAnsi="Traditional Arabic" w:cs="Traditional Arabic"/>
          <w:sz w:val="26"/>
          <w:szCs w:val="26"/>
          <w:rtl/>
        </w:rPr>
      </w:pPr>
      <w:r w:rsidRPr="00ED30C9">
        <w:rPr>
          <w:rFonts w:ascii="Traditional Arabic" w:eastAsia="Times New Roman" w:hAnsi="Traditional Arabic" w:cs="Traditional Arabic"/>
          <w:kern w:val="36"/>
          <w:sz w:val="26"/>
          <w:szCs w:val="26"/>
          <w:rtl/>
        </w:rPr>
        <w:t>فصل</w:t>
      </w:r>
      <w:r w:rsidRPr="000171DA">
        <w:rPr>
          <w:rFonts w:ascii="Traditional Arabic" w:eastAsia="Times New Roman" w:hAnsi="Traditional Arabic" w:cs="Traditional Arabic" w:hint="cs"/>
          <w:kern w:val="36"/>
          <w:sz w:val="26"/>
          <w:szCs w:val="26"/>
          <w:rtl/>
        </w:rPr>
        <w:t>:</w:t>
      </w:r>
      <w:r w:rsidRPr="00ED30C9">
        <w:rPr>
          <w:rFonts w:ascii="Traditional Arabic" w:eastAsia="Times New Roman" w:hAnsi="Traditional Arabic" w:cs="Traditional Arabic"/>
          <w:kern w:val="36"/>
          <w:sz w:val="26"/>
          <w:szCs w:val="26"/>
          <w:rtl/>
        </w:rPr>
        <w:t xml:space="preserve"> در بیان ضبط خیال است</w:t>
      </w:r>
    </w:p>
    <w:p w14:paraId="00C857DA" w14:textId="77777777" w:rsidR="000171DA" w:rsidRPr="00ED30C9" w:rsidRDefault="000171DA" w:rsidP="000171DA">
      <w:pPr>
        <w:bidi/>
        <w:spacing w:after="0" w:line="168" w:lineRule="auto"/>
        <w:jc w:val="both"/>
        <w:rPr>
          <w:rFonts w:ascii="Traditional Arabic" w:eastAsia="Calibri" w:hAnsi="Traditional Arabic" w:cs="Traditional Arabic"/>
          <w:sz w:val="26"/>
          <w:szCs w:val="26"/>
          <w:rtl/>
        </w:rPr>
      </w:pPr>
      <w:r w:rsidRPr="00ED30C9">
        <w:rPr>
          <w:rFonts w:ascii="Traditional Arabic" w:eastAsia="Times New Roman" w:hAnsi="Traditional Arabic" w:cs="Traditional Arabic"/>
          <w:kern w:val="36"/>
          <w:sz w:val="26"/>
          <w:szCs w:val="26"/>
          <w:rtl/>
        </w:rPr>
        <w:t>فصل</w:t>
      </w:r>
      <w:r w:rsidRPr="000171DA">
        <w:rPr>
          <w:rFonts w:ascii="Traditional Arabic" w:eastAsia="Times New Roman" w:hAnsi="Traditional Arabic" w:cs="Traditional Arabic" w:hint="cs"/>
          <w:kern w:val="36"/>
          <w:sz w:val="26"/>
          <w:szCs w:val="26"/>
          <w:rtl/>
        </w:rPr>
        <w:t>:</w:t>
      </w:r>
      <w:r w:rsidRPr="00ED30C9">
        <w:rPr>
          <w:rFonts w:ascii="Traditional Arabic" w:eastAsia="Times New Roman" w:hAnsi="Traditional Arabic" w:cs="Traditional Arabic"/>
          <w:kern w:val="36"/>
          <w:sz w:val="26"/>
          <w:szCs w:val="26"/>
          <w:rtl/>
        </w:rPr>
        <w:t xml:space="preserve"> در موازنه است</w:t>
      </w:r>
    </w:p>
    <w:p w14:paraId="20DF0789" w14:textId="77777777" w:rsidR="000171DA" w:rsidRPr="000171DA" w:rsidRDefault="000171DA" w:rsidP="000171DA">
      <w:pPr>
        <w:bidi/>
        <w:spacing w:after="0" w:line="168" w:lineRule="auto"/>
        <w:jc w:val="both"/>
        <w:rPr>
          <w:rFonts w:ascii="Traditional Arabic" w:eastAsia="Calibri" w:hAnsi="Traditional Arabic" w:cs="Traditional Arabic"/>
          <w:sz w:val="32"/>
          <w:szCs w:val="32"/>
          <w:rtl/>
        </w:rPr>
      </w:pPr>
      <w:r w:rsidRPr="00ED30C9">
        <w:rPr>
          <w:rFonts w:ascii="Traditional Arabic" w:eastAsia="Times New Roman" w:hAnsi="Traditional Arabic" w:cs="Traditional Arabic"/>
          <w:kern w:val="36"/>
          <w:sz w:val="26"/>
          <w:szCs w:val="26"/>
          <w:rtl/>
        </w:rPr>
        <w:t>فصل</w:t>
      </w:r>
      <w:r w:rsidRPr="000171DA">
        <w:rPr>
          <w:rFonts w:ascii="Traditional Arabic" w:eastAsia="Times New Roman" w:hAnsi="Traditional Arabic" w:cs="Traditional Arabic" w:hint="cs"/>
          <w:kern w:val="36"/>
          <w:sz w:val="26"/>
          <w:szCs w:val="26"/>
          <w:rtl/>
        </w:rPr>
        <w:t>:</w:t>
      </w:r>
      <w:r w:rsidRPr="00ED30C9">
        <w:rPr>
          <w:rFonts w:ascii="Traditional Arabic" w:eastAsia="Times New Roman" w:hAnsi="Traditional Arabic" w:cs="Traditional Arabic"/>
          <w:kern w:val="36"/>
          <w:sz w:val="26"/>
          <w:szCs w:val="26"/>
          <w:rtl/>
        </w:rPr>
        <w:t xml:space="preserve"> در معالجه</w:t>
      </w:r>
      <w:r w:rsidRPr="000171DA">
        <w:rPr>
          <w:rFonts w:ascii="Traditional Arabic" w:eastAsia="Times New Roman" w:hAnsi="Traditional Arabic" w:cs="Traditional Arabic" w:hint="cs"/>
          <w:kern w:val="36"/>
          <w:sz w:val="26"/>
          <w:szCs w:val="26"/>
          <w:rtl/>
        </w:rPr>
        <w:t xml:space="preserve">‌ی </w:t>
      </w:r>
      <w:r w:rsidRPr="00ED30C9">
        <w:rPr>
          <w:rFonts w:ascii="Traditional Arabic" w:eastAsia="Times New Roman" w:hAnsi="Traditional Arabic" w:cs="Traditional Arabic"/>
          <w:kern w:val="36"/>
          <w:sz w:val="26"/>
          <w:szCs w:val="26"/>
          <w:rtl/>
        </w:rPr>
        <w:t>مفاسد اخلاقیه</w:t>
      </w:r>
    </w:p>
  </w:footnote>
  <w:footnote w:id="3">
    <w:p w14:paraId="2730E39B" w14:textId="77777777" w:rsidR="000171DA" w:rsidRPr="000171DA" w:rsidRDefault="000171DA" w:rsidP="000171DA">
      <w:pPr>
        <w:shd w:val="clear" w:color="auto" w:fill="FFFFFF"/>
        <w:bidi/>
        <w:spacing w:after="0" w:line="168" w:lineRule="auto"/>
        <w:jc w:val="lowKashida"/>
        <w:rPr>
          <w:rFonts w:ascii="Traditional Arabic" w:eastAsia="Times New Roman" w:hAnsi="Traditional Arabic" w:cs="Traditional Arabic"/>
          <w:sz w:val="26"/>
          <w:szCs w:val="26"/>
          <w:rtl/>
        </w:rPr>
      </w:pPr>
      <w:r w:rsidRPr="000171DA">
        <w:rPr>
          <w:rStyle w:val="FootnoteReference"/>
          <w:rFonts w:ascii="Traditional Arabic" w:hAnsi="Traditional Arabic" w:cs="Traditional Arabic"/>
          <w:sz w:val="26"/>
          <w:szCs w:val="26"/>
        </w:rPr>
        <w:footnoteRef/>
      </w:r>
      <w:r w:rsidRPr="000171DA">
        <w:rPr>
          <w:rFonts w:ascii="Traditional Arabic" w:hAnsi="Traditional Arabic" w:cs="Traditional Arabic"/>
          <w:sz w:val="26"/>
          <w:szCs w:val="26"/>
        </w:rPr>
        <w:t xml:space="preserve"> </w:t>
      </w:r>
      <w:r w:rsidRPr="000171DA">
        <w:rPr>
          <w:rFonts w:ascii="Traditional Arabic" w:eastAsia="Times New Roman" w:hAnsi="Traditional Arabic" w:cs="Traditional Arabic"/>
          <w:sz w:val="26"/>
          <w:szCs w:val="26"/>
          <w:rtl/>
          <w:lang w:bidi="fa-IR"/>
        </w:rPr>
        <w:t>فصل در عزم است</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 xml:space="preserve"> </w:t>
      </w:r>
      <w:r w:rsidRPr="000171DA">
        <w:rPr>
          <w:rFonts w:ascii="Traditional Arabic" w:eastAsia="Times New Roman" w:hAnsi="Traditional Arabic" w:cs="Traditional Arabic" w:hint="cs"/>
          <w:sz w:val="26"/>
          <w:rtl/>
        </w:rPr>
        <w:t xml:space="preserve"> </w:t>
      </w:r>
      <w:r w:rsidRPr="000171DA">
        <w:rPr>
          <w:rFonts w:ascii="Traditional Arabic" w:eastAsia="Times New Roman" w:hAnsi="Traditional Arabic" w:cs="Traditional Arabic"/>
          <w:sz w:val="26"/>
          <w:szCs w:val="26"/>
          <w:rtl/>
          <w:lang w:bidi="fa-IR"/>
        </w:rPr>
        <w:t>منزل دیگر که بعد از تفکر از برای انسان مجاهد پیش می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آید، منزل «عزم» است. (و این غیر از «اراده» است که شیخ الرئیس‏ در اشارات آن را اوّل درجات عارفین دانسته)‏ بعضی از مشایخ ما، أطال الله عمره، می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فرمودند که «عزم» جوهره</w:t>
      </w:r>
      <w:r w:rsidRPr="000171DA">
        <w:rPr>
          <w:rFonts w:ascii="Traditional Arabic" w:eastAsia="Times New Roman" w:hAnsi="Traditional Arabic" w:cs="Traditional Arabic" w:hint="cs"/>
          <w:sz w:val="26"/>
          <w:rtl/>
        </w:rPr>
        <w:t>‌ی</w:t>
      </w:r>
      <w:r w:rsidRPr="000171DA">
        <w:rPr>
          <w:rFonts w:ascii="Traditional Arabic" w:eastAsia="Times New Roman" w:hAnsi="Traditional Arabic" w:cs="Traditional Arabic"/>
          <w:sz w:val="26"/>
          <w:szCs w:val="26"/>
          <w:rtl/>
          <w:lang w:bidi="fa-IR"/>
        </w:rPr>
        <w:t xml:space="preserve"> انسانیت و میزان امتیاز انسان است، و تفاوت درجات انسان به تفاوت درجات عزم او است.‏</w:t>
      </w:r>
      <w:r w:rsidRPr="000171DA">
        <w:rPr>
          <w:rFonts w:ascii="Traditional Arabic" w:eastAsia="Times New Roman" w:hAnsi="Traditional Arabic" w:cs="Traditional Arabic" w:hint="cs"/>
          <w:sz w:val="26"/>
          <w:rtl/>
        </w:rPr>
        <w:t xml:space="preserve"> </w:t>
      </w:r>
      <w:r w:rsidRPr="000171DA">
        <w:rPr>
          <w:rFonts w:ascii="Traditional Arabic" w:eastAsia="Times New Roman" w:hAnsi="Traditional Arabic" w:cs="Traditional Arabic"/>
          <w:sz w:val="26"/>
          <w:szCs w:val="26"/>
          <w:rtl/>
        </w:rPr>
        <w:t>‏</w:t>
      </w:r>
      <w:r w:rsidRPr="000171DA">
        <w:rPr>
          <w:rFonts w:ascii="Traditional Arabic" w:eastAsia="Times New Roman" w:hAnsi="Traditional Arabic" w:cs="Traditional Arabic"/>
          <w:sz w:val="26"/>
          <w:szCs w:val="26"/>
          <w:rtl/>
          <w:lang w:bidi="fa-IR"/>
        </w:rPr>
        <w:t>‏و عزمی که مناسب با این مقام است عبارت است از بناگذاری و تصمیم بر ترک معاصی، و فعل واجبات، و جبران آنچه از او فوت شده در ایام حیات، و بالاخره ‏عزم بر این</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 xml:space="preserve">که ظاهر و صورت خود را انسان عقلی و شرعی نماید که شرع و عقل به حسب ظاهر حکم کنند که این شخص. انسان است. و انسان شرعی عبارت از آن است که موافق مطلوبات شرع رفتار کند، و ظاهرش ظاهر رسول اکرم </w:t>
      </w:r>
      <w:r w:rsidRPr="000171DA">
        <w:rPr>
          <w:rFonts w:ascii="Dorood" w:hAnsi="Dorood" w:cs="Traditional Arabic"/>
          <w:sz w:val="26"/>
        </w:rPr>
        <w:t></w:t>
      </w:r>
      <w:r w:rsidRPr="000171DA">
        <w:rPr>
          <w:rFonts w:ascii="Dorood" w:hAnsi="Dorood" w:cs="Traditional Arabic" w:hint="cs"/>
          <w:sz w:val="26"/>
          <w:rtl/>
        </w:rPr>
        <w:t xml:space="preserve"> </w:t>
      </w:r>
      <w:r w:rsidRPr="000171DA">
        <w:rPr>
          <w:rFonts w:ascii="Traditional Arabic" w:eastAsia="Times New Roman" w:hAnsi="Traditional Arabic" w:cs="Traditional Arabic"/>
          <w:sz w:val="26"/>
          <w:szCs w:val="26"/>
          <w:rtl/>
          <w:lang w:bidi="fa-IR"/>
        </w:rPr>
        <w:t>باشد، و تأسی به آن بزرگوار بکند در جمیع حرکات و سکنات و در تمام افعال و تروک. و این امری است بس ممکن، زیرا که ظاهر را مثل آن سرور کردن امری است مقدور هر یک از بندگان خدا.‏</w:t>
      </w:r>
      <w:r w:rsidRPr="000171DA">
        <w:rPr>
          <w:rFonts w:ascii="Traditional Arabic" w:eastAsia="Times New Roman" w:hAnsi="Traditional Arabic" w:cs="Traditional Arabic" w:hint="cs"/>
          <w:sz w:val="26"/>
          <w:rtl/>
        </w:rPr>
        <w:t xml:space="preserve"> </w:t>
      </w:r>
      <w:r w:rsidRPr="000171DA">
        <w:rPr>
          <w:rFonts w:ascii="Traditional Arabic" w:eastAsia="Times New Roman" w:hAnsi="Traditional Arabic" w:cs="Traditional Arabic"/>
          <w:sz w:val="26"/>
          <w:szCs w:val="26"/>
          <w:rtl/>
        </w:rPr>
        <w:t>‏</w:t>
      </w:r>
      <w:r w:rsidRPr="000171DA">
        <w:rPr>
          <w:rFonts w:ascii="Traditional Arabic" w:eastAsia="Times New Roman" w:hAnsi="Traditional Arabic" w:cs="Traditional Arabic"/>
          <w:sz w:val="26"/>
          <w:szCs w:val="26"/>
          <w:rtl/>
          <w:lang w:bidi="fa-IR"/>
        </w:rPr>
        <w:t>‏و بدان که هیچ راهی در معارف الهیه پیموده نمی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شود مگر آن</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که ابتدا کند انسان از ظاهر شریعت. و تا انسان متأدّب به آداب شریعت حقه نشود، هیچ</w:t>
      </w:r>
      <w:r w:rsidRPr="000171DA">
        <w:rPr>
          <w:rFonts w:ascii="Traditional Arabic" w:eastAsia="Times New Roman" w:hAnsi="Traditional Arabic" w:cs="Traditional Arabic" w:hint="cs"/>
          <w:sz w:val="26"/>
          <w:rtl/>
        </w:rPr>
        <w:t xml:space="preserve"> </w:t>
      </w:r>
      <w:r w:rsidRPr="000171DA">
        <w:rPr>
          <w:rFonts w:ascii="Traditional Arabic" w:eastAsia="Times New Roman" w:hAnsi="Traditional Arabic" w:cs="Traditional Arabic"/>
          <w:sz w:val="26"/>
          <w:szCs w:val="26"/>
          <w:rtl/>
          <w:lang w:bidi="fa-IR"/>
        </w:rPr>
        <w:t>یک از اخلاق حسنه از برای او به حقیقت پیدا نشود، و ممکن نیست که نور معرفت الهی در قلب او جلوه کند و علم باطن و اسرار شریعت از برای او منکشف شود. و پس از انکشاف حقیقت و بروز انوار معارف در قلب نیز متأدب به آداب ظاهره خواهد بود. و از این جهت دعوی بعضی باطل است که به ترک ظاهر. علم باطن پیدا شود. یا پس از پیدایش آن به آداب ظاهره احتیاج نباشد. و این از جهل گوینده است به مقامات عبادت و مدارج انسانیت. و شاید موفق شدم به بیان بعضی از آن در این ورقه ها إن شاء الله تعالی.‏</w:t>
      </w:r>
      <w:r w:rsidRPr="000171DA">
        <w:rPr>
          <w:rFonts w:ascii="Traditional Arabic" w:eastAsia="Times New Roman" w:hAnsi="Traditional Arabic" w:cs="Traditional Arabic" w:hint="cs"/>
          <w:sz w:val="26"/>
          <w:rtl/>
        </w:rPr>
        <w:t xml:space="preserve"> (خمینی،</w:t>
      </w:r>
      <w:r w:rsidRPr="000171DA">
        <w:rPr>
          <w:rFonts w:ascii="Traditional Arabic" w:eastAsia="Times New Roman" w:hAnsi="Traditional Arabic" w:cs="Traditional Arabic"/>
          <w:sz w:val="26"/>
          <w:szCs w:val="26"/>
          <w:rtl/>
          <w:lang w:bidi="fa-IR"/>
        </w:rPr>
        <w:t>‏</w:t>
      </w:r>
      <w:r w:rsidRPr="000171DA">
        <w:rPr>
          <w:rFonts w:ascii="Traditional Arabic" w:eastAsia="Times New Roman" w:hAnsi="Traditional Arabic" w:cs="Traditional Arabic" w:hint="cs"/>
          <w:sz w:val="26"/>
          <w:rtl/>
        </w:rPr>
        <w:t xml:space="preserve"> </w:t>
      </w:r>
      <w:r w:rsidRPr="000171DA">
        <w:rPr>
          <w:rFonts w:ascii="Traditional Arabic" w:eastAsia="Times New Roman" w:hAnsi="Traditional Arabic" w:cs="Traditional Arabic"/>
          <w:i/>
          <w:iCs/>
          <w:sz w:val="26"/>
          <w:szCs w:val="26"/>
          <w:rtl/>
        </w:rPr>
        <w:t>شرح چهل حدیث</w:t>
      </w:r>
      <w:r w:rsidRPr="000171DA">
        <w:rPr>
          <w:rFonts w:ascii="Traditional Arabic" w:eastAsia="Times New Roman" w:hAnsi="Traditional Arabic" w:cs="Traditional Arabic" w:hint="cs"/>
          <w:sz w:val="26"/>
          <w:rtl/>
        </w:rPr>
        <w:t xml:space="preserve">، </w:t>
      </w:r>
      <w:r w:rsidRPr="000171DA">
        <w:rPr>
          <w:rFonts w:ascii="Traditional Arabic" w:eastAsia="Times New Roman" w:hAnsi="Traditional Arabic" w:cs="Traditional Arabic"/>
          <w:sz w:val="26"/>
          <w:szCs w:val="26"/>
          <w:rtl/>
        </w:rPr>
        <w:t>ص</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 xml:space="preserve"> 7</w:t>
      </w:r>
      <w:r w:rsidRPr="000171DA">
        <w:rPr>
          <w:rFonts w:ascii="Traditional Arabic" w:eastAsia="Times New Roman" w:hAnsi="Traditional Arabic" w:cs="Traditional Arabic" w:hint="cs"/>
          <w:sz w:val="26"/>
          <w:rtl/>
        </w:rPr>
        <w:t>)</w:t>
      </w:r>
    </w:p>
    <w:p w14:paraId="19987F63" w14:textId="77777777" w:rsidR="000171DA" w:rsidRPr="000171DA" w:rsidRDefault="000171DA" w:rsidP="000171DA">
      <w:pPr>
        <w:widowControl w:val="0"/>
        <w:shd w:val="clear" w:color="auto" w:fill="FFFFFF"/>
        <w:bidi/>
        <w:spacing w:after="0" w:line="168" w:lineRule="auto"/>
        <w:jc w:val="lowKashida"/>
        <w:rPr>
          <w:rFonts w:ascii="Traditional Arabic" w:eastAsia="Times New Roman" w:hAnsi="Traditional Arabic" w:cs="Traditional Arabic"/>
          <w:sz w:val="26"/>
          <w:szCs w:val="26"/>
          <w:rtl/>
        </w:rPr>
      </w:pPr>
      <w:r w:rsidRPr="000171DA">
        <w:rPr>
          <w:rFonts w:ascii="Traditional Arabic" w:eastAsia="Times New Roman" w:hAnsi="Traditional Arabic" w:cs="Traditional Arabic"/>
          <w:sz w:val="26"/>
          <w:szCs w:val="26"/>
          <w:rtl/>
        </w:rPr>
        <w:t>‏</w:t>
      </w:r>
      <w:r w:rsidRPr="000171DA">
        <w:rPr>
          <w:rFonts w:ascii="Traditional Arabic" w:eastAsia="Times New Roman" w:hAnsi="Traditional Arabic" w:cs="Traditional Arabic"/>
          <w:sz w:val="26"/>
          <w:szCs w:val="26"/>
          <w:cs/>
        </w:rPr>
        <w:t>‎</w:t>
      </w:r>
      <w:r w:rsidRPr="000171DA">
        <w:rPr>
          <w:rFonts w:ascii="Traditional Arabic" w:eastAsia="Times New Roman" w:hAnsi="Traditional Arabic" w:cs="Traditional Arabic" w:hint="cs"/>
          <w:sz w:val="26"/>
          <w:vertAlign w:val="superscript"/>
          <w:rtl/>
          <w:cs/>
        </w:rPr>
        <w:t>2</w:t>
      </w:r>
      <w:r w:rsidRPr="000171DA">
        <w:rPr>
          <w:rFonts w:ascii="Traditional Arabic" w:eastAsia="Times New Roman" w:hAnsi="Traditional Arabic" w:cs="Traditional Arabic"/>
          <w:sz w:val="26"/>
          <w:szCs w:val="26"/>
          <w:rtl/>
        </w:rPr>
        <w:t xml:space="preserve"> حسین بن عبد الله بن سینا (حدود 370- 427 یا 428 ق.) مشهور به «ابو علی سینا»، «شیخ الرئیس» از فحول اطبا</w:t>
      </w:r>
      <w:r w:rsidRPr="000171DA">
        <w:rPr>
          <w:rFonts w:ascii="Traditional Arabic" w:eastAsia="Times New Roman" w:hAnsi="Traditional Arabic" w:cs="Traditional Arabic" w:hint="cs"/>
          <w:sz w:val="26"/>
          <w:rtl/>
        </w:rPr>
        <w:t>ء</w:t>
      </w:r>
      <w:r w:rsidRPr="000171DA">
        <w:rPr>
          <w:rFonts w:ascii="Traditional Arabic" w:eastAsia="Times New Roman" w:hAnsi="Traditional Arabic" w:cs="Traditional Arabic"/>
          <w:sz w:val="26"/>
          <w:szCs w:val="26"/>
          <w:rtl/>
        </w:rPr>
        <w:t xml:space="preserve"> اسلامی و از حکما</w:t>
      </w:r>
      <w:r w:rsidRPr="000171DA">
        <w:rPr>
          <w:rFonts w:ascii="Traditional Arabic" w:eastAsia="Times New Roman" w:hAnsi="Traditional Arabic" w:cs="Traditional Arabic" w:hint="cs"/>
          <w:sz w:val="26"/>
          <w:rtl/>
        </w:rPr>
        <w:t xml:space="preserve">ء </w:t>
      </w:r>
      <w:r w:rsidRPr="000171DA">
        <w:rPr>
          <w:rFonts w:ascii="Traditional Arabic" w:eastAsia="Times New Roman" w:hAnsi="Traditional Arabic" w:cs="Traditional Arabic"/>
          <w:sz w:val="26"/>
          <w:szCs w:val="26"/>
          <w:rtl/>
        </w:rPr>
        <w:t>ب</w:t>
      </w:r>
      <w:r w:rsidRPr="000171DA">
        <w:rPr>
          <w:rFonts w:ascii="Traditional Arabic" w:eastAsia="Times New Roman" w:hAnsi="Traditional Arabic" w:cs="Traditional Arabic" w:hint="cs"/>
          <w:sz w:val="26"/>
          <w:rtl/>
        </w:rPr>
        <w:t>ه‌</w:t>
      </w:r>
      <w:r w:rsidRPr="000171DA">
        <w:rPr>
          <w:rFonts w:ascii="Traditional Arabic" w:eastAsia="Times New Roman" w:hAnsi="Traditional Arabic" w:cs="Traditional Arabic"/>
          <w:sz w:val="26"/>
          <w:szCs w:val="26"/>
          <w:rtl/>
        </w:rPr>
        <w:t>نام مشاء می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باشد و در دیگر علوم نیز صاح</w:t>
      </w:r>
      <w:r w:rsidRPr="000171DA">
        <w:rPr>
          <w:rFonts w:ascii="Traditional Arabic" w:eastAsia="Times New Roman" w:hAnsi="Traditional Arabic" w:cs="Traditional Arabic" w:hint="cs"/>
          <w:sz w:val="26"/>
          <w:rtl/>
        </w:rPr>
        <w:t>ب‌</w:t>
      </w:r>
      <w:r w:rsidRPr="000171DA">
        <w:rPr>
          <w:rFonts w:ascii="Traditional Arabic" w:eastAsia="Times New Roman" w:hAnsi="Traditional Arabic" w:cs="Traditional Arabic"/>
          <w:sz w:val="26"/>
          <w:szCs w:val="26"/>
          <w:rtl/>
        </w:rPr>
        <w:t>نظر بوده است</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 xml:space="preserve"> استعداد فوق العاده و حافظه</w:t>
      </w:r>
      <w:r w:rsidRPr="000171DA">
        <w:rPr>
          <w:rFonts w:ascii="Traditional Arabic" w:eastAsia="Times New Roman" w:hAnsi="Traditional Arabic" w:cs="Traditional Arabic" w:hint="cs"/>
          <w:sz w:val="26"/>
          <w:rtl/>
        </w:rPr>
        <w:t>‌ی</w:t>
      </w:r>
      <w:r w:rsidRPr="000171DA">
        <w:rPr>
          <w:rFonts w:ascii="Traditional Arabic" w:eastAsia="Times New Roman" w:hAnsi="Traditional Arabic" w:cs="Traditional Arabic"/>
          <w:sz w:val="26"/>
          <w:szCs w:val="26"/>
          <w:rtl/>
        </w:rPr>
        <w:t xml:space="preserve"> قوی از ویژگی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های اوست</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 xml:space="preserve"> ب</w:t>
      </w:r>
      <w:r w:rsidRPr="000171DA">
        <w:rPr>
          <w:rFonts w:ascii="Traditional Arabic" w:eastAsia="Times New Roman" w:hAnsi="Traditional Arabic" w:cs="Traditional Arabic" w:hint="cs"/>
          <w:sz w:val="26"/>
          <w:rtl/>
        </w:rPr>
        <w:t>ه‌</w:t>
      </w:r>
      <w:r w:rsidRPr="000171DA">
        <w:rPr>
          <w:rFonts w:ascii="Traditional Arabic" w:eastAsia="Times New Roman" w:hAnsi="Traditional Arabic" w:cs="Traditional Arabic"/>
          <w:sz w:val="26"/>
          <w:szCs w:val="26"/>
          <w:rtl/>
        </w:rPr>
        <w:t>گونه</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ای که در مدت کوتاهی توانسته است تحصیلات خود را به پایان ببرد و آثار گران</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قدری در رشته</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های مختلف علمی از خود به یادگار بگذارد. برخی از آثار او عبارت</w:t>
      </w:r>
      <w:r w:rsidRPr="000171DA">
        <w:rPr>
          <w:rFonts w:ascii="Traditional Arabic" w:eastAsia="Times New Roman" w:hAnsi="Traditional Arabic" w:cs="Traditional Arabic" w:hint="cs"/>
          <w:sz w:val="26"/>
          <w:rtl/>
        </w:rPr>
        <w:t>‌ا</w:t>
      </w:r>
      <w:r w:rsidRPr="000171DA">
        <w:rPr>
          <w:rFonts w:ascii="Traditional Arabic" w:eastAsia="Times New Roman" w:hAnsi="Traditional Arabic" w:cs="Traditional Arabic"/>
          <w:sz w:val="26"/>
          <w:szCs w:val="26"/>
          <w:rtl/>
        </w:rPr>
        <w:t>ند از</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i/>
          <w:iCs/>
          <w:sz w:val="26"/>
          <w:szCs w:val="26"/>
          <w:rtl/>
        </w:rPr>
        <w:t xml:space="preserve"> الإشارات و التنبیهات</w:t>
      </w:r>
      <w:r w:rsidRPr="000171DA">
        <w:rPr>
          <w:rFonts w:ascii="Traditional Arabic" w:eastAsia="Times New Roman" w:hAnsi="Traditional Arabic" w:cs="Traditional Arabic"/>
          <w:sz w:val="26"/>
          <w:szCs w:val="26"/>
          <w:rtl/>
        </w:rPr>
        <w:t xml:space="preserve"> شامل منطق و طبیعیات و الهیّات که شروح بسیاری دارد که معروف</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ترین آن شرح فخر رازی</w:t>
      </w:r>
      <w:r w:rsidRPr="000171DA">
        <w:rPr>
          <w:rFonts w:ascii="Traditional Arabic" w:eastAsia="Times New Roman" w:hAnsi="Traditional Arabic" w:cs="Traditional Arabic" w:hint="cs"/>
          <w:sz w:val="26"/>
          <w:rtl/>
        </w:rPr>
        <w:t xml:space="preserve"> </w:t>
      </w:r>
      <w:r w:rsidRPr="000171DA">
        <w:rPr>
          <w:rFonts w:ascii="Dorood" w:hAnsi="Dorood" w:cs="Traditional Arabic"/>
          <w:sz w:val="26"/>
        </w:rPr>
        <w:t></w:t>
      </w:r>
      <w:r w:rsidRPr="000171DA">
        <w:rPr>
          <w:rFonts w:ascii="Traditional Arabic" w:eastAsia="Times New Roman" w:hAnsi="Traditional Arabic" w:cs="Traditional Arabic"/>
          <w:sz w:val="26"/>
          <w:szCs w:val="26"/>
          <w:rtl/>
        </w:rPr>
        <w:t xml:space="preserve"> و شرح خواجه نصیر طوسی</w:t>
      </w:r>
      <w:r w:rsidRPr="000171DA">
        <w:rPr>
          <w:rFonts w:ascii="Traditional Arabic" w:eastAsia="Times New Roman" w:hAnsi="Traditional Arabic" w:cs="Traditional Arabic" w:hint="cs"/>
          <w:sz w:val="26"/>
          <w:rtl/>
        </w:rPr>
        <w:t xml:space="preserve"> </w:t>
      </w:r>
      <w:r w:rsidRPr="000171DA">
        <w:rPr>
          <w:rFonts w:ascii="Dorood" w:hAnsi="Dorood" w:cs="Traditional Arabic"/>
          <w:sz w:val="26"/>
        </w:rPr>
        <w:t></w:t>
      </w:r>
      <w:r w:rsidRPr="000171DA">
        <w:rPr>
          <w:rFonts w:ascii="Traditional Arabic" w:eastAsia="Times New Roman" w:hAnsi="Traditional Arabic" w:cs="Traditional Arabic"/>
          <w:sz w:val="26"/>
          <w:szCs w:val="26"/>
          <w:rtl/>
        </w:rPr>
        <w:t xml:space="preserve"> است</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i/>
          <w:iCs/>
          <w:sz w:val="26"/>
          <w:szCs w:val="26"/>
          <w:rtl/>
        </w:rPr>
        <w:t xml:space="preserve"> شفا</w:t>
      </w:r>
      <w:r w:rsidRPr="000171DA">
        <w:rPr>
          <w:rFonts w:ascii="Traditional Arabic" w:eastAsia="Times New Roman" w:hAnsi="Traditional Arabic" w:cs="Traditional Arabic"/>
          <w:sz w:val="26"/>
          <w:szCs w:val="26"/>
          <w:rtl/>
        </w:rPr>
        <w:t xml:space="preserve"> که شامل منطق، ریاضیات، طبیعیات، الهیّات می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باشد و به تفصیل نگاشته شده است</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i/>
          <w:iCs/>
          <w:sz w:val="26"/>
          <w:szCs w:val="26"/>
          <w:rtl/>
        </w:rPr>
        <w:t xml:space="preserve"> النجاة</w:t>
      </w:r>
      <w:r w:rsidRPr="000171DA">
        <w:rPr>
          <w:rFonts w:ascii="Traditional Arabic" w:eastAsia="Times New Roman" w:hAnsi="Traditional Arabic" w:cs="Traditional Arabic"/>
          <w:sz w:val="26"/>
          <w:szCs w:val="26"/>
          <w:rtl/>
        </w:rPr>
        <w:t xml:space="preserve"> در فلسفه، </w:t>
      </w:r>
      <w:r w:rsidRPr="000171DA">
        <w:rPr>
          <w:rFonts w:ascii="Traditional Arabic" w:eastAsia="Times New Roman" w:hAnsi="Traditional Arabic" w:cs="Traditional Arabic"/>
          <w:i/>
          <w:iCs/>
          <w:sz w:val="26"/>
          <w:szCs w:val="26"/>
          <w:rtl/>
        </w:rPr>
        <w:t>المبدأ و المعاد</w:t>
      </w:r>
      <w:r w:rsidRPr="000171DA">
        <w:rPr>
          <w:rFonts w:ascii="Traditional Arabic" w:eastAsia="Times New Roman" w:hAnsi="Traditional Arabic" w:cs="Traditional Arabic"/>
          <w:sz w:val="26"/>
          <w:szCs w:val="26"/>
          <w:rtl/>
        </w:rPr>
        <w:t xml:space="preserve">، </w:t>
      </w:r>
      <w:r w:rsidRPr="000171DA">
        <w:rPr>
          <w:rFonts w:ascii="Traditional Arabic" w:eastAsia="Times New Roman" w:hAnsi="Traditional Arabic" w:cs="Traditional Arabic"/>
          <w:i/>
          <w:iCs/>
          <w:sz w:val="26"/>
          <w:szCs w:val="26"/>
          <w:rtl/>
        </w:rPr>
        <w:t>قانون</w:t>
      </w:r>
      <w:r w:rsidRPr="000171DA">
        <w:rPr>
          <w:rFonts w:ascii="Traditional Arabic" w:eastAsia="Times New Roman" w:hAnsi="Traditional Arabic" w:cs="Traditional Arabic"/>
          <w:sz w:val="26"/>
          <w:szCs w:val="26"/>
          <w:rtl/>
        </w:rPr>
        <w:t xml:space="preserve"> در طب، </w:t>
      </w:r>
      <w:r w:rsidRPr="000171DA">
        <w:rPr>
          <w:rFonts w:ascii="Traditional Arabic" w:eastAsia="Times New Roman" w:hAnsi="Traditional Arabic" w:cs="Traditional Arabic"/>
          <w:i/>
          <w:iCs/>
          <w:sz w:val="26"/>
          <w:szCs w:val="26"/>
          <w:rtl/>
        </w:rPr>
        <w:t>قصیده عینیّه</w:t>
      </w:r>
      <w:r w:rsidRPr="000171DA">
        <w:rPr>
          <w:rFonts w:ascii="Traditional Arabic" w:eastAsia="Times New Roman" w:hAnsi="Traditional Arabic" w:cs="Traditional Arabic"/>
          <w:sz w:val="26"/>
          <w:szCs w:val="26"/>
          <w:rtl/>
        </w:rPr>
        <w:t xml:space="preserve">، </w:t>
      </w:r>
      <w:r w:rsidRPr="000171DA">
        <w:rPr>
          <w:rFonts w:ascii="Traditional Arabic" w:eastAsia="Times New Roman" w:hAnsi="Traditional Arabic" w:cs="Traditional Arabic"/>
          <w:i/>
          <w:iCs/>
          <w:sz w:val="26"/>
          <w:szCs w:val="26"/>
          <w:rtl/>
        </w:rPr>
        <w:t>التعلیقات</w:t>
      </w:r>
      <w:r w:rsidRPr="000171DA">
        <w:rPr>
          <w:rFonts w:ascii="Traditional Arabic" w:eastAsia="Times New Roman" w:hAnsi="Traditional Arabic" w:cs="Traditional Arabic"/>
          <w:sz w:val="26"/>
          <w:szCs w:val="26"/>
          <w:rtl/>
        </w:rPr>
        <w:t>.</w:t>
      </w:r>
      <w:r w:rsidRPr="000171DA">
        <w:rPr>
          <w:rFonts w:ascii="Traditional Arabic" w:eastAsia="Times New Roman" w:hAnsi="Traditional Arabic" w:cs="Traditional Arabic" w:hint="cs"/>
          <w:sz w:val="26"/>
          <w:rtl/>
        </w:rPr>
        <w:t xml:space="preserve"> </w:t>
      </w:r>
      <w:r w:rsidRPr="000171DA">
        <w:rPr>
          <w:rFonts w:ascii="Traditional Arabic" w:eastAsia="Times New Roman" w:hAnsi="Traditional Arabic" w:cs="Traditional Arabic"/>
          <w:sz w:val="26"/>
          <w:szCs w:val="26"/>
          <w:rtl/>
        </w:rPr>
        <w:t xml:space="preserve">شیخ الرئیس در فصل هفتم نمط نهم </w:t>
      </w:r>
      <w:r w:rsidRPr="000171DA">
        <w:rPr>
          <w:rFonts w:ascii="Traditional Arabic" w:eastAsia="Times New Roman" w:hAnsi="Traditional Arabic" w:cs="Traditional Arabic"/>
          <w:i/>
          <w:iCs/>
          <w:sz w:val="26"/>
          <w:szCs w:val="26"/>
          <w:rtl/>
        </w:rPr>
        <w:t xml:space="preserve">اشارات و تنبیهات </w:t>
      </w:r>
      <w:r w:rsidRPr="000171DA">
        <w:rPr>
          <w:rFonts w:ascii="Traditional Arabic" w:eastAsia="Times New Roman" w:hAnsi="Traditional Arabic" w:cs="Traditional Arabic"/>
          <w:sz w:val="26"/>
          <w:szCs w:val="26"/>
          <w:rtl/>
        </w:rPr>
        <w:t>می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نویسد: «نخستین پ</w:t>
      </w:r>
      <w:r w:rsidRPr="000171DA">
        <w:rPr>
          <w:rFonts w:ascii="Traditional Arabic" w:eastAsia="Times New Roman" w:hAnsi="Traditional Arabic" w:cs="Traditional Arabic" w:hint="cs"/>
          <w:sz w:val="26"/>
          <w:rtl/>
        </w:rPr>
        <w:t>له‌ی</w:t>
      </w:r>
      <w:r w:rsidRPr="000171DA">
        <w:rPr>
          <w:rFonts w:ascii="Traditional Arabic" w:eastAsia="Times New Roman" w:hAnsi="Traditional Arabic" w:cs="Traditional Arabic"/>
          <w:sz w:val="26"/>
          <w:szCs w:val="26"/>
          <w:rtl/>
        </w:rPr>
        <w:t xml:space="preserve"> سیر عارفان را «اراده» خوانند و آن حالت میل به چنگ زدن به ریسمان محکم خداوندی است که برای آن</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که از یقین برخاسته از «برهان» بینا گشته، یا آن</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که خویشتنش از ایمان آرامش یافته، دست می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دهد. و در نتیجه «سرّ» او به سوی «قدس» سیر می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کند تا به «روح اتّصال» دست یابد. و تا هنگامی که عارف بر این پله است «مرید» نامیده می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rPr>
        <w:t>شود.</w:t>
      </w:r>
    </w:p>
    <w:p w14:paraId="0A5BB6C9" w14:textId="4099187C" w:rsidR="000171DA" w:rsidRPr="000171DA" w:rsidRDefault="000171DA" w:rsidP="000171DA">
      <w:pPr>
        <w:shd w:val="clear" w:color="auto" w:fill="FFFFFF"/>
        <w:bidi/>
        <w:spacing w:after="0" w:line="168" w:lineRule="auto"/>
        <w:jc w:val="lowKashida"/>
        <w:rPr>
          <w:rFonts w:ascii="Traditional Arabic" w:eastAsia="Times New Roman" w:hAnsi="Traditional Arabic" w:cs="Traditional Arabic"/>
          <w:sz w:val="26"/>
          <w:szCs w:val="26"/>
          <w:rtl/>
        </w:rPr>
      </w:pPr>
      <w:r w:rsidRPr="000171DA">
        <w:rPr>
          <w:rFonts w:ascii="Traditional Arabic" w:eastAsia="Times New Roman" w:hAnsi="Traditional Arabic" w:cs="Traditional Arabic"/>
          <w:sz w:val="26"/>
          <w:szCs w:val="26"/>
          <w:rtl/>
          <w:lang w:bidi="fa-IR"/>
        </w:rPr>
        <w:t>فصل</w:t>
      </w:r>
      <w:r w:rsidRPr="000171DA">
        <w:rPr>
          <w:rFonts w:ascii="Traditional Arabic" w:eastAsia="Times New Roman" w:hAnsi="Traditional Arabic" w:cs="Traditional Arabic" w:hint="cs"/>
          <w:sz w:val="26"/>
          <w:rtl/>
        </w:rPr>
        <w:t xml:space="preserve">. </w:t>
      </w:r>
      <w:r w:rsidRPr="000171DA">
        <w:rPr>
          <w:rFonts w:ascii="Traditional Arabic" w:eastAsia="Times New Roman" w:hAnsi="Traditional Arabic" w:cs="Traditional Arabic"/>
          <w:sz w:val="26"/>
          <w:szCs w:val="26"/>
          <w:rtl/>
          <w:lang w:bidi="fa-IR"/>
        </w:rPr>
        <w:t>ای عزیز</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 xml:space="preserve"> بکوش تا صاحب «عزم» و دارای اراده شوی، که خدای نخواسته اگر بی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عزم از این دنیا هجرت کنی، انسان صوری بیمغزی هستی که در آن عالم به صورت انسان محشور نشوی، زیرا که آن عالم محل کشف باطن و ظهور سریره است. و جرئت بر معاصی کم کم انسان را بی عزم می کند، و این جوهر شریف را از انسان می رباید. استاد معظّم ما، دام ظلّه، می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فرمودند بیش</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تر از هرچه گوش کردن به تغنّیات سلب اراده و عزم از انسان می</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کند.‏</w:t>
      </w:r>
      <w:r w:rsidRPr="000171DA">
        <w:rPr>
          <w:rFonts w:ascii="Traditional Arabic" w:eastAsia="Times New Roman" w:hAnsi="Traditional Arabic" w:cs="Traditional Arabic" w:hint="cs"/>
          <w:sz w:val="26"/>
          <w:rtl/>
        </w:rPr>
        <w:t xml:space="preserve"> </w:t>
      </w:r>
      <w:r w:rsidRPr="000171DA">
        <w:rPr>
          <w:rFonts w:ascii="Traditional Arabic" w:eastAsia="Times New Roman" w:hAnsi="Traditional Arabic" w:cs="Traditional Arabic"/>
          <w:sz w:val="26"/>
          <w:szCs w:val="26"/>
          <w:rtl/>
        </w:rPr>
        <w:t>‏</w:t>
      </w:r>
      <w:r w:rsidRPr="000171DA">
        <w:rPr>
          <w:rFonts w:ascii="Traditional Arabic" w:eastAsia="Times New Roman" w:hAnsi="Traditional Arabic" w:cs="Traditional Arabic"/>
          <w:sz w:val="26"/>
          <w:szCs w:val="26"/>
          <w:rtl/>
          <w:lang w:bidi="fa-IR"/>
        </w:rPr>
        <w:t>‏پس ای برادر، از معاصی احتراز کن، و عزم هجرت به سوی حق تعالی نما، و ظاهر را ظاهر انسان کن، و خود را در سلک ارباب شرایع داخل کن، و از خداوند تبارک و تعالی در خلوات بخواه که تو را در این مقصد همراهی فرماید، و رسول اکرم</w:t>
      </w:r>
      <w:r w:rsidRPr="000171DA">
        <w:rPr>
          <w:rFonts w:ascii="Traditional Arabic" w:eastAsia="Times New Roman" w:hAnsi="Traditional Arabic" w:cs="Traditional Arabic" w:hint="cs"/>
          <w:sz w:val="26"/>
          <w:rtl/>
        </w:rPr>
        <w:t xml:space="preserve"> </w:t>
      </w:r>
      <w:r w:rsidRPr="000171DA">
        <w:rPr>
          <w:rFonts w:ascii="Dorood" w:hAnsi="Dorood" w:cs="Traditional Arabic"/>
          <w:sz w:val="26"/>
        </w:rPr>
        <w:t></w:t>
      </w:r>
      <w:r w:rsidRPr="000171DA">
        <w:rPr>
          <w:rFonts w:ascii="Traditional Arabic" w:eastAsia="Times New Roman" w:hAnsi="Traditional Arabic" w:cs="Traditional Arabic"/>
          <w:sz w:val="26"/>
          <w:szCs w:val="26"/>
          <w:rtl/>
          <w:lang w:bidi="fa-IR"/>
        </w:rPr>
        <w:t xml:space="preserve"> و اهل بیت او را شفیع قرار ده که خداوند به تو توفیق عنایت فرماید و از تو دستگیری نماید در لغزش</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هایی که در پیش داری، زیرا که انسان ‏در ایام حیات لغزشگاه</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های عمیقی دارد که ممکن است در آن واحد به پرتگاه هلاکت چنان افتد که دیگر نتواند از برای خود چاره بکند، بلکه درصدد چاره</w:t>
      </w:r>
      <w:r w:rsidRPr="000171DA">
        <w:rPr>
          <w:rFonts w:ascii="Traditional Arabic" w:eastAsia="Times New Roman" w:hAnsi="Traditional Arabic" w:cs="Traditional Arabic" w:hint="cs"/>
          <w:sz w:val="26"/>
          <w:rtl/>
        </w:rPr>
        <w:t>‌</w:t>
      </w:r>
      <w:r w:rsidRPr="000171DA">
        <w:rPr>
          <w:rFonts w:ascii="Traditional Arabic" w:eastAsia="Times New Roman" w:hAnsi="Traditional Arabic" w:cs="Traditional Arabic"/>
          <w:sz w:val="26"/>
          <w:szCs w:val="26"/>
          <w:rtl/>
          <w:lang w:bidi="fa-IR"/>
        </w:rPr>
        <w:t>جویی هم برنیاید، بلکه شاید شفاعت شافعین هم شامل حال او نشود. نعوذ بالله منها.‏</w:t>
      </w:r>
    </w:p>
  </w:footnote>
  <w:footnote w:id="4">
    <w:p w14:paraId="7B7FEADF" w14:textId="77777777" w:rsidR="000171DA" w:rsidRPr="000171DA" w:rsidRDefault="000171DA" w:rsidP="000171DA">
      <w:pPr>
        <w:pStyle w:val="Heading1"/>
        <w:bidi/>
        <w:spacing w:before="0" w:line="168" w:lineRule="auto"/>
        <w:jc w:val="both"/>
        <w:textAlignment w:val="baseline"/>
        <w:rPr>
          <w:rFonts w:ascii="Traditional Arabic" w:eastAsia="Times New Roman" w:hAnsi="Traditional Arabic" w:cs="Traditional Arabic"/>
          <w:color w:val="auto"/>
          <w:sz w:val="26"/>
          <w:szCs w:val="26"/>
          <w:rtl/>
          <w:lang w:bidi="fa-IR"/>
        </w:rPr>
      </w:pPr>
      <w:r w:rsidRPr="000171DA">
        <w:rPr>
          <w:rStyle w:val="FootnoteReference"/>
          <w:rFonts w:ascii="Traditional Arabic" w:hAnsi="Traditional Arabic" w:cs="Traditional Arabic"/>
          <w:color w:val="auto"/>
          <w:sz w:val="26"/>
          <w:szCs w:val="26"/>
        </w:rPr>
        <w:footnoteRef/>
      </w:r>
      <w:r w:rsidRPr="000171DA">
        <w:rPr>
          <w:rFonts w:ascii="Traditional Arabic" w:hAnsi="Traditional Arabic" w:cs="Traditional Arabic"/>
          <w:color w:val="auto"/>
          <w:sz w:val="26"/>
          <w:szCs w:val="26"/>
        </w:rPr>
        <w:t xml:space="preserve"> </w:t>
      </w:r>
      <w:r w:rsidRPr="000171DA">
        <w:rPr>
          <w:rFonts w:ascii="Traditional Arabic" w:eastAsia="Times New Roman" w:hAnsi="Traditional Arabic" w:cs="Traditional Arabic"/>
          <w:color w:val="auto"/>
          <w:sz w:val="26"/>
          <w:szCs w:val="26"/>
          <w:bdr w:val="none" w:sz="0" w:space="0" w:color="auto" w:frame="1"/>
          <w:rtl/>
        </w:rPr>
        <w:t>عزم</w:t>
      </w:r>
      <w:r w:rsidRPr="000171DA">
        <w:rPr>
          <w:rFonts w:ascii="Traditional Arabic" w:hAnsi="Traditional Arabic" w:cs="Traditional Arabic" w:hint="cs"/>
          <w:color w:val="auto"/>
          <w:sz w:val="26"/>
          <w:szCs w:val="26"/>
          <w:bdr w:val="none" w:sz="0" w:space="0" w:color="auto" w:frame="1"/>
          <w:rtl/>
        </w:rPr>
        <w:t xml:space="preserve">: </w:t>
      </w:r>
      <w:r w:rsidRPr="000171DA">
        <w:rPr>
          <w:rFonts w:ascii="Traditional Arabic" w:eastAsia="Times New Roman" w:hAnsi="Traditional Arabic" w:cs="Traditional Arabic"/>
          <w:color w:val="auto"/>
          <w:sz w:val="26"/>
          <w:szCs w:val="26"/>
          <w:rtl/>
        </w:rPr>
        <w:t>قصد و آهنگ (</w:t>
      </w:r>
      <w:r w:rsidRPr="000171DA">
        <w:rPr>
          <w:rFonts w:ascii="Traditional Arabic" w:eastAsia="Times New Roman" w:hAnsi="Traditional Arabic" w:cs="Traditional Arabic"/>
          <w:i/>
          <w:iCs/>
          <w:color w:val="auto"/>
          <w:sz w:val="26"/>
          <w:szCs w:val="26"/>
          <w:rtl/>
        </w:rPr>
        <w:t>منتهی الارب</w:t>
      </w:r>
      <w:r w:rsidRPr="000171DA">
        <w:rPr>
          <w:rFonts w:ascii="Traditional Arabic" w:eastAsia="Times New Roman" w:hAnsi="Traditional Arabic" w:cs="Traditional Arabic"/>
          <w:color w:val="auto"/>
          <w:sz w:val="26"/>
          <w:szCs w:val="26"/>
          <w:rtl/>
        </w:rPr>
        <w:t>)</w:t>
      </w:r>
      <w:r w:rsidRPr="000171DA">
        <w:rPr>
          <w:rFonts w:ascii="Traditional Arabic" w:hAnsi="Traditional Arabic" w:cs="Traditional Arabic" w:hint="cs"/>
          <w:color w:val="auto"/>
          <w:sz w:val="26"/>
          <w:szCs w:val="26"/>
          <w:rtl/>
        </w:rPr>
        <w:t>،</w:t>
      </w:r>
      <w:r w:rsidRPr="000171DA">
        <w:rPr>
          <w:rFonts w:ascii="Traditional Arabic" w:eastAsia="Times New Roman" w:hAnsi="Traditional Arabic" w:cs="Traditional Arabic"/>
          <w:color w:val="auto"/>
          <w:sz w:val="26"/>
          <w:szCs w:val="26"/>
          <w:rtl/>
        </w:rPr>
        <w:t xml:space="preserve"> اراده (</w:t>
      </w:r>
      <w:r w:rsidRPr="000171DA">
        <w:rPr>
          <w:rFonts w:ascii="Traditional Arabic" w:eastAsia="Times New Roman" w:hAnsi="Traditional Arabic" w:cs="Traditional Arabic"/>
          <w:i/>
          <w:iCs/>
          <w:color w:val="auto"/>
          <w:sz w:val="26"/>
          <w:szCs w:val="26"/>
          <w:rtl/>
        </w:rPr>
        <w:t>غیاث اللغات</w:t>
      </w:r>
      <w:r w:rsidRPr="000171DA">
        <w:rPr>
          <w:rFonts w:ascii="Traditional Arabic" w:eastAsia="Times New Roman" w:hAnsi="Traditional Arabic" w:cs="Traditional Arabic"/>
          <w:color w:val="auto"/>
          <w:sz w:val="26"/>
          <w:szCs w:val="26"/>
          <w:rtl/>
        </w:rPr>
        <w:t>)</w:t>
      </w:r>
      <w:r w:rsidRPr="000171DA">
        <w:rPr>
          <w:rFonts w:ascii="Traditional Arabic" w:hAnsi="Traditional Arabic" w:cs="Traditional Arabic" w:hint="cs"/>
          <w:color w:val="auto"/>
          <w:sz w:val="26"/>
          <w:szCs w:val="26"/>
          <w:rtl/>
        </w:rPr>
        <w:t>،</w:t>
      </w:r>
      <w:r w:rsidRPr="000171DA">
        <w:rPr>
          <w:rFonts w:ascii="Traditional Arabic" w:eastAsia="Times New Roman" w:hAnsi="Traditional Arabic" w:cs="Traditional Arabic"/>
          <w:color w:val="auto"/>
          <w:sz w:val="26"/>
          <w:szCs w:val="26"/>
          <w:rtl/>
        </w:rPr>
        <w:t xml:space="preserve"> نیت (</w:t>
      </w:r>
      <w:r w:rsidRPr="000171DA">
        <w:rPr>
          <w:rFonts w:ascii="Traditional Arabic" w:eastAsia="Times New Roman" w:hAnsi="Traditional Arabic" w:cs="Traditional Arabic"/>
          <w:i/>
          <w:iCs/>
          <w:color w:val="auto"/>
          <w:sz w:val="26"/>
          <w:szCs w:val="26"/>
          <w:rtl/>
        </w:rPr>
        <w:t>نصاب</w:t>
      </w:r>
      <w:r w:rsidRPr="000171DA">
        <w:rPr>
          <w:rFonts w:ascii="Traditional Arabic" w:eastAsia="Times New Roman" w:hAnsi="Traditional Arabic" w:cs="Traditional Arabic"/>
          <w:color w:val="auto"/>
          <w:sz w:val="26"/>
          <w:szCs w:val="26"/>
          <w:rtl/>
        </w:rPr>
        <w:t>)</w:t>
      </w:r>
      <w:r w:rsidRPr="000171DA">
        <w:rPr>
          <w:rFonts w:ascii="Traditional Arabic" w:hAnsi="Traditional Arabic" w:cs="Traditional Arabic" w:hint="cs"/>
          <w:color w:val="auto"/>
          <w:sz w:val="26"/>
          <w:szCs w:val="26"/>
          <w:rtl/>
        </w:rPr>
        <w:t>،</w:t>
      </w:r>
      <w:r w:rsidRPr="000171DA">
        <w:rPr>
          <w:rFonts w:ascii="Traditional Arabic" w:eastAsia="Times New Roman" w:hAnsi="Traditional Arabic" w:cs="Traditional Arabic"/>
          <w:color w:val="auto"/>
          <w:sz w:val="26"/>
          <w:szCs w:val="26"/>
          <w:rtl/>
        </w:rPr>
        <w:t xml:space="preserve"> اراده و قصد و آهنگ و هنگ (ناظم الاطباء). اراده</w:t>
      </w:r>
      <w:r w:rsidRPr="000171DA">
        <w:rPr>
          <w:rFonts w:ascii="Traditional Arabic" w:hAnsi="Traditional Arabic" w:cs="Traditional Arabic" w:hint="cs"/>
          <w:color w:val="auto"/>
          <w:sz w:val="26"/>
          <w:szCs w:val="26"/>
          <w:rtl/>
        </w:rPr>
        <w:t xml:space="preserve"> </w:t>
      </w:r>
      <w:r w:rsidRPr="000171DA">
        <w:rPr>
          <w:rFonts w:ascii="Traditional Arabic" w:eastAsia="Times New Roman" w:hAnsi="Traditional Arabic" w:cs="Traditional Arabic"/>
          <w:color w:val="auto"/>
          <w:sz w:val="26"/>
          <w:szCs w:val="26"/>
          <w:rtl/>
        </w:rPr>
        <w:t xml:space="preserve">پیشین است برای واداشتن نفس بر انجام دادن کاری که در نظر گرفته شده است، لذا آن برای خداوند جایز نباشد. و گویند عزم و نیت، در معنی متحدند (از </w:t>
      </w:r>
      <w:r w:rsidRPr="000171DA">
        <w:rPr>
          <w:rFonts w:ascii="Traditional Arabic" w:eastAsia="Times New Roman" w:hAnsi="Traditional Arabic" w:cs="Traditional Arabic"/>
          <w:i/>
          <w:iCs/>
          <w:color w:val="auto"/>
          <w:sz w:val="26"/>
          <w:szCs w:val="26"/>
          <w:rtl/>
        </w:rPr>
        <w:t>اقرب الموارد</w:t>
      </w:r>
      <w:r w:rsidRPr="000171DA">
        <w:rPr>
          <w:rFonts w:ascii="Traditional Arabic" w:hAnsi="Traditional Arabic" w:cs="Traditional Arabic" w:hint="cs"/>
          <w:color w:val="auto"/>
          <w:sz w:val="26"/>
          <w:szCs w:val="26"/>
          <w:rtl/>
        </w:rPr>
        <w:t>)</w:t>
      </w:r>
      <w:r w:rsidRPr="000171DA">
        <w:rPr>
          <w:rFonts w:ascii="Traditional Arabic" w:eastAsia="Times New Roman" w:hAnsi="Traditional Arabic" w:cs="Traditional Arabic"/>
          <w:color w:val="auto"/>
          <w:sz w:val="26"/>
          <w:szCs w:val="26"/>
          <w:rtl/>
        </w:rPr>
        <w:t>. در فارسی،  بالجزم،  سبک عنان،  سبک سر، سپهرسیر، زمان سیر، تندسیر، متین، کامکار از صفات اوست و با لفظ داشتن و کردن و برآراستن و آمدن و افتادن مستعمل است. (</w:t>
      </w:r>
      <w:r w:rsidRPr="000171DA">
        <w:rPr>
          <w:rFonts w:ascii="Traditional Arabic" w:eastAsia="Times New Roman" w:hAnsi="Traditional Arabic" w:cs="Traditional Arabic"/>
          <w:i/>
          <w:iCs/>
          <w:color w:val="auto"/>
          <w:sz w:val="26"/>
          <w:szCs w:val="26"/>
          <w:rtl/>
        </w:rPr>
        <w:t>آنندراج</w:t>
      </w:r>
      <w:r w:rsidRPr="000171DA">
        <w:rPr>
          <w:rFonts w:ascii="Traditional Arabic" w:eastAsia="Times New Roman" w:hAnsi="Traditional Arabic" w:cs="Traditional Arabic"/>
          <w:color w:val="auto"/>
          <w:sz w:val="26"/>
          <w:szCs w:val="26"/>
          <w:rtl/>
        </w:rPr>
        <w:t>)</w:t>
      </w:r>
      <w:r w:rsidRPr="000171DA">
        <w:rPr>
          <w:rFonts w:ascii="Traditional Arabic" w:hAnsi="Traditional Arabic" w:cs="Traditional Arabic" w:hint="cs"/>
          <w:color w:val="auto"/>
          <w:sz w:val="26"/>
          <w:szCs w:val="26"/>
          <w:rtl/>
        </w:rPr>
        <w:t xml:space="preserve">: </w:t>
      </w:r>
      <w:r w:rsidRPr="000171DA">
        <w:rPr>
          <w:rFonts w:ascii="Neirizi" w:eastAsia="Times New Roman" w:hAnsi="Neirizi" w:cs="Neirizi"/>
          <w:color w:val="auto"/>
          <w:sz w:val="18"/>
          <w:szCs w:val="18"/>
          <w:rtl/>
        </w:rPr>
        <w:t>و لقد عهدنا الی آدم من قبل فنسی و لم نجد له عزماً</w:t>
      </w:r>
      <w:r w:rsidRPr="000171DA">
        <w:rPr>
          <w:rFonts w:ascii="Traditional Arabic" w:hAnsi="Traditional Arabic" w:cs="Traditional Arabic" w:hint="cs"/>
          <w:color w:val="auto"/>
          <w:sz w:val="26"/>
          <w:szCs w:val="26"/>
          <w:rtl/>
        </w:rPr>
        <w:t xml:space="preserve">. (دهخدا، </w:t>
      </w:r>
      <w:r w:rsidRPr="000171DA">
        <w:rPr>
          <w:rFonts w:ascii="Traditional Arabic" w:hAnsi="Traditional Arabic" w:cs="Traditional Arabic" w:hint="cs"/>
          <w:i/>
          <w:iCs/>
          <w:color w:val="auto"/>
          <w:sz w:val="26"/>
          <w:szCs w:val="26"/>
          <w:rtl/>
        </w:rPr>
        <w:t>لغت‌نامه</w:t>
      </w:r>
      <w:r w:rsidRPr="000171DA">
        <w:rPr>
          <w:rFonts w:ascii="Traditional Arabic" w:hAnsi="Traditional Arabic" w:cs="Traditional Arabic" w:hint="cs"/>
          <w:color w:val="auto"/>
          <w:sz w:val="26"/>
          <w:szCs w:val="26"/>
          <w:rtl/>
        </w:rPr>
        <w:t>، مدخل «عزم»)</w:t>
      </w:r>
    </w:p>
  </w:footnote>
  <w:footnote w:id="5">
    <w:p w14:paraId="75627381" w14:textId="77777777" w:rsidR="000171DA" w:rsidRPr="000171DA" w:rsidRDefault="000171DA" w:rsidP="000171DA">
      <w:pPr>
        <w:pStyle w:val="FootnoteText"/>
        <w:bidi/>
        <w:spacing w:line="168" w:lineRule="auto"/>
        <w:jc w:val="both"/>
        <w:rPr>
          <w:rFonts w:ascii="Traditional Arabic" w:hAnsi="Traditional Arabic" w:cs="Traditional Arabic"/>
          <w:sz w:val="26"/>
          <w:szCs w:val="26"/>
          <w:rtl/>
          <w:lang w:bidi="fa-IR"/>
        </w:rPr>
      </w:pPr>
      <w:r w:rsidRPr="000171DA">
        <w:rPr>
          <w:rStyle w:val="FootnoteReference"/>
          <w:rFonts w:ascii="Traditional Arabic" w:hAnsi="Traditional Arabic" w:cs="Traditional Arabic"/>
          <w:sz w:val="26"/>
          <w:szCs w:val="26"/>
        </w:rPr>
        <w:footnoteRef/>
      </w:r>
      <w:r w:rsidRPr="000171DA">
        <w:rPr>
          <w:rFonts w:ascii="Traditional Arabic" w:hAnsi="Traditional Arabic" w:cs="Traditional Arabic"/>
          <w:sz w:val="26"/>
          <w:szCs w:val="26"/>
        </w:rPr>
        <w:t xml:space="preserve"> </w:t>
      </w:r>
      <w:r w:rsidRPr="000171DA">
        <w:rPr>
          <w:rFonts w:ascii="Traditional Arabic" w:eastAsia="Times New Roman" w:hAnsi="Traditional Arabic" w:cs="Traditional Arabic"/>
          <w:sz w:val="26"/>
          <w:szCs w:val="26"/>
          <w:rtl/>
        </w:rPr>
        <w:t>عزم همان تصميم قاطع براى انجام كار نيك است</w:t>
      </w:r>
      <w:r w:rsidRPr="000171DA">
        <w:rPr>
          <w:rFonts w:ascii="Traditional Arabic" w:eastAsia="Times New Roman" w:hAnsi="Traditional Arabic" w:cs="Traditional Arabic" w:hint="cs"/>
          <w:sz w:val="26"/>
          <w:szCs w:val="26"/>
          <w:rtl/>
        </w:rPr>
        <w:t>،</w:t>
      </w:r>
      <w:r w:rsidRPr="000171DA">
        <w:rPr>
          <w:rFonts w:ascii="Traditional Arabic" w:eastAsia="Times New Roman" w:hAnsi="Traditional Arabic" w:cs="Traditional Arabic"/>
          <w:sz w:val="26"/>
          <w:szCs w:val="26"/>
          <w:rtl/>
        </w:rPr>
        <w:t xml:space="preserve"> به خلاف اراده که شروع در انجام کار است لذا عزم و تصميم هميشه مقارن با خود عمل نيست. گاهى قبل از رسيدن وقت عمل انسان براى انجام آن تصميم مى‏گيرد. مثلا</w:t>
      </w:r>
      <w:r w:rsidRPr="000171DA">
        <w:rPr>
          <w:rFonts w:ascii="Traditional Arabic" w:eastAsia="Times New Roman" w:hAnsi="Traditional Arabic" w:cs="Traditional Arabic" w:hint="cs"/>
          <w:sz w:val="26"/>
          <w:szCs w:val="26"/>
          <w:rtl/>
        </w:rPr>
        <w:t>ً</w:t>
      </w:r>
      <w:r w:rsidRPr="000171DA">
        <w:rPr>
          <w:rFonts w:ascii="Traditional Arabic" w:eastAsia="Times New Roman" w:hAnsi="Traditional Arabic" w:cs="Traditional Arabic"/>
          <w:sz w:val="26"/>
          <w:szCs w:val="26"/>
          <w:rtl/>
        </w:rPr>
        <w:t xml:space="preserve"> با خود مى‏گويد: «اگر خدا مالى به من دهد تمام يا قسمتى از آن را صدقه خواهم داد يا اگر با دشمنى برخورد كنم در راه خدا با او مبارزه مى‏كنم و باكى ندارم اگر چه كشته شوم</w:t>
      </w:r>
      <w:r w:rsidRPr="000171DA">
        <w:rPr>
          <w:rFonts w:ascii="Traditional Arabic" w:eastAsia="Times New Roman" w:hAnsi="Traditional Arabic" w:cs="Traditional Arabic" w:hint="cs"/>
          <w:sz w:val="26"/>
          <w:szCs w:val="26"/>
          <w:rtl/>
        </w:rPr>
        <w:t>»</w:t>
      </w:r>
      <w:r w:rsidRPr="000171DA">
        <w:rPr>
          <w:rFonts w:ascii="Traditional Arabic" w:eastAsia="Times New Roman" w:hAnsi="Traditional Arabic" w:cs="Traditional Arabic"/>
          <w:sz w:val="26"/>
          <w:szCs w:val="26"/>
          <w:rtl/>
        </w:rPr>
        <w:t>. اين تصميم گاهى مخلوط به نوعى ضعف و ترديد است كه با صدق در تصميم متضاد مى‏باشد.</w:t>
      </w:r>
      <w:r w:rsidRPr="000171DA">
        <w:rPr>
          <w:rFonts w:ascii="Traditional Arabic" w:eastAsia="Times New Roman" w:hAnsi="Traditional Arabic" w:cs="Traditional Arabic" w:hint="cs"/>
          <w:sz w:val="26"/>
          <w:szCs w:val="26"/>
          <w:rtl/>
        </w:rPr>
        <w:t xml:space="preserve"> </w:t>
      </w:r>
      <w:r w:rsidRPr="000171DA">
        <w:rPr>
          <w:rFonts w:ascii="Traditional Arabic" w:eastAsia="Times New Roman" w:hAnsi="Traditional Arabic" w:cs="Traditional Arabic"/>
          <w:sz w:val="26"/>
          <w:szCs w:val="26"/>
          <w:rtl/>
        </w:rPr>
        <w:t>مرحله</w:t>
      </w:r>
      <w:r w:rsidRPr="000171DA">
        <w:rPr>
          <w:rFonts w:ascii="Traditional Arabic" w:eastAsia="Times New Roman" w:hAnsi="Traditional Arabic" w:cs="Traditional Arabic" w:hint="cs"/>
          <w:sz w:val="26"/>
          <w:szCs w:val="26"/>
          <w:rtl/>
        </w:rPr>
        <w:t>‌ی</w:t>
      </w:r>
      <w:r w:rsidRPr="000171DA">
        <w:rPr>
          <w:rFonts w:ascii="Traditional Arabic" w:eastAsia="Times New Roman" w:hAnsi="Traditional Arabic" w:cs="Traditional Arabic"/>
          <w:sz w:val="26"/>
          <w:szCs w:val="26"/>
          <w:rtl/>
        </w:rPr>
        <w:t xml:space="preserve"> بعد عمل مطابق با تصميم است، نفس انسان در تصميم‏گيرى دست</w:t>
      </w:r>
      <w:r w:rsidRPr="000171DA">
        <w:rPr>
          <w:rFonts w:ascii="Traditional Arabic" w:eastAsia="Times New Roman" w:hAnsi="Traditional Arabic" w:cs="Traditional Arabic" w:hint="cs"/>
          <w:sz w:val="26"/>
          <w:szCs w:val="26"/>
          <w:rtl/>
        </w:rPr>
        <w:t>‌</w:t>
      </w:r>
      <w:r w:rsidRPr="000171DA">
        <w:rPr>
          <w:rFonts w:ascii="Traditional Arabic" w:eastAsia="Times New Roman" w:hAnsi="Traditional Arabic" w:cs="Traditional Arabic"/>
          <w:sz w:val="26"/>
          <w:szCs w:val="26"/>
          <w:rtl/>
        </w:rPr>
        <w:t>و</w:t>
      </w:r>
      <w:r w:rsidRPr="000171DA">
        <w:rPr>
          <w:rFonts w:ascii="Traditional Arabic" w:eastAsia="Times New Roman" w:hAnsi="Traditional Arabic" w:cs="Traditional Arabic" w:hint="cs"/>
          <w:sz w:val="26"/>
          <w:szCs w:val="26"/>
          <w:rtl/>
        </w:rPr>
        <w:t>‌</w:t>
      </w:r>
      <w:r w:rsidRPr="000171DA">
        <w:rPr>
          <w:rFonts w:ascii="Traditional Arabic" w:eastAsia="Times New Roman" w:hAnsi="Traditional Arabic" w:cs="Traditional Arabic"/>
          <w:sz w:val="26"/>
          <w:szCs w:val="26"/>
          <w:rtl/>
        </w:rPr>
        <w:t>دل</w:t>
      </w:r>
      <w:r w:rsidRPr="000171DA">
        <w:rPr>
          <w:rFonts w:ascii="Traditional Arabic" w:eastAsia="Times New Roman" w:hAnsi="Traditional Arabic" w:cs="Traditional Arabic" w:hint="cs"/>
          <w:sz w:val="26"/>
          <w:szCs w:val="26"/>
          <w:rtl/>
        </w:rPr>
        <w:t>‌</w:t>
      </w:r>
      <w:r w:rsidRPr="000171DA">
        <w:rPr>
          <w:rFonts w:ascii="Traditional Arabic" w:eastAsia="Times New Roman" w:hAnsi="Traditional Arabic" w:cs="Traditional Arabic"/>
          <w:sz w:val="26"/>
          <w:szCs w:val="26"/>
          <w:rtl/>
        </w:rPr>
        <w:t>باز است، چون وعده دادن مشقتى ندارد ولى هنگامى كه وقت عمل مى‏رسد و انسان مى‏تواند به تصميم خود عمل كند، اميال و شهوات به هيجان مى‏آيند و ممکن است گاهی تصميم فراموش مى‏شود.</w:t>
      </w:r>
    </w:p>
  </w:footnote>
  <w:footnote w:id="6">
    <w:p w14:paraId="5CF61DDD" w14:textId="77777777" w:rsidR="000171DA" w:rsidRPr="000171DA" w:rsidRDefault="000171DA" w:rsidP="000171DA">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0171DA">
        <w:rPr>
          <w:rStyle w:val="FootnoteReference"/>
          <w:rFonts w:ascii="Traditional Arabic" w:hAnsi="Traditional Arabic" w:cs="Traditional Arabic"/>
          <w:sz w:val="26"/>
          <w:szCs w:val="26"/>
        </w:rPr>
        <w:footnoteRef/>
      </w:r>
      <w:r w:rsidRPr="000171DA">
        <w:rPr>
          <w:rFonts w:ascii="Traditional Arabic" w:hAnsi="Traditional Arabic" w:cs="Traditional Arabic"/>
          <w:sz w:val="26"/>
          <w:szCs w:val="26"/>
        </w:rPr>
        <w:t xml:space="preserve"> </w:t>
      </w:r>
      <w:r w:rsidRPr="000171DA">
        <w:rPr>
          <w:rFonts w:ascii="Traditional Arabic" w:hAnsi="Traditional Arabic" w:cs="Traditional Arabic"/>
          <w:sz w:val="26"/>
          <w:szCs w:val="26"/>
          <w:rtl/>
        </w:rPr>
        <w:t xml:space="preserve">علامه </w:t>
      </w:r>
      <w:r w:rsidRPr="000171DA">
        <w:rPr>
          <w:rFonts w:ascii="Traditional Arabic" w:hAnsi="Traditional Arabic" w:cs="Traditional Arabic"/>
          <w:sz w:val="26"/>
          <w:szCs w:val="26"/>
          <w:rtl/>
        </w:rPr>
        <w:t>طباطبایی  در تفسیر آیه</w:t>
      </w:r>
      <w:r w:rsidRPr="000171DA">
        <w:rPr>
          <w:rFonts w:ascii="Traditional Arabic" w:hAnsi="Traditional Arabic" w:cs="Traditional Arabic" w:hint="cs"/>
          <w:sz w:val="26"/>
          <w:szCs w:val="26"/>
          <w:rtl/>
        </w:rPr>
        <w:t>‌ی</w:t>
      </w:r>
      <w:r w:rsidRPr="000171DA">
        <w:rPr>
          <w:rFonts w:ascii="Traditional Arabic" w:hAnsi="Traditional Arabic" w:cs="Traditional Arabic"/>
          <w:sz w:val="26"/>
          <w:szCs w:val="26"/>
          <w:rtl/>
        </w:rPr>
        <w:t xml:space="preserve"> </w:t>
      </w:r>
      <w:r w:rsidRPr="000171DA">
        <w:rPr>
          <w:rFonts w:ascii="Traditional Arabic" w:hAnsi="Traditional Arabic" w:cs="Traditional Arabic"/>
          <w:sz w:val="26"/>
          <w:szCs w:val="26"/>
          <w:rtl/>
          <w:lang w:bidi="fa-IR"/>
        </w:rPr>
        <w:t>۳۵</w:t>
      </w:r>
      <w:r w:rsidRPr="000171DA">
        <w:rPr>
          <w:rFonts w:ascii="Traditional Arabic" w:hAnsi="Traditional Arabic" w:cs="Traditional Arabic"/>
          <w:sz w:val="26"/>
          <w:szCs w:val="26"/>
          <w:rtl/>
        </w:rPr>
        <w:t xml:space="preserve"> از سوره</w:t>
      </w:r>
      <w:r w:rsidRPr="000171DA">
        <w:rPr>
          <w:rFonts w:ascii="Traditional Arabic" w:hAnsi="Traditional Arabic" w:cs="Traditional Arabic" w:hint="cs"/>
          <w:sz w:val="26"/>
          <w:szCs w:val="26"/>
          <w:rtl/>
        </w:rPr>
        <w:t>‌ی</w:t>
      </w:r>
      <w:r w:rsidRPr="000171DA">
        <w:rPr>
          <w:rFonts w:ascii="Traditional Arabic" w:hAnsi="Traditional Arabic" w:cs="Traditional Arabic"/>
          <w:sz w:val="26"/>
          <w:szCs w:val="26"/>
          <w:rtl/>
        </w:rPr>
        <w:t xml:space="preserve"> احقاف — که به «اولوالعزم» اشاره دارد—برای اولوالعزم سه معنا در نظر گرفته‌است و خودِ او دیدگاهِ سوم را دیدگاهی به حق نزدیک‌تر دانسته</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ا</w:t>
      </w:r>
      <w:r w:rsidRPr="000171DA">
        <w:rPr>
          <w:rFonts w:ascii="Traditional Arabic" w:hAnsi="Traditional Arabic" w:cs="Traditional Arabic" w:hint="cs"/>
          <w:sz w:val="26"/>
          <w:szCs w:val="26"/>
          <w:rtl/>
        </w:rPr>
        <w:t>س</w:t>
      </w:r>
      <w:r w:rsidRPr="000171DA">
        <w:rPr>
          <w:rFonts w:ascii="Traditional Arabic" w:hAnsi="Traditional Arabic" w:cs="Traditional Arabic"/>
          <w:sz w:val="26"/>
          <w:szCs w:val="26"/>
          <w:rtl/>
        </w:rPr>
        <w:t>ت</w:t>
      </w:r>
      <w:r w:rsidRPr="000171DA">
        <w:rPr>
          <w:rFonts w:ascii="Traditional Arabic" w:hAnsi="Traditional Arabic" w:cs="Traditional Arabic"/>
          <w:sz w:val="26"/>
          <w:szCs w:val="26"/>
        </w:rPr>
        <w:t>:</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عزم به‌معنای صبر، همانند معنایی که مفسرین در آیه</w:t>
      </w:r>
      <w:r w:rsidRPr="000171DA">
        <w:rPr>
          <w:rFonts w:ascii="Traditional Arabic" w:hAnsi="Traditional Arabic" w:cs="Traditional Arabic" w:hint="cs"/>
          <w:sz w:val="26"/>
          <w:szCs w:val="26"/>
          <w:rtl/>
        </w:rPr>
        <w:t>‌ی</w:t>
      </w:r>
      <w:r w:rsidRPr="000171DA">
        <w:rPr>
          <w:rFonts w:ascii="Traditional Arabic" w:hAnsi="Traditional Arabic" w:cs="Traditional Arabic"/>
          <w:sz w:val="26"/>
          <w:szCs w:val="26"/>
          <w:rtl/>
        </w:rPr>
        <w:t xml:space="preserve"> </w:t>
      </w:r>
      <w:r w:rsidRPr="000171DA">
        <w:rPr>
          <w:rFonts w:ascii="Traditional Arabic" w:hAnsi="Traditional Arabic" w:cs="Traditional Arabic"/>
          <w:sz w:val="26"/>
          <w:szCs w:val="26"/>
          <w:rtl/>
          <w:lang w:bidi="fa-IR"/>
        </w:rPr>
        <w:t>۴۳</w:t>
      </w:r>
      <w:r w:rsidRPr="000171DA">
        <w:rPr>
          <w:rFonts w:ascii="Traditional Arabic" w:hAnsi="Traditional Arabic" w:cs="Traditional Arabic"/>
          <w:sz w:val="26"/>
          <w:szCs w:val="26"/>
          <w:rtl/>
        </w:rPr>
        <w:t xml:space="preserve"> از سور</w:t>
      </w:r>
      <w:r w:rsidRPr="000171DA">
        <w:rPr>
          <w:rFonts w:ascii="Traditional Arabic" w:hAnsi="Traditional Arabic" w:cs="Traditional Arabic" w:hint="cs"/>
          <w:sz w:val="26"/>
          <w:szCs w:val="26"/>
          <w:rtl/>
        </w:rPr>
        <w:t>ه‌ی</w:t>
      </w:r>
      <w:r w:rsidRPr="000171DA">
        <w:rPr>
          <w:rFonts w:ascii="Traditional Arabic" w:hAnsi="Traditional Arabic" w:cs="Traditional Arabic"/>
          <w:sz w:val="26"/>
          <w:szCs w:val="26"/>
          <w:rtl/>
        </w:rPr>
        <w:t xml:space="preserve"> شوریٰ درباره</w:t>
      </w:r>
      <w:r w:rsidRPr="000171DA">
        <w:rPr>
          <w:rFonts w:ascii="Traditional Arabic" w:hAnsi="Traditional Arabic" w:cs="Traditional Arabic" w:hint="cs"/>
          <w:sz w:val="26"/>
          <w:szCs w:val="26"/>
          <w:rtl/>
        </w:rPr>
        <w:t>‌ی</w:t>
      </w:r>
      <w:r w:rsidRPr="000171DA">
        <w:rPr>
          <w:rFonts w:ascii="Traditional Arabic" w:hAnsi="Traditional Arabic" w:cs="Traditional Arabic"/>
          <w:sz w:val="26"/>
          <w:szCs w:val="26"/>
          <w:rtl/>
        </w:rPr>
        <w:t xml:space="preserve"> عبارت</w:t>
      </w:r>
      <w:r w:rsidRPr="000171DA">
        <w:rPr>
          <w:rFonts w:ascii="Traditional Arabic" w:hAnsi="Traditional Arabic" w:cs="Traditional Arabic"/>
          <w:sz w:val="26"/>
          <w:szCs w:val="26"/>
        </w:rPr>
        <w:t xml:space="preserve"> </w:t>
      </w:r>
      <w:r w:rsidRPr="000171DA">
        <w:rPr>
          <w:rFonts w:ascii="Traditional Arabic" w:hAnsi="Traditional Arabic" w:cs="Traditional Arabic" w:hint="cs"/>
          <w:sz w:val="26"/>
          <w:szCs w:val="26"/>
          <w:rtl/>
        </w:rPr>
        <w:t>«</w:t>
      </w:r>
      <w:r w:rsidRPr="000171DA">
        <w:rPr>
          <w:rFonts w:ascii="Traditional Arabic" w:hAnsi="Traditional Arabic" w:cs="Traditional Arabic"/>
          <w:sz w:val="26"/>
          <w:szCs w:val="26"/>
          <w:rtl/>
        </w:rPr>
        <w:t>وَلَمَنْ صَبَرَ وَغَفَرَ إِنَّ ذَلِکَ لَمِنْ عَزْمِ الْأُمُور</w:t>
      </w:r>
      <w:r w:rsidRPr="000171DA">
        <w:rPr>
          <w:rFonts w:ascii="Traditional Arabic" w:hAnsi="Traditional Arabic" w:cs="Traditional Arabic" w:hint="cs"/>
          <w:sz w:val="26"/>
          <w:szCs w:val="26"/>
          <w:rtl/>
        </w:rPr>
        <w:t xml:space="preserve">». </w:t>
      </w:r>
      <w:hyperlink r:id="rId1" w:tooltip="ترجمه قرآن" w:history="1">
        <w:r w:rsidRPr="000171DA">
          <w:rPr>
            <w:rFonts w:ascii="Traditional Arabic" w:hAnsi="Traditional Arabic" w:cs="Traditional Arabic"/>
            <w:sz w:val="26"/>
            <w:szCs w:val="26"/>
            <w:rtl/>
          </w:rPr>
          <w:t>ترجمه</w:t>
        </w:r>
      </w:hyperlink>
      <w:r w:rsidRPr="000171DA">
        <w:rPr>
          <w:rFonts w:ascii="Traditional Arabic" w:hAnsi="Traditional Arabic" w:cs="Traditional Arabic" w:hint="cs"/>
          <w:sz w:val="26"/>
          <w:szCs w:val="26"/>
          <w:rtl/>
        </w:rPr>
        <w:t>: «</w:t>
      </w:r>
      <w:r w:rsidRPr="000171DA">
        <w:rPr>
          <w:rFonts w:ascii="Traditional Arabic" w:hAnsi="Traditional Arabic" w:cs="Traditional Arabic"/>
          <w:sz w:val="26"/>
          <w:szCs w:val="26"/>
          <w:rtl/>
        </w:rPr>
        <w:t>و هرکس که شکیبایی و گذشت پیشه کند، بی‌گمان این از کارهای سترگ است</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به‌کار برده‌اند. این دیدگاه توسط تفاسیری چون </w:t>
      </w:r>
      <w:hyperlink r:id="rId2" w:tooltip="التحریر و التنویر (صفحه وجود ندارد)" w:history="1">
        <w:r w:rsidRPr="000171DA">
          <w:rPr>
            <w:rFonts w:ascii="Traditional Arabic" w:hAnsi="Traditional Arabic" w:cs="Traditional Arabic"/>
            <w:i/>
            <w:iCs/>
            <w:sz w:val="26"/>
            <w:szCs w:val="26"/>
            <w:rtl/>
          </w:rPr>
          <w:t>اَلتّحریرُ و التَّنویر</w:t>
        </w:r>
      </w:hyperlink>
      <w:r w:rsidRPr="000171DA">
        <w:rPr>
          <w:rFonts w:ascii="Traditional Arabic" w:hAnsi="Traditional Arabic" w:cs="Traditional Arabic"/>
          <w:sz w:val="26"/>
          <w:szCs w:val="26"/>
          <w:rtl/>
        </w:rPr>
        <w:t>، </w:t>
      </w:r>
      <w:hyperlink r:id="rId3" w:tooltip="تفسیر مراغی (صفحه وجود ندارد)" w:history="1">
        <w:r w:rsidRPr="000171DA">
          <w:rPr>
            <w:rFonts w:ascii="Traditional Arabic" w:hAnsi="Traditional Arabic" w:cs="Traditional Arabic"/>
            <w:i/>
            <w:iCs/>
            <w:sz w:val="26"/>
            <w:szCs w:val="26"/>
            <w:rtl/>
          </w:rPr>
          <w:t>تفسیرِ مَراغی</w:t>
        </w:r>
      </w:hyperlink>
      <w:r w:rsidRPr="000171DA">
        <w:rPr>
          <w:rFonts w:ascii="Traditional Arabic" w:hAnsi="Traditional Arabic" w:cs="Traditional Arabic"/>
          <w:sz w:val="26"/>
          <w:szCs w:val="26"/>
          <w:rtl/>
        </w:rPr>
        <w:t>، </w:t>
      </w:r>
      <w:hyperlink r:id="rId4" w:tooltip="تفسیر آیات الاحکام (صفحه وجود ندارد)" w:history="1">
        <w:r w:rsidRPr="000171DA">
          <w:rPr>
            <w:rFonts w:ascii="Traditional Arabic" w:hAnsi="Traditional Arabic" w:cs="Traditional Arabic"/>
            <w:i/>
            <w:iCs/>
            <w:sz w:val="26"/>
            <w:szCs w:val="26"/>
            <w:rtl/>
          </w:rPr>
          <w:t>تفسیر آیاتُ الْاَحکام</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و </w:t>
      </w:r>
      <w:hyperlink r:id="rId5" w:tooltip="تفسیر عاملی (صفحه وجود ندارد)" w:history="1">
        <w:r w:rsidRPr="000171DA">
          <w:rPr>
            <w:rFonts w:ascii="Traditional Arabic" w:hAnsi="Traditional Arabic" w:cs="Traditional Arabic"/>
            <w:i/>
            <w:iCs/>
            <w:sz w:val="26"/>
            <w:szCs w:val="26"/>
            <w:rtl/>
          </w:rPr>
          <w:t>تفسیر عاملی</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مطرح شده‌</w:t>
      </w:r>
      <w:r w:rsidRPr="000171DA">
        <w:rPr>
          <w:rFonts w:ascii="Traditional Arabic" w:hAnsi="Traditional Arabic" w:cs="Traditional Arabic" w:hint="cs"/>
          <w:sz w:val="26"/>
          <w:szCs w:val="26"/>
          <w:rtl/>
        </w:rPr>
        <w:t xml:space="preserve"> اس</w:t>
      </w:r>
      <w:r w:rsidRPr="000171DA">
        <w:rPr>
          <w:rFonts w:ascii="Traditional Arabic" w:hAnsi="Traditional Arabic" w:cs="Traditional Arabic"/>
          <w:sz w:val="26"/>
          <w:szCs w:val="26"/>
          <w:rtl/>
        </w:rPr>
        <w:t>ت</w:t>
      </w:r>
      <w:r w:rsidRPr="000171DA">
        <w:rPr>
          <w:rFonts w:ascii="Traditional Arabic" w:hAnsi="Traditional Arabic" w:cs="Traditional Arabic"/>
          <w:sz w:val="26"/>
          <w:szCs w:val="26"/>
        </w:rPr>
        <w:t>.</w:t>
      </w:r>
      <w:r w:rsidRPr="000171DA">
        <w:rPr>
          <w:rFonts w:ascii="Traditional Arabic" w:hAnsi="Traditional Arabic" w:cs="Traditional Arabic" w:hint="cs"/>
          <w:sz w:val="26"/>
          <w:szCs w:val="26"/>
          <w:rtl/>
        </w:rPr>
        <w:t xml:space="preserve"> 1. </w:t>
      </w:r>
      <w:r w:rsidRPr="000171DA">
        <w:rPr>
          <w:rFonts w:ascii="Traditional Arabic" w:hAnsi="Traditional Arabic" w:cs="Traditional Arabic"/>
          <w:sz w:val="26"/>
          <w:szCs w:val="26"/>
          <w:rtl/>
        </w:rPr>
        <w:t>عزم به</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معنای وفای به عهد، همانند معنایی که مفسرین در آیه</w:t>
      </w:r>
      <w:r w:rsidRPr="000171DA">
        <w:rPr>
          <w:rFonts w:ascii="Traditional Arabic" w:hAnsi="Traditional Arabic" w:cs="Traditional Arabic" w:hint="cs"/>
          <w:sz w:val="26"/>
          <w:szCs w:val="26"/>
          <w:rtl/>
        </w:rPr>
        <w:t>‌ی</w:t>
      </w:r>
      <w:r w:rsidRPr="000171DA">
        <w:rPr>
          <w:rFonts w:ascii="Traditional Arabic" w:hAnsi="Traditional Arabic" w:cs="Traditional Arabic"/>
          <w:sz w:val="26"/>
          <w:szCs w:val="26"/>
          <w:rtl/>
        </w:rPr>
        <w:t xml:space="preserve"> </w:t>
      </w:r>
      <w:r w:rsidRPr="000171DA">
        <w:rPr>
          <w:rFonts w:ascii="Traditional Arabic" w:hAnsi="Traditional Arabic" w:cs="Traditional Arabic"/>
          <w:sz w:val="26"/>
          <w:szCs w:val="26"/>
          <w:rtl/>
          <w:lang w:bidi="fa-IR"/>
        </w:rPr>
        <w:t>۱۱۵</w:t>
      </w:r>
      <w:r w:rsidRPr="000171DA">
        <w:rPr>
          <w:rFonts w:ascii="Traditional Arabic" w:hAnsi="Traditional Arabic" w:cs="Traditional Arabic"/>
          <w:sz w:val="26"/>
          <w:szCs w:val="26"/>
          <w:rtl/>
        </w:rPr>
        <w:t> </w:t>
      </w:r>
      <w:hyperlink r:id="rId6" w:tooltip="طه" w:history="1">
        <w:r w:rsidRPr="000171DA">
          <w:rPr>
            <w:rFonts w:ascii="Traditional Arabic" w:hAnsi="Traditional Arabic" w:cs="Traditional Arabic"/>
            <w:sz w:val="26"/>
            <w:szCs w:val="26"/>
            <w:rtl/>
          </w:rPr>
          <w:t>سوره</w:t>
        </w:r>
        <w:r w:rsidRPr="000171DA">
          <w:rPr>
            <w:rFonts w:ascii="Traditional Arabic" w:hAnsi="Traditional Arabic" w:cs="Traditional Arabic" w:hint="cs"/>
            <w:sz w:val="26"/>
            <w:szCs w:val="26"/>
            <w:rtl/>
          </w:rPr>
          <w:t>‌ی</w:t>
        </w:r>
        <w:r w:rsidRPr="000171DA">
          <w:rPr>
            <w:rFonts w:ascii="Traditional Arabic" w:hAnsi="Traditional Arabic" w:cs="Traditional Arabic"/>
            <w:sz w:val="26"/>
            <w:szCs w:val="26"/>
            <w:rtl/>
          </w:rPr>
          <w:t xml:space="preserve"> طٰه</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دربار</w:t>
      </w:r>
      <w:r w:rsidRPr="000171DA">
        <w:rPr>
          <w:rFonts w:ascii="Traditional Arabic" w:hAnsi="Traditional Arabic" w:cs="Traditional Arabic" w:hint="cs"/>
          <w:sz w:val="26"/>
          <w:szCs w:val="26"/>
          <w:rtl/>
        </w:rPr>
        <w:t>ه‌ی</w:t>
      </w:r>
      <w:r w:rsidRPr="000171DA">
        <w:rPr>
          <w:rFonts w:ascii="Traditional Arabic" w:hAnsi="Traditional Arabic" w:cs="Traditional Arabic"/>
          <w:sz w:val="26"/>
          <w:szCs w:val="26"/>
          <w:rtl/>
        </w:rPr>
        <w:t xml:space="preserve"> عبارت</w:t>
      </w:r>
      <w:r w:rsidRPr="000171DA">
        <w:rPr>
          <w:rFonts w:ascii="Traditional Arabic" w:hAnsi="Traditional Arabic" w:cs="Traditional Arabic" w:hint="cs"/>
          <w:sz w:val="26"/>
          <w:szCs w:val="26"/>
          <w:rtl/>
        </w:rPr>
        <w:t xml:space="preserve"> «</w:t>
      </w:r>
      <w:r w:rsidRPr="000171DA">
        <w:rPr>
          <w:rFonts w:ascii="Neirizi" w:hAnsi="Neirizi" w:cs="Neirizi"/>
          <w:sz w:val="18"/>
          <w:szCs w:val="18"/>
          <w:rtl/>
        </w:rPr>
        <w:t>وَلَقَدْ عَهِدْنَا إِلَی آدَمَ مِنْ قَبْلُ فَنَسِیَ وَلَمْ نَجِدْ لَهُ عَزْمًا</w:t>
      </w:r>
      <w:r w:rsidRPr="000171DA">
        <w:rPr>
          <w:rFonts w:ascii="Traditional Arabic" w:hAnsi="Traditional Arabic" w:cs="Traditional Arabic" w:hint="cs"/>
          <w:sz w:val="26"/>
          <w:szCs w:val="26"/>
          <w:rtl/>
        </w:rPr>
        <w:t>؛</w:t>
      </w:r>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و از پیش به آدم سفارش کردیم، ولی فراموش کرد، و در او عزمی استوار نیافتیم</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مورد استناد قرار داده‌اند. این دیدگاه توسط دو تفسیرِ </w:t>
      </w:r>
      <w:hyperlink r:id="rId7" w:tooltip="کنز الدقائق (صفحه وجود ندارد)" w:history="1">
        <w:r w:rsidRPr="000171DA">
          <w:rPr>
            <w:rFonts w:ascii="Traditional Arabic" w:hAnsi="Traditional Arabic" w:cs="Traditional Arabic"/>
            <w:i/>
            <w:iCs/>
            <w:sz w:val="26"/>
            <w:szCs w:val="26"/>
            <w:rtl/>
          </w:rPr>
          <w:t>کَنزُ الدَّقائِق</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و </w:t>
      </w:r>
      <w:hyperlink r:id="rId8" w:tooltip="تفسیر ابن کثیر" w:history="1">
        <w:r w:rsidRPr="000171DA">
          <w:rPr>
            <w:rFonts w:ascii="Traditional Arabic" w:hAnsi="Traditional Arabic" w:cs="Traditional Arabic"/>
            <w:i/>
            <w:iCs/>
            <w:sz w:val="26"/>
            <w:szCs w:val="26"/>
            <w:rtl/>
          </w:rPr>
          <w:t>تفسیرُ الْقُرآنِ الْعَظیم</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مورد استناد قرار گرفته</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است</w:t>
      </w:r>
      <w:r w:rsidRPr="000171DA">
        <w:rPr>
          <w:rFonts w:ascii="Traditional Arabic" w:hAnsi="Traditional Arabic" w:cs="Traditional Arabic"/>
          <w:sz w:val="26"/>
          <w:szCs w:val="26"/>
        </w:rPr>
        <w:t>.</w:t>
      </w:r>
      <w:r w:rsidRPr="000171DA">
        <w:rPr>
          <w:rFonts w:ascii="Traditional Arabic" w:hAnsi="Traditional Arabic" w:cs="Traditional Arabic" w:hint="cs"/>
          <w:sz w:val="26"/>
          <w:szCs w:val="26"/>
          <w:rtl/>
        </w:rPr>
        <w:t xml:space="preserve"> 2. </w:t>
      </w:r>
      <w:r w:rsidRPr="000171DA">
        <w:rPr>
          <w:rFonts w:ascii="Traditional Arabic" w:hAnsi="Traditional Arabic" w:cs="Traditional Arabic"/>
          <w:sz w:val="26"/>
          <w:szCs w:val="26"/>
          <w:rtl/>
        </w:rPr>
        <w:t>عزم به‌معنای عزیمت یعنی حکم و شریعت. تفاسیری چون </w:t>
      </w:r>
      <w:hyperlink r:id="rId9" w:tooltip="روح البیان (صفحه وجود ندارد)" w:history="1">
        <w:r w:rsidRPr="000171DA">
          <w:rPr>
            <w:rFonts w:ascii="Traditional Arabic" w:hAnsi="Traditional Arabic" w:cs="Traditional Arabic"/>
            <w:i/>
            <w:iCs/>
            <w:sz w:val="26"/>
            <w:szCs w:val="26"/>
            <w:rtl/>
          </w:rPr>
          <w:t>روحُ الْبَیان</w:t>
        </w:r>
      </w:hyperlink>
      <w:r w:rsidRPr="000171DA">
        <w:rPr>
          <w:rFonts w:ascii="Traditional Arabic" w:hAnsi="Traditional Arabic" w:cs="Traditional Arabic"/>
          <w:sz w:val="26"/>
          <w:szCs w:val="26"/>
          <w:rtl/>
        </w:rPr>
        <w:t>، </w:t>
      </w:r>
      <w:hyperlink r:id="rId10" w:tooltip="جوامع الجامع" w:history="1">
        <w:r w:rsidRPr="000171DA">
          <w:rPr>
            <w:rFonts w:ascii="Traditional Arabic" w:hAnsi="Traditional Arabic" w:cs="Traditional Arabic"/>
            <w:i/>
            <w:iCs/>
            <w:sz w:val="26"/>
            <w:szCs w:val="26"/>
            <w:rtl/>
          </w:rPr>
          <w:t>جَوامِعُ الْجامِع</w:t>
        </w:r>
      </w:hyperlink>
      <w:r w:rsidRPr="000171DA">
        <w:rPr>
          <w:rFonts w:ascii="Traditional Arabic" w:hAnsi="Traditional Arabic" w:cs="Traditional Arabic"/>
          <w:sz w:val="26"/>
          <w:szCs w:val="26"/>
          <w:rtl/>
        </w:rPr>
        <w:t>، و </w:t>
      </w:r>
      <w:hyperlink r:id="rId11" w:tooltip="تفسیر المبین (صفحه وجود ندارد)" w:history="1">
        <w:r w:rsidRPr="000171DA">
          <w:rPr>
            <w:rFonts w:ascii="Traditional Arabic" w:hAnsi="Traditional Arabic" w:cs="Traditional Arabic"/>
            <w:i/>
            <w:iCs/>
            <w:sz w:val="26"/>
            <w:szCs w:val="26"/>
            <w:rtl/>
          </w:rPr>
          <w:t>تفسیرُ الْمُبین</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این دیدگاه را مطرح کرده‌اند</w:t>
      </w:r>
      <w:r w:rsidRPr="000171DA">
        <w:rPr>
          <w:rFonts w:ascii="Traditional Arabic" w:hAnsi="Traditional Arabic" w:cs="Traditional Arabic"/>
          <w:sz w:val="26"/>
          <w:szCs w:val="26"/>
        </w:rPr>
        <w:t>.</w:t>
      </w:r>
      <w:r w:rsidRPr="000171DA">
        <w:rPr>
          <w:rFonts w:ascii="Traditional Arabic" w:hAnsi="Traditional Arabic" w:cs="Traditional Arabic" w:hint="cs"/>
          <w:sz w:val="26"/>
          <w:szCs w:val="26"/>
          <w:rtl/>
        </w:rPr>
        <w:t xml:space="preserve"> 3.</w:t>
      </w:r>
      <w:r w:rsidRPr="000171DA">
        <w:rPr>
          <w:rFonts w:ascii="Traditional Arabic" w:hAnsi="Traditional Arabic" w:cs="Traditional Arabic"/>
          <w:sz w:val="26"/>
          <w:szCs w:val="26"/>
          <w:rtl/>
        </w:rPr>
        <w:t xml:space="preserve"> </w:t>
      </w:r>
      <w:hyperlink r:id="rId12" w:tooltip="تفسیر نمونه" w:history="1">
        <w:r w:rsidRPr="000171DA">
          <w:rPr>
            <w:rFonts w:ascii="Traditional Arabic" w:hAnsi="Traditional Arabic" w:cs="Traditional Arabic"/>
            <w:i/>
            <w:iCs/>
            <w:sz w:val="26"/>
            <w:szCs w:val="26"/>
            <w:rtl/>
          </w:rPr>
          <w:t>تفسیر نمونه</w:t>
        </w:r>
      </w:hyperlink>
      <w:r w:rsidRPr="000171DA">
        <w:rPr>
          <w:rFonts w:ascii="Traditional Arabic" w:hAnsi="Traditional Arabic" w:cs="Traditional Arabic"/>
          <w:sz w:val="26"/>
          <w:szCs w:val="26"/>
          <w:rtl/>
        </w:rPr>
        <w:t>، این تفسیر و معنا از اولوالعزم را بهترین تفسیر دانسته</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است که پیامبرانْ صاحبِ شریعت هستند و با آمدنِ شریعتِ آنان، شریعتِ قبلی منسوخ می‌شود. بر</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اساس این تفسیر، پیامبرانِ اولوالعزم، دارای مسئولیتِ سنگین‌تری نسبت به سایرِ پیامبران بوده‌اند و برای این مأموریت سنگین، نیاز به عزم و اراده‌ای قوی داشتند</w:t>
      </w:r>
      <w:r w:rsidRPr="000171DA">
        <w:rPr>
          <w:rFonts w:ascii="Traditional Arabic" w:hAnsi="Traditional Arabic" w:cs="Traditional Arabic"/>
          <w:sz w:val="26"/>
          <w:szCs w:val="26"/>
        </w:rPr>
        <w:t>.</w:t>
      </w:r>
      <w:r w:rsidRPr="000171DA">
        <w:rPr>
          <w:rFonts w:ascii="Traditional Arabic" w:hAnsi="Traditional Arabic" w:cs="Traditional Arabic" w:hint="cs"/>
          <w:sz w:val="26"/>
          <w:szCs w:val="26"/>
          <w:rtl/>
        </w:rPr>
        <w:t xml:space="preserve"> </w:t>
      </w:r>
      <w:hyperlink r:id="rId13" w:tooltip="شیخ طبرسی" w:history="1">
        <w:r w:rsidRPr="000171DA">
          <w:rPr>
            <w:rFonts w:ascii="Traditional Arabic" w:hAnsi="Traditional Arabic" w:cs="Traditional Arabic"/>
            <w:sz w:val="26"/>
            <w:szCs w:val="26"/>
            <w:rtl/>
          </w:rPr>
          <w:t>طَبرِسی</w:t>
        </w:r>
      </w:hyperlink>
      <w:r w:rsidRPr="000171DA">
        <w:rPr>
          <w:rFonts w:ascii="Traditional Arabic" w:hAnsi="Traditional Arabic" w:cs="Traditional Arabic"/>
          <w:sz w:val="26"/>
          <w:szCs w:val="26"/>
          <w:rtl/>
        </w:rPr>
        <w:t>، مفسر شیعه، در </w:t>
      </w:r>
      <w:hyperlink r:id="rId14" w:tooltip="تفسیر مجمع‌البیان" w:history="1">
        <w:r w:rsidRPr="000171DA">
          <w:rPr>
            <w:rFonts w:ascii="Traditional Arabic" w:hAnsi="Traditional Arabic" w:cs="Traditional Arabic"/>
            <w:i/>
            <w:iCs/>
            <w:sz w:val="26"/>
            <w:szCs w:val="26"/>
            <w:rtl/>
          </w:rPr>
          <w:t>مَجمَعُ الْبَیان</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به</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نقل از </w:t>
      </w:r>
      <w:hyperlink r:id="rId15" w:tooltip="عبدالله بن عباس" w:history="1">
        <w:r w:rsidRPr="000171DA">
          <w:rPr>
            <w:rFonts w:ascii="Traditional Arabic" w:hAnsi="Traditional Arabic" w:cs="Traditional Arabic"/>
            <w:sz w:val="26"/>
            <w:szCs w:val="26"/>
            <w:rtl/>
          </w:rPr>
          <w:t>ابن‌عباس</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و </w:t>
      </w:r>
      <w:hyperlink r:id="rId16" w:tooltip="آلوسی" w:history="1">
        <w:r w:rsidRPr="000171DA">
          <w:rPr>
            <w:rFonts w:ascii="Traditional Arabic" w:hAnsi="Traditional Arabic" w:cs="Traditional Arabic"/>
            <w:sz w:val="26"/>
            <w:szCs w:val="26"/>
            <w:rtl/>
          </w:rPr>
          <w:t>آلوسی</w:t>
        </w:r>
      </w:hyperlink>
      <w:r w:rsidRPr="000171DA">
        <w:rPr>
          <w:rFonts w:ascii="Traditional Arabic" w:hAnsi="Traditional Arabic" w:cs="Traditional Arabic"/>
          <w:sz w:val="26"/>
          <w:szCs w:val="26"/>
          <w:rtl/>
        </w:rPr>
        <w:t>، مفسر </w:t>
      </w:r>
      <w:hyperlink r:id="rId17" w:tooltip="سنی" w:history="1">
        <w:r w:rsidRPr="000171DA">
          <w:rPr>
            <w:rFonts w:ascii="Traditional Arabic" w:hAnsi="Traditional Arabic" w:cs="Traditional Arabic"/>
            <w:sz w:val="26"/>
            <w:szCs w:val="26"/>
            <w:rtl/>
          </w:rPr>
          <w:t>سنی</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مذهب، به‌نقل از </w:t>
      </w:r>
      <w:r w:rsidRPr="000171DA">
        <w:rPr>
          <w:rFonts w:ascii="Traditional Arabic" w:hAnsi="Traditional Arabic" w:cs="Traditional Arabic" w:hint="cs"/>
          <w:sz w:val="26"/>
          <w:szCs w:val="26"/>
          <w:rtl/>
        </w:rPr>
        <w:t xml:space="preserve">امامین </w:t>
      </w:r>
      <w:hyperlink r:id="rId18" w:tooltip="محمد باقر" w:history="1">
        <w:r w:rsidRPr="000171DA">
          <w:rPr>
            <w:rFonts w:ascii="Traditional Arabic" w:hAnsi="Traditional Arabic" w:cs="Traditional Arabic"/>
            <w:sz w:val="26"/>
            <w:szCs w:val="26"/>
            <w:rtl/>
          </w:rPr>
          <w:t>محمد باقر</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و </w:t>
      </w:r>
      <w:hyperlink r:id="rId19" w:tooltip="جعفر صادق" w:history="1">
        <w:r w:rsidRPr="000171DA">
          <w:rPr>
            <w:rFonts w:ascii="Traditional Arabic" w:hAnsi="Traditional Arabic" w:cs="Traditional Arabic"/>
            <w:sz w:val="26"/>
            <w:szCs w:val="26"/>
            <w:rtl/>
          </w:rPr>
          <w:t>جعفر صادق</w:t>
        </w:r>
      </w:hyperlink>
      <w:r w:rsidRPr="000171DA">
        <w:rPr>
          <w:rFonts w:ascii="Traditional Arabic" w:hAnsi="Traditional Arabic" w:cs="Traditional Arabic" w:hint="cs"/>
          <w:sz w:val="26"/>
          <w:szCs w:val="26"/>
          <w:rtl/>
        </w:rPr>
        <w:t xml:space="preserve"> </w:t>
      </w:r>
      <w:r w:rsidRPr="000171DA">
        <w:rPr>
          <w:rFonts w:ascii="Dorood" w:hAnsi="Dorood" w:cs="Traditional Arabic"/>
          <w:sz w:val="26"/>
        </w:rPr>
        <w:t></w:t>
      </w:r>
      <w:r w:rsidRPr="000171DA">
        <w:rPr>
          <w:rFonts w:ascii="Traditional Arabic" w:hAnsi="Traditional Arabic" w:cs="Traditional Arabic" w:hint="cs"/>
          <w:sz w:val="26"/>
          <w:szCs w:val="26"/>
          <w:rtl/>
        </w:rPr>
        <w:t xml:space="preserve"> ا</w:t>
      </w:r>
      <w:r w:rsidRPr="000171DA">
        <w:rPr>
          <w:rFonts w:ascii="Traditional Arabic" w:hAnsi="Traditional Arabic" w:cs="Traditional Arabic"/>
          <w:sz w:val="26"/>
          <w:szCs w:val="26"/>
          <w:rtl/>
        </w:rPr>
        <w:t>ین تفسیر را گزارش کرده‌اند. همین‌طور </w:t>
      </w:r>
      <w:hyperlink r:id="rId20" w:tooltip="جلال‌الدین سیوطی" w:history="1">
        <w:r w:rsidRPr="000171DA">
          <w:rPr>
            <w:rFonts w:ascii="Traditional Arabic" w:hAnsi="Traditional Arabic" w:cs="Traditional Arabic"/>
            <w:sz w:val="26"/>
            <w:szCs w:val="26"/>
            <w:rtl/>
          </w:rPr>
          <w:t>سُیوطی</w:t>
        </w:r>
      </w:hyperlink>
      <w:r w:rsidRPr="000171DA">
        <w:rPr>
          <w:rFonts w:ascii="Traditional Arabic" w:hAnsi="Traditional Arabic" w:cs="Traditional Arabic"/>
          <w:sz w:val="26"/>
          <w:szCs w:val="26"/>
          <w:rtl/>
        </w:rPr>
        <w:t>، مفسر سنی مذهب، این تفسیر را صحیح دانسته</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است. در این‌باره روایتی از </w:t>
      </w:r>
      <w:r w:rsidRPr="000171DA">
        <w:rPr>
          <w:rFonts w:ascii="Traditional Arabic" w:hAnsi="Traditional Arabic" w:cs="Traditional Arabic" w:hint="cs"/>
          <w:sz w:val="26"/>
          <w:szCs w:val="26"/>
          <w:rtl/>
        </w:rPr>
        <w:t xml:space="preserve">امام </w:t>
      </w:r>
      <w:hyperlink r:id="rId21" w:tooltip="علی بن موسی الرضا" w:history="1">
        <w:r w:rsidRPr="000171DA">
          <w:rPr>
            <w:rFonts w:ascii="Traditional Arabic" w:hAnsi="Traditional Arabic" w:cs="Traditional Arabic"/>
            <w:sz w:val="26"/>
            <w:szCs w:val="26"/>
            <w:rtl/>
          </w:rPr>
          <w:t>علی بن موسی الرضا</w:t>
        </w:r>
      </w:hyperlink>
      <w:r w:rsidRPr="000171DA">
        <w:rPr>
          <w:rFonts w:ascii="Traditional Arabic" w:hAnsi="Traditional Arabic" w:cs="Traditional Arabic" w:hint="cs"/>
          <w:sz w:val="26"/>
          <w:szCs w:val="26"/>
          <w:rtl/>
        </w:rPr>
        <w:t xml:space="preserve"> </w:t>
      </w:r>
      <w:r w:rsidRPr="000171DA">
        <w:rPr>
          <w:rFonts w:ascii="Dorood" w:hAnsi="Dorood" w:cs="Traditional Arabic"/>
          <w:sz w:val="26"/>
        </w:rPr>
        <w:t></w:t>
      </w:r>
      <w:r w:rsidRPr="000171DA">
        <w:rPr>
          <w:rFonts w:ascii="Dorood" w:hAnsi="Dorood" w:cs="Traditional Arabic" w:hint="cs"/>
          <w:sz w:val="26"/>
          <w:rtl/>
        </w:rPr>
        <w:t xml:space="preserve"> </w:t>
      </w:r>
      <w:r w:rsidRPr="000171DA">
        <w:rPr>
          <w:rFonts w:ascii="Traditional Arabic" w:hAnsi="Traditional Arabic" w:cs="Traditional Arabic"/>
          <w:sz w:val="26"/>
          <w:szCs w:val="26"/>
          <w:rtl/>
        </w:rPr>
        <w:t>گزارش شده</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است که براساس آن، پیامبرانِ اولوالعزم به‌جهت صاحبِ عزائم و شرایع بودن، بدین لقب شهره شدند</w:t>
      </w:r>
      <w:r w:rsidRPr="000171DA">
        <w:rPr>
          <w:rFonts w:ascii="Traditional Arabic" w:hAnsi="Traditional Arabic" w:cs="Traditional Arabic"/>
          <w:sz w:val="26"/>
          <w:szCs w:val="26"/>
        </w:rPr>
        <w:t>.</w:t>
      </w:r>
      <w:r w:rsidRPr="000171DA">
        <w:rPr>
          <w:rFonts w:ascii="Traditional Arabic" w:hAnsi="Traditional Arabic" w:cs="Traditional Arabic"/>
          <w:sz w:val="26"/>
          <w:szCs w:val="26"/>
          <w:rtl/>
        </w:rPr>
        <w:t xml:space="preserve"> </w:t>
      </w:r>
      <w:r w:rsidRPr="000171DA">
        <w:rPr>
          <w:rFonts w:ascii="Traditional Arabic" w:hAnsi="Traditional Arabic" w:cs="Traditional Arabic" w:hint="cs"/>
          <w:sz w:val="26"/>
          <w:szCs w:val="26"/>
          <w:rtl/>
        </w:rPr>
        <w:t>ب</w:t>
      </w:r>
      <w:r w:rsidRPr="000171DA">
        <w:rPr>
          <w:rFonts w:ascii="Traditional Arabic" w:hAnsi="Traditional Arabic" w:cs="Traditional Arabic"/>
          <w:sz w:val="26"/>
          <w:szCs w:val="26"/>
          <w:rtl/>
        </w:rPr>
        <w:t>راساس روایتی از </w:t>
      </w:r>
      <w:r w:rsidRPr="000171DA">
        <w:rPr>
          <w:rFonts w:ascii="Traditional Arabic" w:hAnsi="Traditional Arabic" w:cs="Traditional Arabic" w:hint="cs"/>
          <w:sz w:val="26"/>
          <w:szCs w:val="26"/>
          <w:rtl/>
        </w:rPr>
        <w:t xml:space="preserve">امام </w:t>
      </w:r>
      <w:hyperlink r:id="rId22" w:tooltip="محمد باقر" w:history="1">
        <w:r w:rsidRPr="000171DA">
          <w:rPr>
            <w:rFonts w:ascii="Traditional Arabic" w:hAnsi="Traditional Arabic" w:cs="Traditional Arabic"/>
            <w:sz w:val="26"/>
            <w:szCs w:val="26"/>
            <w:rtl/>
          </w:rPr>
          <w:t>محمد باقر</w:t>
        </w:r>
      </w:hyperlink>
      <w:r w:rsidRPr="000171DA">
        <w:rPr>
          <w:rFonts w:ascii="Traditional Arabic" w:hAnsi="Traditional Arabic" w:cs="Traditional Arabic" w:hint="cs"/>
          <w:sz w:val="26"/>
          <w:szCs w:val="26"/>
          <w:rtl/>
        </w:rPr>
        <w:t xml:space="preserve"> </w:t>
      </w:r>
      <w:r w:rsidRPr="000171DA">
        <w:rPr>
          <w:rFonts w:ascii="Dorood" w:hAnsi="Dorood" w:cs="Traditional Arabic"/>
          <w:sz w:val="26"/>
        </w:rPr>
        <w:t></w:t>
      </w:r>
      <w:r w:rsidRPr="000171DA">
        <w:rPr>
          <w:rFonts w:ascii="Dorood" w:hAnsi="Dorood" w:cs="Traditional Arabic" w:hint="cs"/>
          <w:sz w:val="26"/>
          <w:rtl/>
        </w:rPr>
        <w:t xml:space="preserve"> </w:t>
      </w:r>
      <w:r w:rsidRPr="000171DA">
        <w:rPr>
          <w:rFonts w:ascii="Traditional Arabic" w:hAnsi="Traditional Arabic" w:cs="Traditional Arabic"/>
          <w:sz w:val="26"/>
          <w:szCs w:val="26"/>
          <w:rtl/>
        </w:rPr>
        <w:t>که در </w:t>
      </w:r>
      <w:hyperlink r:id="rId23" w:tooltip="بصائرالدرجات" w:history="1">
        <w:r w:rsidRPr="000171DA">
          <w:rPr>
            <w:rFonts w:ascii="Traditional Arabic" w:hAnsi="Traditional Arabic" w:cs="Traditional Arabic"/>
            <w:i/>
            <w:iCs/>
            <w:sz w:val="26"/>
            <w:szCs w:val="26"/>
            <w:rtl/>
          </w:rPr>
          <w:t>بَصائِرُ الدَّرَجات</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گزارش شده</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است، خدا از </w:t>
      </w:r>
      <w:hyperlink r:id="rId24" w:tooltip="آدم" w:history="1">
        <w:r w:rsidRPr="000171DA">
          <w:rPr>
            <w:rFonts w:ascii="Traditional Arabic" w:hAnsi="Traditional Arabic" w:cs="Traditional Arabic"/>
            <w:sz w:val="26"/>
            <w:szCs w:val="26"/>
            <w:rtl/>
          </w:rPr>
          <w:t>آدم</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درباره</w:t>
      </w:r>
      <w:r w:rsidRPr="000171DA">
        <w:rPr>
          <w:rFonts w:ascii="Traditional Arabic" w:hAnsi="Traditional Arabic" w:cs="Traditional Arabic" w:hint="cs"/>
          <w:sz w:val="26"/>
          <w:szCs w:val="26"/>
          <w:rtl/>
        </w:rPr>
        <w:t xml:space="preserve">‌ی </w:t>
      </w:r>
      <w:r w:rsidRPr="000171DA">
        <w:rPr>
          <w:rFonts w:ascii="Traditional Arabic" w:hAnsi="Traditional Arabic" w:cs="Traditional Arabic"/>
          <w:sz w:val="26"/>
          <w:szCs w:val="26"/>
          <w:rtl/>
        </w:rPr>
        <w:t>پیامبرِ آخِرُالزَّمان و امامانِ پس از او پیمان گرفت، اما او آن عهد را فراموش کرد و به همین جهت، از میان پیامبرانِ اولوالعزم خارج شد. در ادامه</w:t>
      </w:r>
      <w:r w:rsidRPr="000171DA">
        <w:rPr>
          <w:rFonts w:ascii="Traditional Arabic" w:hAnsi="Traditional Arabic" w:cs="Traditional Arabic" w:hint="cs"/>
          <w:sz w:val="26"/>
          <w:szCs w:val="26"/>
          <w:rtl/>
        </w:rPr>
        <w:t>‌ی</w:t>
      </w:r>
      <w:r w:rsidRPr="000171DA">
        <w:rPr>
          <w:rFonts w:ascii="Traditional Arabic" w:hAnsi="Traditional Arabic" w:cs="Traditional Arabic"/>
          <w:sz w:val="26"/>
          <w:szCs w:val="26"/>
          <w:rtl/>
        </w:rPr>
        <w:t xml:space="preserve"> این روایت، علتِ اتّصافِ بعضی از انبیاء به اولوالعزم، عزم و اراده</w:t>
      </w:r>
      <w:r w:rsidRPr="000171DA">
        <w:rPr>
          <w:rFonts w:ascii="Traditional Arabic" w:hAnsi="Traditional Arabic" w:cs="Traditional Arabic" w:hint="cs"/>
          <w:sz w:val="26"/>
          <w:szCs w:val="26"/>
          <w:rtl/>
        </w:rPr>
        <w:t xml:space="preserve">‌ی </w:t>
      </w:r>
      <w:r w:rsidRPr="000171DA">
        <w:rPr>
          <w:rFonts w:ascii="Traditional Arabic" w:hAnsi="Traditional Arabic" w:cs="Traditional Arabic"/>
          <w:sz w:val="26"/>
          <w:szCs w:val="26"/>
          <w:rtl/>
        </w:rPr>
        <w:t>آنان به عهدی است که خداوند درباره</w:t>
      </w:r>
      <w:r w:rsidRPr="000171DA">
        <w:rPr>
          <w:rFonts w:ascii="Traditional Arabic" w:hAnsi="Traditional Arabic" w:cs="Traditional Arabic" w:hint="cs"/>
          <w:sz w:val="26"/>
          <w:szCs w:val="26"/>
          <w:rtl/>
        </w:rPr>
        <w:t>‌ی حضرت</w:t>
      </w:r>
      <w:r w:rsidRPr="000171DA">
        <w:rPr>
          <w:rFonts w:ascii="Traditional Arabic" w:hAnsi="Traditional Arabic" w:cs="Traditional Arabic"/>
          <w:sz w:val="26"/>
          <w:szCs w:val="26"/>
          <w:rtl/>
        </w:rPr>
        <w:t xml:space="preserve"> محمد</w:t>
      </w:r>
      <w:r w:rsidRPr="000171DA">
        <w:rPr>
          <w:rFonts w:ascii="Traditional Arabic" w:hAnsi="Traditional Arabic" w:cs="Traditional Arabic" w:hint="cs"/>
          <w:sz w:val="26"/>
          <w:szCs w:val="26"/>
          <w:rtl/>
        </w:rPr>
        <w:t xml:space="preserve"> </w:t>
      </w:r>
      <w:r w:rsidRPr="000171DA">
        <w:rPr>
          <w:rFonts w:ascii="Dorood" w:hAnsi="Dorood" w:cs="Traditional Arabic"/>
          <w:sz w:val="26"/>
        </w:rPr>
        <w:t></w:t>
      </w:r>
      <w:r w:rsidRPr="000171DA">
        <w:rPr>
          <w:rFonts w:ascii="Traditional Arabic" w:hAnsi="Traditional Arabic" w:cs="Traditional Arabic"/>
          <w:sz w:val="26"/>
          <w:szCs w:val="26"/>
          <w:rtl/>
        </w:rPr>
        <w:t>، امامان پس از او</w:t>
      </w:r>
      <w:r w:rsidRPr="000171DA">
        <w:rPr>
          <w:rFonts w:ascii="Traditional Arabic" w:hAnsi="Traditional Arabic" w:cs="Traditional Arabic" w:hint="cs"/>
          <w:sz w:val="26"/>
          <w:szCs w:val="26"/>
          <w:rtl/>
        </w:rPr>
        <w:t xml:space="preserve"> </w:t>
      </w:r>
      <w:r w:rsidRPr="000171DA">
        <w:rPr>
          <w:rFonts w:ascii="Dorood" w:hAnsi="Dorood" w:cs="Traditional Arabic"/>
          <w:sz w:val="26"/>
        </w:rPr>
        <w:t></w:t>
      </w:r>
      <w:r w:rsidRPr="000171DA">
        <w:rPr>
          <w:rFonts w:ascii="Traditional Arabic" w:hAnsi="Traditional Arabic" w:cs="Traditional Arabic"/>
          <w:sz w:val="26"/>
          <w:szCs w:val="26"/>
          <w:rtl/>
        </w:rPr>
        <w:t xml:space="preserve"> و </w:t>
      </w:r>
      <w:hyperlink r:id="rId25" w:tooltip="مهدی" w:history="1">
        <w:r w:rsidRPr="000171DA">
          <w:rPr>
            <w:rFonts w:ascii="Traditional Arabic" w:hAnsi="Traditional Arabic" w:cs="Traditional Arabic"/>
            <w:sz w:val="26"/>
            <w:szCs w:val="26"/>
            <w:rtl/>
          </w:rPr>
          <w:t>مهدی موعود</w:t>
        </w:r>
      </w:hyperlink>
      <w:r w:rsidRPr="000171DA">
        <w:rPr>
          <w:rFonts w:ascii="Traditional Arabic" w:hAnsi="Traditional Arabic" w:cs="Traditional Arabic" w:hint="cs"/>
          <w:sz w:val="26"/>
          <w:szCs w:val="26"/>
          <w:rtl/>
        </w:rPr>
        <w:t xml:space="preserve"> </w:t>
      </w:r>
      <w:r w:rsidRPr="000171DA">
        <w:rPr>
          <w:rFonts w:ascii="Dorood" w:hAnsi="Dorood" w:cs="Traditional Arabic"/>
          <w:sz w:val="26"/>
        </w:rPr>
        <w:t></w:t>
      </w:r>
      <w:r w:rsidRPr="000171DA">
        <w:rPr>
          <w:rFonts w:ascii="Dorood" w:hAnsi="Dorood" w:cs="Traditional Arabic" w:hint="cs"/>
          <w:sz w:val="26"/>
          <w:rtl/>
        </w:rPr>
        <w:t xml:space="preserve"> </w:t>
      </w:r>
      <w:r w:rsidRPr="000171DA">
        <w:rPr>
          <w:rFonts w:ascii="Traditional Arabic" w:hAnsi="Traditional Arabic" w:cs="Traditional Arabic"/>
          <w:sz w:val="26"/>
          <w:szCs w:val="26"/>
          <w:rtl/>
        </w:rPr>
        <w:t>بسته</w:t>
      </w:r>
      <w:r w:rsidRPr="000171DA">
        <w:rPr>
          <w:rFonts w:ascii="Traditional Arabic" w:hAnsi="Traditional Arabic" w:cs="Traditional Arabic" w:hint="cs"/>
          <w:sz w:val="26"/>
          <w:szCs w:val="26"/>
          <w:rtl/>
        </w:rPr>
        <w:t xml:space="preserve"> </w:t>
      </w:r>
      <w:r w:rsidRPr="000171DA">
        <w:rPr>
          <w:rFonts w:ascii="Traditional Arabic" w:hAnsi="Traditional Arabic" w:cs="Traditional Arabic"/>
          <w:sz w:val="26"/>
          <w:szCs w:val="26"/>
          <w:rtl/>
        </w:rPr>
        <w:t>است. در روایتی دیگر از</w:t>
      </w:r>
      <w:r w:rsidRPr="000171DA">
        <w:rPr>
          <w:rFonts w:ascii="Traditional Arabic" w:hAnsi="Traditional Arabic" w:cs="Traditional Arabic" w:hint="cs"/>
          <w:sz w:val="26"/>
          <w:szCs w:val="26"/>
          <w:rtl/>
        </w:rPr>
        <w:t xml:space="preserve"> امام</w:t>
      </w:r>
      <w:r w:rsidRPr="000171DA">
        <w:rPr>
          <w:rFonts w:ascii="Traditional Arabic" w:hAnsi="Traditional Arabic" w:cs="Traditional Arabic"/>
          <w:sz w:val="26"/>
          <w:szCs w:val="26"/>
          <w:rtl/>
        </w:rPr>
        <w:t xml:space="preserve"> محمد باقر</w:t>
      </w:r>
      <w:r w:rsidRPr="000171DA">
        <w:rPr>
          <w:rFonts w:ascii="Traditional Arabic" w:hAnsi="Traditional Arabic" w:cs="Traditional Arabic" w:hint="cs"/>
          <w:sz w:val="26"/>
          <w:szCs w:val="26"/>
          <w:rtl/>
        </w:rPr>
        <w:t xml:space="preserve"> </w:t>
      </w:r>
      <w:r w:rsidRPr="000171DA">
        <w:rPr>
          <w:rFonts w:ascii="Dorood" w:hAnsi="Dorood" w:cs="Traditional Arabic"/>
          <w:sz w:val="26"/>
        </w:rPr>
        <w:t></w:t>
      </w:r>
      <w:r w:rsidRPr="000171DA">
        <w:rPr>
          <w:rFonts w:ascii="Traditional Arabic" w:hAnsi="Traditional Arabic" w:cs="Traditional Arabic"/>
          <w:sz w:val="26"/>
          <w:szCs w:val="26"/>
          <w:rtl/>
        </w:rPr>
        <w:t xml:space="preserve"> نیز که </w:t>
      </w:r>
      <w:hyperlink r:id="rId26" w:tooltip="شیخ کلینی" w:history="1">
        <w:r w:rsidRPr="000171DA">
          <w:rPr>
            <w:rFonts w:ascii="Traditional Arabic" w:hAnsi="Traditional Arabic" w:cs="Traditional Arabic"/>
            <w:sz w:val="26"/>
            <w:szCs w:val="26"/>
            <w:rtl/>
          </w:rPr>
          <w:t>کُلَیْنی</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در </w:t>
      </w:r>
      <w:hyperlink r:id="rId27" w:tooltip="کتاب کافی" w:history="1">
        <w:r w:rsidRPr="000171DA">
          <w:rPr>
            <w:rFonts w:ascii="Traditional Arabic" w:hAnsi="Traditional Arabic" w:cs="Traditional Arabic"/>
            <w:i/>
            <w:iCs/>
            <w:sz w:val="26"/>
            <w:szCs w:val="26"/>
            <w:rtl/>
          </w:rPr>
          <w:t>کافی</w:t>
        </w:r>
      </w:hyperlink>
      <w:r w:rsidRPr="000171DA">
        <w:rPr>
          <w:rFonts w:ascii="Traditional Arabic" w:hAnsi="Traditional Arabic" w:cs="Traditional Arabic"/>
          <w:sz w:val="26"/>
          <w:szCs w:val="26"/>
        </w:rPr>
        <w:t> </w:t>
      </w:r>
      <w:r w:rsidRPr="000171DA">
        <w:rPr>
          <w:rFonts w:ascii="Traditional Arabic" w:hAnsi="Traditional Arabic" w:cs="Traditional Arabic"/>
          <w:sz w:val="26"/>
          <w:szCs w:val="26"/>
          <w:rtl/>
        </w:rPr>
        <w:t>گزارش می‌کند، به این مطلب اشاره شده و تأکید می‌شود که محمد</w:t>
      </w:r>
      <w:r w:rsidRPr="000171DA">
        <w:rPr>
          <w:rFonts w:ascii="Traditional Arabic" w:hAnsi="Traditional Arabic" w:cs="Traditional Arabic" w:hint="cs"/>
          <w:sz w:val="26"/>
          <w:szCs w:val="26"/>
          <w:rtl/>
        </w:rPr>
        <w:t xml:space="preserve"> </w:t>
      </w:r>
      <w:r w:rsidRPr="000171DA">
        <w:rPr>
          <w:rFonts w:ascii="Dorood" w:hAnsi="Dorood" w:cs="Traditional Arabic"/>
          <w:sz w:val="26"/>
        </w:rPr>
        <w:t></w:t>
      </w:r>
      <w:r w:rsidRPr="000171DA">
        <w:rPr>
          <w:rFonts w:ascii="Traditional Arabic" w:hAnsi="Traditional Arabic" w:cs="Traditional Arabic"/>
          <w:sz w:val="26"/>
          <w:szCs w:val="26"/>
          <w:rtl/>
        </w:rPr>
        <w:t xml:space="preserve"> نیز به‌جهت عزم نسبت به مهدیِ آخِرالزّمان از اولوالعزم به‌حساب می‌آید</w:t>
      </w:r>
      <w:r w:rsidRPr="000171DA">
        <w:rPr>
          <w:rFonts w:ascii="Traditional Arabic" w:hAnsi="Traditional Arabic" w:cs="Traditional Arabic"/>
          <w:sz w:val="26"/>
          <w:szCs w:val="26"/>
        </w:rPr>
        <w:t>.</w:t>
      </w:r>
      <w:r w:rsidRPr="000171DA">
        <w:rPr>
          <w:rFonts w:ascii="Traditional Arabic" w:hAnsi="Traditional Arabic" w:cs="Traditional Arabic"/>
          <w:sz w:val="26"/>
          <w:rtl/>
        </w:rPr>
        <w:t xml:space="preserve"> </w:t>
      </w:r>
    </w:p>
  </w:footnote>
  <w:footnote w:id="7">
    <w:p w14:paraId="68E486D1" w14:textId="77777777" w:rsidR="000171DA" w:rsidRPr="000171DA" w:rsidRDefault="000171DA" w:rsidP="000171DA">
      <w:pPr>
        <w:pStyle w:val="NormalWeb"/>
        <w:bidi/>
        <w:spacing w:before="0" w:beforeAutospacing="0" w:after="0" w:afterAutospacing="0" w:line="168" w:lineRule="auto"/>
        <w:jc w:val="both"/>
        <w:rPr>
          <w:rFonts w:ascii="Traditional Arabic" w:hAnsi="Traditional Arabic" w:cs="Traditional Arabic"/>
          <w:sz w:val="26"/>
          <w:szCs w:val="26"/>
        </w:rPr>
      </w:pPr>
      <w:r w:rsidRPr="000171DA">
        <w:rPr>
          <w:rStyle w:val="FootnoteReference"/>
          <w:rFonts w:ascii="Traditional Arabic" w:hAnsi="Traditional Arabic" w:cs="Traditional Arabic"/>
          <w:sz w:val="26"/>
          <w:szCs w:val="26"/>
        </w:rPr>
        <w:footnoteRef/>
      </w:r>
      <w:r w:rsidRPr="000171DA">
        <w:rPr>
          <w:rFonts w:ascii="Traditional Arabic" w:hAnsi="Traditional Arabic" w:cs="Traditional Arabic"/>
          <w:sz w:val="26"/>
          <w:szCs w:val="26"/>
        </w:rPr>
        <w:t xml:space="preserve"> </w:t>
      </w:r>
      <w:r w:rsidRPr="000171DA">
        <w:rPr>
          <w:rFonts w:ascii="Neirizi" w:hAnsi="Neirizi" w:cs="Neirizi"/>
          <w:sz w:val="18"/>
          <w:szCs w:val="18"/>
          <w:rtl/>
        </w:rPr>
        <w:t>وَ إِنْ عَزَمُوا الطَّلاقَ فَإِنَّ اللَّهَ سَميعٌ عَليمٌ</w:t>
      </w:r>
      <w:r w:rsidRPr="000171DA">
        <w:rPr>
          <w:rFonts w:ascii="Traditional Arabic" w:hAnsi="Traditional Arabic" w:cs="Traditional Arabic" w:hint="cs"/>
          <w:sz w:val="26"/>
          <w:szCs w:val="26"/>
          <w:rtl/>
        </w:rPr>
        <w:t>. (</w:t>
      </w:r>
      <w:r w:rsidRPr="000171DA">
        <w:rPr>
          <w:rFonts w:ascii="Traditional Arabic" w:hAnsi="Traditional Arabic" w:cs="Traditional Arabic"/>
          <w:sz w:val="26"/>
          <w:szCs w:val="26"/>
          <w:rtl/>
        </w:rPr>
        <w:t>البقرة: 227</w:t>
      </w:r>
      <w:r w:rsidRPr="000171DA">
        <w:rPr>
          <w:rFonts w:ascii="Traditional Arabic" w:hAnsi="Traditional Arabic" w:cs="Traditional Arabic" w:hint="cs"/>
          <w:sz w:val="26"/>
          <w:szCs w:val="26"/>
          <w:rtl/>
        </w:rPr>
        <w:t>)</w:t>
      </w:r>
    </w:p>
    <w:p w14:paraId="2214F078" w14:textId="77777777" w:rsidR="000171DA" w:rsidRPr="000171DA" w:rsidRDefault="000171DA" w:rsidP="000171DA">
      <w:pPr>
        <w:pStyle w:val="NormalWeb"/>
        <w:bidi/>
        <w:spacing w:before="0" w:beforeAutospacing="0" w:after="0" w:afterAutospacing="0" w:line="168" w:lineRule="auto"/>
        <w:jc w:val="both"/>
        <w:rPr>
          <w:rFonts w:ascii="Traditional Arabic" w:hAnsi="Traditional Arabic" w:cs="Traditional Arabic"/>
          <w:sz w:val="26"/>
          <w:szCs w:val="26"/>
        </w:rPr>
      </w:pPr>
      <w:r w:rsidRPr="000171DA">
        <w:rPr>
          <w:rFonts w:ascii="Neirizi" w:hAnsi="Neirizi" w:cs="Neirizi"/>
          <w:sz w:val="18"/>
          <w:szCs w:val="18"/>
          <w:rtl/>
        </w:rPr>
        <w:t>وَ لا جُناحَ عَلَيْكُمْ فيما عَرَّضْتُمْ بِهِ مِنْ خِطْبَةِ النِّساءِ أَوْ أَكْنَنْتُمْ في‏ أَنْفُسِكُمْ عَلِمَ اللَّهُ أَنَّكُمْ سَتَذْكُرُونَهُنَّ وَ لكِنْ لا تُواعِدُوهُنَّ سِرًّا إِلاَّ أَنْ تَقُولُوا قَوْلاً مَعْرُوفاً وَ لا تَعْزِمُوا عُقْدَةَ النِّكاحِ حَتَّى يَبْلُغَ الْكِتابُ أَجَلَهُ وَ اعْلَمُوا أَنَّ اللَّهَ يَعْلَمُ ما في‏ أَنْفُسِكُمْ فَاحْذَرُوهُ وَ اعْلَمُوا أَنَّ اللَّهَ غَفُورٌ حَليمٌ</w:t>
      </w:r>
      <w:r w:rsidRPr="000171DA">
        <w:rPr>
          <w:rFonts w:ascii="Traditional Arabic" w:hAnsi="Traditional Arabic" w:cs="Traditional Arabic" w:hint="cs"/>
          <w:sz w:val="26"/>
          <w:szCs w:val="26"/>
          <w:rtl/>
        </w:rPr>
        <w:t>. (</w:t>
      </w:r>
      <w:r w:rsidRPr="000171DA">
        <w:rPr>
          <w:rFonts w:ascii="Traditional Arabic" w:hAnsi="Traditional Arabic" w:cs="Traditional Arabic"/>
          <w:sz w:val="26"/>
          <w:szCs w:val="26"/>
          <w:rtl/>
        </w:rPr>
        <w:t>البقرة: 235</w:t>
      </w:r>
      <w:r w:rsidRPr="000171DA">
        <w:rPr>
          <w:rFonts w:ascii="Traditional Arabic" w:hAnsi="Traditional Arabic" w:cs="Traditional Arabic" w:hint="cs"/>
          <w:sz w:val="26"/>
          <w:szCs w:val="26"/>
          <w:rtl/>
        </w:rPr>
        <w:t>)</w:t>
      </w:r>
    </w:p>
    <w:p w14:paraId="1859FEB1" w14:textId="77777777" w:rsidR="000171DA" w:rsidRPr="000171DA" w:rsidRDefault="000171DA" w:rsidP="000171DA">
      <w:pPr>
        <w:pStyle w:val="NormalWeb"/>
        <w:bidi/>
        <w:spacing w:before="0" w:beforeAutospacing="0" w:after="0" w:afterAutospacing="0" w:line="168" w:lineRule="auto"/>
        <w:jc w:val="both"/>
        <w:rPr>
          <w:rFonts w:ascii="Traditional Arabic" w:hAnsi="Traditional Arabic" w:cs="Traditional Arabic"/>
          <w:sz w:val="26"/>
          <w:szCs w:val="26"/>
        </w:rPr>
      </w:pPr>
      <w:r w:rsidRPr="000171DA">
        <w:rPr>
          <w:rFonts w:ascii="Neirizi" w:hAnsi="Neirizi" w:cs="Neirizi"/>
          <w:sz w:val="18"/>
          <w:szCs w:val="18"/>
          <w:rtl/>
        </w:rPr>
        <w:t>فَبِما رَحْمَةٍ مِنَ اللَّهِ لِنْتَ لَهُمْ وَ لَوْ كُنْتَ فَظًّا غَليظَ الْقَلْبِ لاَنْفَضُّوا مِنْ حَوْلِكَ فَاعْفُ عَنْهُمْ وَ اسْتَغْفِرْ لَهُمْ وَ شاوِرْهُمْ فِي الْأَمْرِ فَإِذا عَزَمْتَ فَتَوَكَّلْ عَلَى اللَّهِ إِنَّ اللَّهَ يُحِبُّ الْمُتَوَكِّلينَ</w:t>
      </w:r>
      <w:r w:rsidRPr="000171DA">
        <w:rPr>
          <w:rFonts w:ascii="Traditional Arabic" w:hAnsi="Traditional Arabic" w:cs="Traditional Arabic" w:hint="cs"/>
          <w:sz w:val="26"/>
          <w:szCs w:val="26"/>
          <w:rtl/>
        </w:rPr>
        <w:t>. (</w:t>
      </w:r>
      <w:r w:rsidRPr="000171DA">
        <w:rPr>
          <w:rFonts w:ascii="Traditional Arabic" w:hAnsi="Traditional Arabic" w:cs="Traditional Arabic"/>
          <w:sz w:val="26"/>
          <w:szCs w:val="26"/>
          <w:rtl/>
        </w:rPr>
        <w:t>آل‏عمران: 159</w:t>
      </w:r>
      <w:r w:rsidRPr="000171DA">
        <w:rPr>
          <w:rFonts w:ascii="Traditional Arabic" w:hAnsi="Traditional Arabic" w:cs="Traditional Arabic" w:hint="cs"/>
          <w:sz w:val="26"/>
          <w:szCs w:val="26"/>
          <w:rtl/>
        </w:rPr>
        <w:t>)</w:t>
      </w:r>
    </w:p>
    <w:p w14:paraId="4F8C90A2" w14:textId="77777777" w:rsidR="000171DA" w:rsidRPr="000171DA" w:rsidRDefault="000171DA" w:rsidP="000171DA">
      <w:pPr>
        <w:pStyle w:val="NormalWeb"/>
        <w:bidi/>
        <w:spacing w:before="0" w:beforeAutospacing="0" w:after="0" w:afterAutospacing="0" w:line="168" w:lineRule="auto"/>
        <w:jc w:val="both"/>
        <w:rPr>
          <w:rFonts w:ascii="Traditional Arabic" w:hAnsi="Traditional Arabic" w:cs="Traditional Arabic"/>
          <w:sz w:val="26"/>
          <w:szCs w:val="26"/>
        </w:rPr>
      </w:pPr>
      <w:r w:rsidRPr="000171DA">
        <w:rPr>
          <w:rFonts w:ascii="Neirizi" w:hAnsi="Neirizi" w:cs="Neirizi"/>
          <w:sz w:val="18"/>
          <w:szCs w:val="18"/>
          <w:rtl/>
        </w:rPr>
        <w:t>لَتُبْلَوُنَّ في‏ أَمْوالِكُمْ وَ أَنْفُسِكُمْ وَ لَتَسْمَعُنَّ مِنَ الَّذينَ أُوتُوا الْكِتابَ مِنْ قَبْلِكُمْ وَ مِنَ الَّذينَ أَشْرَكُوا أَذىً كَثيراً وَ إِنْ تَصْبِرُوا وَ تَتَّقُوا فَإِنَّ ذلِكَ مِنْ عَزْمِ الْأُمُورِ</w:t>
      </w:r>
      <w:r w:rsidRPr="000171DA">
        <w:rPr>
          <w:rFonts w:ascii="Traditional Arabic" w:hAnsi="Traditional Arabic" w:cs="Traditional Arabic" w:hint="cs"/>
          <w:sz w:val="26"/>
          <w:szCs w:val="26"/>
          <w:rtl/>
        </w:rPr>
        <w:t>. (</w:t>
      </w:r>
      <w:r w:rsidRPr="000171DA">
        <w:rPr>
          <w:rFonts w:ascii="Traditional Arabic" w:hAnsi="Traditional Arabic" w:cs="Traditional Arabic"/>
          <w:sz w:val="26"/>
          <w:szCs w:val="26"/>
          <w:rtl/>
        </w:rPr>
        <w:t>آل‏عمران: 186</w:t>
      </w:r>
      <w:r w:rsidRPr="000171DA">
        <w:rPr>
          <w:rFonts w:ascii="Traditional Arabic" w:hAnsi="Traditional Arabic" w:cs="Traditional Arabic" w:hint="cs"/>
          <w:sz w:val="26"/>
          <w:szCs w:val="26"/>
          <w:rtl/>
        </w:rPr>
        <w:t>)</w:t>
      </w:r>
    </w:p>
    <w:p w14:paraId="5E9589DD" w14:textId="77777777" w:rsidR="000171DA" w:rsidRPr="000171DA" w:rsidRDefault="000171DA" w:rsidP="000171DA">
      <w:pPr>
        <w:pStyle w:val="NormalWeb"/>
        <w:bidi/>
        <w:spacing w:before="0" w:beforeAutospacing="0" w:after="0" w:afterAutospacing="0" w:line="168" w:lineRule="auto"/>
        <w:jc w:val="both"/>
        <w:rPr>
          <w:rFonts w:ascii="Traditional Arabic" w:hAnsi="Traditional Arabic" w:cs="Traditional Arabic"/>
          <w:sz w:val="26"/>
          <w:szCs w:val="26"/>
        </w:rPr>
      </w:pPr>
      <w:r w:rsidRPr="000171DA">
        <w:rPr>
          <w:rFonts w:ascii="Neirizi" w:hAnsi="Neirizi" w:cs="Neirizi"/>
          <w:sz w:val="18"/>
          <w:szCs w:val="18"/>
          <w:rtl/>
        </w:rPr>
        <w:t>وَ لَقَدْ عَهِدْنا إِلى‏ آدَمَ مِنْ قَبْلُ فَنَسِيَ وَ لَمْ نَجِدْ لَهُ عَزْماً</w:t>
      </w:r>
      <w:r w:rsidRPr="000171DA">
        <w:rPr>
          <w:rFonts w:ascii="Traditional Arabic" w:hAnsi="Traditional Arabic" w:cs="Traditional Arabic" w:hint="cs"/>
          <w:sz w:val="26"/>
          <w:szCs w:val="26"/>
          <w:rtl/>
        </w:rPr>
        <w:t>. (</w:t>
      </w:r>
      <w:r w:rsidRPr="000171DA">
        <w:rPr>
          <w:rFonts w:ascii="Traditional Arabic" w:hAnsi="Traditional Arabic" w:cs="Traditional Arabic"/>
          <w:sz w:val="26"/>
          <w:szCs w:val="26"/>
          <w:rtl/>
        </w:rPr>
        <w:t>طه: 115</w:t>
      </w:r>
      <w:r w:rsidRPr="000171DA">
        <w:rPr>
          <w:rFonts w:ascii="Traditional Arabic" w:hAnsi="Traditional Arabic" w:cs="Traditional Arabic" w:hint="cs"/>
          <w:sz w:val="26"/>
          <w:szCs w:val="26"/>
          <w:rtl/>
        </w:rPr>
        <w:t>)</w:t>
      </w:r>
    </w:p>
    <w:p w14:paraId="29D6DC85" w14:textId="77777777" w:rsidR="000171DA" w:rsidRPr="000171DA" w:rsidRDefault="000171DA" w:rsidP="000171DA">
      <w:pPr>
        <w:pStyle w:val="NormalWeb"/>
        <w:bidi/>
        <w:spacing w:before="0" w:beforeAutospacing="0" w:after="0" w:afterAutospacing="0" w:line="168" w:lineRule="auto"/>
        <w:jc w:val="both"/>
        <w:rPr>
          <w:rFonts w:ascii="Traditional Arabic" w:hAnsi="Traditional Arabic" w:cs="Traditional Arabic"/>
          <w:sz w:val="26"/>
          <w:szCs w:val="26"/>
        </w:rPr>
      </w:pPr>
      <w:r w:rsidRPr="000171DA">
        <w:rPr>
          <w:rFonts w:ascii="Neirizi" w:hAnsi="Neirizi" w:cs="Neirizi"/>
          <w:sz w:val="18"/>
          <w:szCs w:val="18"/>
          <w:rtl/>
        </w:rPr>
        <w:t>يا بُنَيَّ أَقِمِ الصَّلاةَ وَ أْمُرْ بِالْمَعْرُوفِ وَ انْهَ عَنِ الْمُنْكَرِ وَ اصْبِرْ عَلى‏ ما أَصابَكَ إِنَّ ذلِكَ مِنْ عَزْمِ الْأُمُورِ</w:t>
      </w:r>
      <w:r w:rsidRPr="000171DA">
        <w:rPr>
          <w:rFonts w:ascii="Traditional Arabic" w:hAnsi="Traditional Arabic" w:cs="Traditional Arabic" w:hint="cs"/>
          <w:sz w:val="26"/>
          <w:szCs w:val="26"/>
          <w:rtl/>
        </w:rPr>
        <w:t>. (</w:t>
      </w:r>
      <w:r w:rsidRPr="000171DA">
        <w:rPr>
          <w:rFonts w:ascii="Traditional Arabic" w:hAnsi="Traditional Arabic" w:cs="Traditional Arabic"/>
          <w:sz w:val="26"/>
          <w:szCs w:val="26"/>
          <w:rtl/>
        </w:rPr>
        <w:t>لقمان: 17</w:t>
      </w:r>
      <w:r w:rsidRPr="000171DA">
        <w:rPr>
          <w:rFonts w:ascii="Traditional Arabic" w:hAnsi="Traditional Arabic" w:cs="Traditional Arabic" w:hint="cs"/>
          <w:sz w:val="26"/>
          <w:szCs w:val="26"/>
          <w:rtl/>
        </w:rPr>
        <w:t>)</w:t>
      </w:r>
    </w:p>
    <w:p w14:paraId="32D6B01C" w14:textId="77777777" w:rsidR="000171DA" w:rsidRPr="000171DA" w:rsidRDefault="000171DA" w:rsidP="000171DA">
      <w:pPr>
        <w:pStyle w:val="NormalWeb"/>
        <w:bidi/>
        <w:spacing w:before="0" w:beforeAutospacing="0" w:after="0" w:afterAutospacing="0" w:line="168" w:lineRule="auto"/>
        <w:jc w:val="both"/>
        <w:rPr>
          <w:rFonts w:ascii="Traditional Arabic" w:hAnsi="Traditional Arabic" w:cs="Traditional Arabic"/>
          <w:sz w:val="26"/>
          <w:szCs w:val="26"/>
        </w:rPr>
      </w:pPr>
      <w:r w:rsidRPr="000171DA">
        <w:rPr>
          <w:rFonts w:ascii="Neirizi" w:hAnsi="Neirizi" w:cs="Neirizi"/>
          <w:sz w:val="18"/>
          <w:szCs w:val="18"/>
          <w:rtl/>
        </w:rPr>
        <w:t>وَ لَمَنْ صَبَرَ وَ غَفَرَ إِنَّ ذلِكَ لَمِنْ عَزْمِ الْأُمُورِ</w:t>
      </w:r>
      <w:r w:rsidRPr="000171DA">
        <w:rPr>
          <w:rFonts w:ascii="Traditional Arabic" w:hAnsi="Traditional Arabic" w:cs="Traditional Arabic" w:hint="cs"/>
          <w:sz w:val="26"/>
          <w:szCs w:val="26"/>
          <w:rtl/>
        </w:rPr>
        <w:t>. (</w:t>
      </w:r>
      <w:r w:rsidRPr="000171DA">
        <w:rPr>
          <w:rFonts w:ascii="Traditional Arabic" w:hAnsi="Traditional Arabic" w:cs="Traditional Arabic"/>
          <w:sz w:val="26"/>
          <w:szCs w:val="26"/>
          <w:rtl/>
        </w:rPr>
        <w:t>الشورى: 43</w:t>
      </w:r>
      <w:r w:rsidRPr="000171DA">
        <w:rPr>
          <w:rFonts w:ascii="Traditional Arabic" w:hAnsi="Traditional Arabic" w:cs="Traditional Arabic" w:hint="cs"/>
          <w:sz w:val="26"/>
          <w:szCs w:val="26"/>
          <w:rtl/>
        </w:rPr>
        <w:t>)</w:t>
      </w:r>
    </w:p>
    <w:p w14:paraId="712EFB2F" w14:textId="77777777" w:rsidR="000171DA" w:rsidRPr="000171DA" w:rsidRDefault="000171DA" w:rsidP="000171DA">
      <w:pPr>
        <w:pStyle w:val="NormalWeb"/>
        <w:bidi/>
        <w:spacing w:before="0" w:beforeAutospacing="0" w:after="0" w:afterAutospacing="0" w:line="168" w:lineRule="auto"/>
        <w:jc w:val="both"/>
        <w:rPr>
          <w:rFonts w:ascii="Traditional Arabic" w:hAnsi="Traditional Arabic" w:cs="Traditional Arabic"/>
          <w:sz w:val="26"/>
          <w:szCs w:val="26"/>
        </w:rPr>
      </w:pPr>
      <w:r w:rsidRPr="000171DA">
        <w:rPr>
          <w:rFonts w:ascii="Neirizi" w:hAnsi="Neirizi" w:cs="Neirizi"/>
          <w:sz w:val="18"/>
          <w:szCs w:val="18"/>
          <w:rtl/>
        </w:rPr>
        <w:t>فَاصْبِرْ كَما صَبَرَ أُولُوا الْعَزْمِ مِنَ الرُّسُلِ وَ لا تَسْتَعْجِلْ لَهُمْ كَأَنَّهُمْ يَوْمَ يَرَوْنَ ما يُوعَدُونَ لَمْ يَلْبَثُوا إِلاَّ ساعَةً مِنْ نَهارٍ بَلاغٌ فَهَلْ يُهْلَكُ إِلاَّ الْقَوْمُ الْفاسِقُونَ</w:t>
      </w:r>
      <w:r w:rsidRPr="000171DA">
        <w:rPr>
          <w:rFonts w:ascii="Traditional Arabic" w:hAnsi="Traditional Arabic" w:cs="Traditional Arabic" w:hint="cs"/>
          <w:sz w:val="26"/>
          <w:szCs w:val="26"/>
          <w:rtl/>
        </w:rPr>
        <w:t>. (</w:t>
      </w:r>
      <w:r w:rsidRPr="000171DA">
        <w:rPr>
          <w:rFonts w:ascii="Traditional Arabic" w:hAnsi="Traditional Arabic" w:cs="Traditional Arabic"/>
          <w:sz w:val="26"/>
          <w:szCs w:val="26"/>
          <w:rtl/>
        </w:rPr>
        <w:t>الأحقاف: 35</w:t>
      </w:r>
      <w:r w:rsidRPr="000171DA">
        <w:rPr>
          <w:rFonts w:ascii="Traditional Arabic" w:hAnsi="Traditional Arabic" w:cs="Traditional Arabic" w:hint="cs"/>
          <w:sz w:val="26"/>
          <w:szCs w:val="26"/>
          <w:rtl/>
        </w:rPr>
        <w:t>)</w:t>
      </w:r>
    </w:p>
    <w:p w14:paraId="3267322F" w14:textId="77777777" w:rsidR="000171DA" w:rsidRPr="000171DA" w:rsidRDefault="000171DA" w:rsidP="000171DA">
      <w:pPr>
        <w:pStyle w:val="NormalWeb"/>
        <w:bidi/>
        <w:spacing w:before="0" w:beforeAutospacing="0" w:after="0" w:afterAutospacing="0" w:line="168" w:lineRule="auto"/>
        <w:rPr>
          <w:rFonts w:ascii="Traditional Arabic" w:hAnsi="Traditional Arabic" w:cs="Traditional Arabic"/>
          <w:sz w:val="26"/>
          <w:szCs w:val="26"/>
          <w:rtl/>
        </w:rPr>
      </w:pPr>
      <w:r w:rsidRPr="000171DA">
        <w:rPr>
          <w:rFonts w:ascii="Neirizi" w:hAnsi="Neirizi" w:cs="Neirizi"/>
          <w:sz w:val="18"/>
          <w:szCs w:val="18"/>
          <w:rtl/>
        </w:rPr>
        <w:t>طاعَةٌ وَ قَوْلٌ مَعْرُوفٌ فَإِذا عَزَمَ الْأَمْرُ فَلَوْ صَدَقُوا اللَّهَ لَكانَ خَيْراً لَهُمْ</w:t>
      </w:r>
      <w:r w:rsidRPr="000171DA">
        <w:rPr>
          <w:rFonts w:ascii="Traditional Arabic" w:hAnsi="Traditional Arabic" w:cs="Traditional Arabic" w:hint="cs"/>
          <w:sz w:val="26"/>
          <w:szCs w:val="26"/>
          <w:rtl/>
        </w:rPr>
        <w:t>. (</w:t>
      </w:r>
      <w:r w:rsidRPr="000171DA">
        <w:rPr>
          <w:rFonts w:ascii="Traditional Arabic" w:hAnsi="Traditional Arabic" w:cs="Traditional Arabic"/>
          <w:sz w:val="26"/>
          <w:szCs w:val="26"/>
          <w:rtl/>
        </w:rPr>
        <w:t>محمد: 21</w:t>
      </w:r>
      <w:r w:rsidRPr="000171DA">
        <w:rPr>
          <w:rFonts w:ascii="Traditional Arabic" w:hAnsi="Traditional Arabic" w:cs="Traditional Arabic" w:hint="cs"/>
          <w:sz w:val="26"/>
          <w:szCs w:val="26"/>
          <w:rtl/>
        </w:rPr>
        <w:t>)</w:t>
      </w:r>
    </w:p>
  </w:footnote>
  <w:footnote w:id="8">
    <w:p w14:paraId="3BFD1582" w14:textId="77777777" w:rsidR="000171DA" w:rsidRPr="000171DA" w:rsidRDefault="000171DA" w:rsidP="000171DA">
      <w:pPr>
        <w:bidi/>
        <w:spacing w:after="0" w:line="168" w:lineRule="auto"/>
        <w:jc w:val="both"/>
        <w:rPr>
          <w:rFonts w:ascii="Traditional Arabic" w:eastAsia="Times New Roman" w:hAnsi="Traditional Arabic" w:cs="Traditional Arabic"/>
          <w:sz w:val="26"/>
          <w:szCs w:val="26"/>
          <w:rtl/>
        </w:rPr>
      </w:pPr>
      <w:r w:rsidRPr="000171DA">
        <w:rPr>
          <w:rStyle w:val="FootnoteReference"/>
          <w:rFonts w:ascii="Traditional Arabic" w:hAnsi="Traditional Arabic" w:cs="Traditional Arabic"/>
          <w:sz w:val="26"/>
          <w:szCs w:val="26"/>
        </w:rPr>
        <w:footnoteRef/>
      </w:r>
      <w:r w:rsidRPr="000171DA">
        <w:rPr>
          <w:rFonts w:ascii="Traditional Arabic" w:hAnsi="Traditional Arabic" w:cs="Traditional Arabic"/>
          <w:sz w:val="26"/>
          <w:szCs w:val="26"/>
        </w:rPr>
        <w:t xml:space="preserve"> </w:t>
      </w:r>
      <w:r w:rsidRPr="000171DA">
        <w:rPr>
          <w:rFonts w:ascii="Traditional Arabic" w:eastAsia="Times New Roman" w:hAnsi="Traditional Arabic" w:cs="Traditional Arabic"/>
          <w:sz w:val="26"/>
          <w:szCs w:val="26"/>
          <w:shd w:val="clear" w:color="auto" w:fill="FFFFFF"/>
          <w:rtl/>
        </w:rPr>
        <w:t>عزم</w:t>
      </w:r>
      <w:r w:rsidRPr="000171DA">
        <w:rPr>
          <w:rFonts w:ascii="Traditional Arabic" w:eastAsia="Times New Roman" w:hAnsi="Traditional Arabic" w:cs="Traditional Arabic" w:hint="cs"/>
          <w:sz w:val="26"/>
          <w:shd w:val="clear" w:color="auto" w:fill="FFFFFF"/>
          <w:rtl/>
        </w:rPr>
        <w:t xml:space="preserve"> </w:t>
      </w:r>
      <w:r w:rsidRPr="000171DA">
        <w:rPr>
          <w:rFonts w:ascii="Traditional Arabic" w:eastAsia="Times New Roman" w:hAnsi="Traditional Arabic" w:cs="Traditional Arabic"/>
          <w:sz w:val="26"/>
          <w:szCs w:val="26"/>
          <w:shd w:val="clear" w:color="auto" w:fill="FFFFFF"/>
          <w:rtl/>
        </w:rPr>
        <w:t>در لغت، به معناى «تصميم محكم» است و گاهى به هر چيز محكم نيز گفته مى‌شود، بنابراين </w:t>
      </w:r>
      <w:r w:rsidRPr="000171DA">
        <w:rPr>
          <w:rFonts w:ascii="Neirizi" w:eastAsia="Times New Roman" w:hAnsi="Neirizi" w:cs="Neirizi"/>
          <w:sz w:val="18"/>
          <w:szCs w:val="18"/>
          <w:rtl/>
        </w:rPr>
        <w:t>مِنْ عَزْمِ الأُمُورِ</w:t>
      </w:r>
      <w:r w:rsidRPr="000171DA">
        <w:rPr>
          <w:rFonts w:ascii="Cambria" w:eastAsia="Times New Roman" w:hAnsi="Cambria" w:cs="Cambria"/>
          <w:sz w:val="18"/>
          <w:szCs w:val="18"/>
          <w:shd w:val="clear" w:color="auto" w:fill="FFFFFF"/>
        </w:rPr>
        <w:t> </w:t>
      </w:r>
      <w:r w:rsidRPr="000171DA">
        <w:rPr>
          <w:rFonts w:ascii="Traditional Arabic" w:eastAsia="Times New Roman" w:hAnsi="Traditional Arabic" w:cs="Traditional Arabic"/>
          <w:sz w:val="26"/>
          <w:szCs w:val="26"/>
          <w:shd w:val="clear" w:color="auto" w:fill="FFFFFF"/>
          <w:rtl/>
        </w:rPr>
        <w:t>به معناى كارهاى شايسته‌اى است كه </w:t>
      </w:r>
      <w:hyperlink r:id="rId28" w:tgtFrame="_blank" w:tooltip="انسان" w:history="1">
        <w:r w:rsidRPr="000171DA">
          <w:rPr>
            <w:rFonts w:ascii="Traditional Arabic" w:eastAsia="Times New Roman" w:hAnsi="Traditional Arabic" w:cs="Traditional Arabic"/>
            <w:sz w:val="26"/>
            <w:szCs w:val="26"/>
            <w:shd w:val="clear" w:color="auto" w:fill="FFFFFF"/>
            <w:rtl/>
          </w:rPr>
          <w:t>انسان</w:t>
        </w:r>
      </w:hyperlink>
      <w:r w:rsidRPr="000171DA">
        <w:rPr>
          <w:rFonts w:ascii="Traditional Arabic" w:eastAsia="Times New Roman" w:hAnsi="Traditional Arabic" w:cs="Traditional Arabic"/>
          <w:sz w:val="26"/>
          <w:szCs w:val="26"/>
          <w:shd w:val="clear" w:color="auto" w:fill="FFFFFF"/>
        </w:rPr>
        <w:t> </w:t>
      </w:r>
      <w:r w:rsidRPr="000171DA">
        <w:rPr>
          <w:rFonts w:ascii="Traditional Arabic" w:eastAsia="Times New Roman" w:hAnsi="Traditional Arabic" w:cs="Traditional Arabic"/>
          <w:sz w:val="26"/>
          <w:szCs w:val="26"/>
          <w:shd w:val="clear" w:color="auto" w:fill="FFFFFF"/>
          <w:rtl/>
        </w:rPr>
        <w:t>بايد روى آن تصميم بگيرد يا به معناى هرگونه كار محكم و قابل اطمينانى است. يا به معناى كارهايى است كه دستور مؤكد، از سوى </w:t>
      </w:r>
      <w:bookmarkStart w:id="1" w:name="_پروردگار"/>
      <w:r w:rsidRPr="000171DA">
        <w:rPr>
          <w:rFonts w:ascii="Traditional Arabic" w:eastAsia="Times New Roman" w:hAnsi="Traditional Arabic" w:cs="Traditional Arabic"/>
          <w:sz w:val="26"/>
          <w:szCs w:val="26"/>
        </w:rPr>
        <w:fldChar w:fldCharType="begin"/>
      </w:r>
      <w:r w:rsidRPr="000171DA">
        <w:rPr>
          <w:rFonts w:ascii="Traditional Arabic" w:eastAsia="Times New Roman" w:hAnsi="Traditional Arabic" w:cs="Traditional Arabic"/>
          <w:sz w:val="26"/>
          <w:szCs w:val="26"/>
        </w:rPr>
        <w:instrText xml:space="preserve"> HYPERLINK "https://fa.wikifeqh.ir/%D9%BE%D8%B1%D9%88%D8%B1%D8%AF%DA%AF%D8%A7%D8%B1" \o "</w:instrText>
      </w:r>
      <w:r w:rsidRPr="000171DA">
        <w:rPr>
          <w:rFonts w:ascii="Traditional Arabic" w:eastAsia="Times New Roman" w:hAnsi="Traditional Arabic" w:cs="Traditional Arabic"/>
          <w:sz w:val="26"/>
          <w:szCs w:val="26"/>
          <w:rtl/>
        </w:rPr>
        <w:instrText>پروردگار</w:instrText>
      </w:r>
      <w:r w:rsidRPr="000171DA">
        <w:rPr>
          <w:rFonts w:ascii="Traditional Arabic" w:eastAsia="Times New Roman" w:hAnsi="Traditional Arabic" w:cs="Traditional Arabic"/>
          <w:sz w:val="26"/>
          <w:szCs w:val="26"/>
        </w:rPr>
        <w:instrText xml:space="preserve">" \t "_blank" </w:instrText>
      </w:r>
      <w:r w:rsidRPr="000171DA">
        <w:rPr>
          <w:rFonts w:ascii="Traditional Arabic" w:eastAsia="Times New Roman" w:hAnsi="Traditional Arabic" w:cs="Traditional Arabic"/>
          <w:sz w:val="26"/>
          <w:szCs w:val="26"/>
        </w:rPr>
      </w:r>
      <w:r w:rsidRPr="000171DA">
        <w:rPr>
          <w:rFonts w:ascii="Traditional Arabic" w:eastAsia="Times New Roman" w:hAnsi="Traditional Arabic" w:cs="Traditional Arabic"/>
          <w:sz w:val="26"/>
          <w:szCs w:val="26"/>
        </w:rPr>
        <w:fldChar w:fldCharType="separate"/>
      </w:r>
      <w:r w:rsidRPr="000171DA">
        <w:rPr>
          <w:rFonts w:ascii="Traditional Arabic" w:eastAsia="Times New Roman" w:hAnsi="Traditional Arabic" w:cs="Traditional Arabic"/>
          <w:sz w:val="26"/>
          <w:szCs w:val="26"/>
          <w:shd w:val="clear" w:color="auto" w:fill="FFFFFF"/>
          <w:rtl/>
        </w:rPr>
        <w:t>پروردگار</w:t>
      </w:r>
      <w:r w:rsidRPr="000171DA">
        <w:rPr>
          <w:rFonts w:ascii="Traditional Arabic" w:eastAsia="Times New Roman" w:hAnsi="Traditional Arabic" w:cs="Traditional Arabic"/>
          <w:sz w:val="26"/>
          <w:szCs w:val="26"/>
        </w:rPr>
        <w:fldChar w:fldCharType="end"/>
      </w:r>
      <w:bookmarkEnd w:id="1"/>
      <w:r w:rsidRPr="000171DA">
        <w:rPr>
          <w:rFonts w:ascii="Traditional Arabic" w:eastAsia="Times New Roman" w:hAnsi="Traditional Arabic" w:cs="Traditional Arabic"/>
          <w:sz w:val="26"/>
          <w:szCs w:val="26"/>
          <w:shd w:val="clear" w:color="auto" w:fill="FFFFFF"/>
        </w:rPr>
        <w:t> </w:t>
      </w:r>
      <w:r w:rsidRPr="000171DA">
        <w:rPr>
          <w:rFonts w:ascii="Traditional Arabic" w:eastAsia="Times New Roman" w:hAnsi="Traditional Arabic" w:cs="Traditional Arabic"/>
          <w:sz w:val="26"/>
          <w:szCs w:val="26"/>
          <w:shd w:val="clear" w:color="auto" w:fill="FFFFFF"/>
          <w:rtl/>
        </w:rPr>
        <w:t>به آن داده شده است و هرگز نسخ نمى‌شود، و يا كارهايى كه انسان بايد نسبت به آن عزم آهنين و تصميم راسخ داشته باشد</w:t>
      </w:r>
      <w:r w:rsidRPr="000171DA">
        <w:rPr>
          <w:rFonts w:ascii="Traditional Arabic" w:eastAsia="Times New Roman" w:hAnsi="Traditional Arabic" w:cs="Traditional Arabic"/>
          <w:sz w:val="26"/>
          <w:szCs w:val="26"/>
          <w:shd w:val="clear" w:color="auto" w:fill="FFFFFF"/>
        </w:rPr>
        <w:t>.</w:t>
      </w:r>
      <w:r w:rsidRPr="000171DA">
        <w:rPr>
          <w:rFonts w:ascii="Traditional Arabic" w:eastAsia="Times New Roman" w:hAnsi="Traditional Arabic" w:cs="Traditional Arabic"/>
          <w:sz w:val="26"/>
          <w:szCs w:val="26"/>
        </w:rPr>
        <w:br/>
      </w:r>
      <w:bookmarkStart w:id="2" w:name="_راغب"/>
      <w:r w:rsidRPr="000171DA">
        <w:rPr>
          <w:rFonts w:ascii="Traditional Arabic" w:eastAsia="Times New Roman" w:hAnsi="Traditional Arabic" w:cs="Traditional Arabic"/>
          <w:sz w:val="26"/>
          <w:szCs w:val="26"/>
        </w:rPr>
        <w:fldChar w:fldCharType="begin"/>
      </w:r>
      <w:r w:rsidRPr="000171DA">
        <w:rPr>
          <w:rFonts w:ascii="Traditional Arabic" w:eastAsia="Times New Roman" w:hAnsi="Traditional Arabic" w:cs="Traditional Arabic"/>
          <w:sz w:val="26"/>
          <w:szCs w:val="26"/>
        </w:rPr>
        <w:instrText xml:space="preserve"> HYPERLINK "https://fa.wikifeqh.ir/%D8%B1%D8%A7%D8%BA%D8%A8" \o "</w:instrText>
      </w:r>
      <w:r w:rsidRPr="000171DA">
        <w:rPr>
          <w:rFonts w:ascii="Traditional Arabic" w:eastAsia="Times New Roman" w:hAnsi="Traditional Arabic" w:cs="Traditional Arabic"/>
          <w:sz w:val="26"/>
          <w:szCs w:val="26"/>
          <w:rtl/>
        </w:rPr>
        <w:instrText>راغب</w:instrText>
      </w:r>
      <w:r w:rsidRPr="000171DA">
        <w:rPr>
          <w:rFonts w:ascii="Traditional Arabic" w:eastAsia="Times New Roman" w:hAnsi="Traditional Arabic" w:cs="Traditional Arabic"/>
          <w:sz w:val="26"/>
          <w:szCs w:val="26"/>
        </w:rPr>
        <w:instrText xml:space="preserve">" \t "_blank" </w:instrText>
      </w:r>
      <w:r w:rsidRPr="000171DA">
        <w:rPr>
          <w:rFonts w:ascii="Traditional Arabic" w:eastAsia="Times New Roman" w:hAnsi="Traditional Arabic" w:cs="Traditional Arabic"/>
          <w:sz w:val="26"/>
          <w:szCs w:val="26"/>
        </w:rPr>
      </w:r>
      <w:r w:rsidRPr="000171DA">
        <w:rPr>
          <w:rFonts w:ascii="Traditional Arabic" w:eastAsia="Times New Roman" w:hAnsi="Traditional Arabic" w:cs="Traditional Arabic"/>
          <w:sz w:val="26"/>
          <w:szCs w:val="26"/>
        </w:rPr>
        <w:fldChar w:fldCharType="separate"/>
      </w:r>
      <w:r w:rsidRPr="000171DA">
        <w:rPr>
          <w:rFonts w:ascii="Traditional Arabic" w:eastAsia="Times New Roman" w:hAnsi="Traditional Arabic" w:cs="Traditional Arabic"/>
          <w:sz w:val="26"/>
          <w:szCs w:val="26"/>
          <w:shd w:val="clear" w:color="auto" w:fill="FFFFFF"/>
          <w:rtl/>
        </w:rPr>
        <w:t>راغب</w:t>
      </w:r>
      <w:r w:rsidRPr="000171DA">
        <w:rPr>
          <w:rFonts w:ascii="Traditional Arabic" w:eastAsia="Times New Roman" w:hAnsi="Traditional Arabic" w:cs="Traditional Arabic"/>
          <w:sz w:val="26"/>
          <w:szCs w:val="26"/>
        </w:rPr>
        <w:fldChar w:fldCharType="end"/>
      </w:r>
      <w:bookmarkEnd w:id="2"/>
      <w:r w:rsidRPr="000171DA">
        <w:rPr>
          <w:rFonts w:ascii="Traditional Arabic" w:eastAsia="Times New Roman" w:hAnsi="Traditional Arabic" w:cs="Traditional Arabic" w:hint="cs"/>
          <w:sz w:val="26"/>
          <w:shd w:val="clear" w:color="auto" w:fill="FFFFFF"/>
          <w:rtl/>
        </w:rPr>
        <w:t xml:space="preserve"> </w:t>
      </w:r>
      <w:r w:rsidRPr="000171DA">
        <w:rPr>
          <w:rFonts w:ascii="Traditional Arabic" w:eastAsia="Times New Roman" w:hAnsi="Traditional Arabic" w:cs="Traditional Arabic"/>
          <w:sz w:val="26"/>
          <w:szCs w:val="26"/>
          <w:shd w:val="clear" w:color="auto" w:fill="FFFFFF"/>
          <w:rtl/>
        </w:rPr>
        <w:t>در</w:t>
      </w:r>
      <w:bookmarkStart w:id="3" w:name="_مفردات"/>
      <w:r w:rsidRPr="000171DA">
        <w:rPr>
          <w:rFonts w:ascii="Traditional Arabic" w:eastAsia="Times New Roman" w:hAnsi="Traditional Arabic" w:cs="Traditional Arabic" w:hint="cs"/>
          <w:sz w:val="26"/>
          <w:shd w:val="clear" w:color="auto" w:fill="FFFFFF"/>
          <w:rtl/>
        </w:rPr>
        <w:t xml:space="preserve"> </w:t>
      </w:r>
      <w:hyperlink r:id="rId29" w:tgtFrame="_blank" w:tooltip="مفردات" w:history="1">
        <w:r w:rsidRPr="000171DA">
          <w:rPr>
            <w:rFonts w:ascii="Traditional Arabic" w:eastAsia="Times New Roman" w:hAnsi="Traditional Arabic" w:cs="Traditional Arabic"/>
            <w:i/>
            <w:iCs/>
            <w:sz w:val="26"/>
            <w:szCs w:val="26"/>
            <w:shd w:val="clear" w:color="auto" w:fill="FFFFFF"/>
            <w:rtl/>
          </w:rPr>
          <w:t>مفردات</w:t>
        </w:r>
      </w:hyperlink>
      <w:bookmarkEnd w:id="3"/>
      <w:r w:rsidRPr="000171DA">
        <w:rPr>
          <w:rFonts w:ascii="Traditional Arabic" w:eastAsia="Times New Roman" w:hAnsi="Traditional Arabic" w:cs="Traditional Arabic" w:hint="cs"/>
          <w:sz w:val="26"/>
          <w:shd w:val="clear" w:color="auto" w:fill="FFFFFF"/>
          <w:rtl/>
        </w:rPr>
        <w:t xml:space="preserve"> </w:t>
      </w:r>
      <w:r w:rsidRPr="000171DA">
        <w:rPr>
          <w:rFonts w:ascii="Traditional Arabic" w:eastAsia="Times New Roman" w:hAnsi="Traditional Arabic" w:cs="Traditional Arabic"/>
          <w:sz w:val="26"/>
          <w:szCs w:val="26"/>
          <w:shd w:val="clear" w:color="auto" w:fill="FFFFFF"/>
          <w:rtl/>
        </w:rPr>
        <w:t>مى‌گويد: عزم به معناى تصميم گرفتن بر انجام كارى است</w:t>
      </w:r>
      <w:r w:rsidRPr="000171DA">
        <w:rPr>
          <w:rFonts w:ascii="Traditional Arabic" w:eastAsia="Times New Roman" w:hAnsi="Traditional Arabic" w:cs="Traditional Arabic" w:hint="cs"/>
          <w:sz w:val="26"/>
          <w:shd w:val="clear" w:color="auto" w:fill="FFFFFF"/>
          <w:rtl/>
        </w:rPr>
        <w:t xml:space="preserve">. </w:t>
      </w:r>
      <w:r w:rsidRPr="000171DA">
        <w:rPr>
          <w:rFonts w:ascii="Traditional Arabic" w:eastAsia="Times New Roman" w:hAnsi="Traditional Arabic" w:cs="Traditional Arabic"/>
          <w:sz w:val="26"/>
          <w:szCs w:val="26"/>
          <w:shd w:val="clear" w:color="auto" w:fill="FFFFFF"/>
          <w:rtl/>
        </w:rPr>
        <w:t>عَقْدُ الْقَلْبِ عَلى‌ إِمْضاءِ الامْرِ</w:t>
      </w:r>
      <w:r w:rsidRPr="000171DA">
        <w:rPr>
          <w:rFonts w:ascii="Traditional Arabic" w:eastAsia="Times New Roman" w:hAnsi="Traditional Arabic" w:cs="Traditional Arabic" w:hint="cs"/>
          <w:sz w:val="26"/>
          <w:shd w:val="clear" w:color="auto" w:fill="FFFFFF"/>
          <w:rtl/>
        </w:rPr>
        <w:t>.</w:t>
      </w:r>
      <w:r w:rsidRPr="000171DA">
        <w:rPr>
          <w:rFonts w:ascii="Traditional Arabic" w:eastAsia="Times New Roman" w:hAnsi="Traditional Arabic" w:cs="Traditional Arabic"/>
          <w:sz w:val="26"/>
          <w:szCs w:val="26"/>
          <w:shd w:val="clear" w:color="auto" w:fill="FFFFFF"/>
        </w:rPr>
        <w:t> </w:t>
      </w:r>
      <w:r w:rsidRPr="000171DA">
        <w:rPr>
          <w:rFonts w:ascii="Traditional Arabic" w:eastAsia="Times New Roman" w:hAnsi="Traditional Arabic" w:cs="Traditional Arabic"/>
          <w:sz w:val="26"/>
          <w:szCs w:val="26"/>
          <w:shd w:val="clear" w:color="auto" w:fill="FFFFFF"/>
          <w:rtl/>
        </w:rPr>
        <w:t>در </w:t>
      </w:r>
      <w:hyperlink r:id="rId30" w:tgtFrame="_blank" w:tooltip="قرآن مجید" w:history="1">
        <w:r w:rsidRPr="000171DA">
          <w:rPr>
            <w:rFonts w:ascii="Traditional Arabic" w:eastAsia="Times New Roman" w:hAnsi="Traditional Arabic" w:cs="Traditional Arabic"/>
            <w:sz w:val="26"/>
            <w:szCs w:val="26"/>
            <w:shd w:val="clear" w:color="auto" w:fill="FFFFFF"/>
            <w:rtl/>
          </w:rPr>
          <w:t>قرآن مجید</w:t>
        </w:r>
      </w:hyperlink>
      <w:r w:rsidRPr="000171DA">
        <w:rPr>
          <w:rFonts w:ascii="Traditional Arabic" w:eastAsia="Times New Roman" w:hAnsi="Traditional Arabic" w:cs="Traditional Arabic"/>
          <w:sz w:val="26"/>
          <w:szCs w:val="26"/>
          <w:shd w:val="clear" w:color="auto" w:fill="FFFFFF"/>
          <w:rtl/>
        </w:rPr>
        <w:t>، گاهى «عزم» در مورد «صبر» و گاه به معناى «وفاى به عهد» به كار رفته است</w:t>
      </w:r>
      <w:r w:rsidRPr="000171DA">
        <w:rPr>
          <w:rFonts w:ascii="Traditional Arabic" w:eastAsia="Times New Roman" w:hAnsi="Traditional Arabic" w:cs="Traditional Arabic"/>
          <w:sz w:val="26"/>
          <w:szCs w:val="26"/>
          <w:shd w:val="clear" w:color="auto" w:fill="FFFFFF"/>
        </w:rPr>
        <w:t>.</w:t>
      </w:r>
    </w:p>
  </w:footnote>
  <w:footnote w:id="9">
    <w:p w14:paraId="772EED4C" w14:textId="77777777" w:rsidR="000171DA" w:rsidRPr="000171DA" w:rsidRDefault="000171DA" w:rsidP="000171DA">
      <w:pPr>
        <w:pStyle w:val="NormalWeb"/>
        <w:bidi/>
        <w:spacing w:before="0" w:beforeAutospacing="0" w:after="0" w:afterAutospacing="0" w:line="168" w:lineRule="auto"/>
        <w:rPr>
          <w:rFonts w:ascii="Traditional Arabic" w:hAnsi="Traditional Arabic" w:cs="Traditional Arabic"/>
          <w:sz w:val="26"/>
          <w:szCs w:val="26"/>
          <w:rtl/>
          <w:lang w:bidi="fa-IR"/>
        </w:rPr>
      </w:pPr>
      <w:r w:rsidRPr="000171DA">
        <w:rPr>
          <w:rStyle w:val="FootnoteReference"/>
          <w:rFonts w:ascii="Traditional Arabic" w:hAnsi="Traditional Arabic" w:cs="Traditional Arabic"/>
          <w:sz w:val="26"/>
          <w:szCs w:val="26"/>
        </w:rPr>
        <w:footnoteRef/>
      </w:r>
      <w:r w:rsidRPr="000171DA">
        <w:rPr>
          <w:rFonts w:ascii="Traditional Arabic" w:hAnsi="Traditional Arabic" w:cs="Traditional Arabic" w:hint="cs"/>
          <w:sz w:val="26"/>
          <w:szCs w:val="26"/>
          <w:rtl/>
          <w:lang w:bidi="fa-IR"/>
        </w:rPr>
        <w:t xml:space="preserve"> </w:t>
      </w:r>
      <w:r w:rsidRPr="000171DA">
        <w:rPr>
          <w:rFonts w:ascii="Traditional Arabic" w:hAnsi="Traditional Arabic" w:cs="Traditional Arabic"/>
          <w:sz w:val="26"/>
          <w:szCs w:val="26"/>
          <w:rtl/>
          <w:lang w:bidi="fa-IR"/>
        </w:rPr>
        <w:t>عَزْمٍ‏ لَا يَخْرَقُ بِهِ فَرَحٌ وَ لَا يَطِيشُ بِهِ مَرَحٌ</w:t>
      </w:r>
      <w:r w:rsidRPr="000171DA">
        <w:rPr>
          <w:rFonts w:ascii="Traditional Arabic" w:hAnsi="Traditional Arabic" w:cs="Traditional Arabic" w:hint="cs"/>
          <w:sz w:val="26"/>
          <w:szCs w:val="26"/>
          <w:rtl/>
          <w:lang w:bidi="fa-IR"/>
        </w:rPr>
        <w:t xml:space="preserve">. </w:t>
      </w:r>
      <w:r w:rsidRPr="000171DA">
        <w:rPr>
          <w:rFonts w:ascii="Traditional Arabic" w:hAnsi="Traditional Arabic" w:cs="Traditional Arabic" w:hint="cs"/>
          <w:sz w:val="26"/>
          <w:szCs w:val="26"/>
          <w:rtl/>
        </w:rPr>
        <w:t>(کلینی،</w:t>
      </w:r>
      <w:r w:rsidRPr="000171DA">
        <w:rPr>
          <w:rFonts w:ascii="Traditional Arabic" w:hAnsi="Traditional Arabic" w:cs="Traditional Arabic"/>
          <w:i/>
          <w:iCs/>
          <w:sz w:val="26"/>
          <w:szCs w:val="26"/>
        </w:rPr>
        <w:t xml:space="preserve"> </w:t>
      </w:r>
      <w:r w:rsidRPr="000171DA">
        <w:rPr>
          <w:rFonts w:ascii="Traditional Arabic" w:hAnsi="Traditional Arabic" w:cs="Traditional Arabic"/>
          <w:i/>
          <w:iCs/>
          <w:sz w:val="26"/>
          <w:szCs w:val="26"/>
          <w:rtl/>
          <w:lang w:bidi="fa-IR"/>
        </w:rPr>
        <w:t>الكافي</w:t>
      </w:r>
      <w:r w:rsidRPr="000171DA">
        <w:rPr>
          <w:rFonts w:ascii="Traditional Arabic" w:hAnsi="Traditional Arabic" w:cs="Traditional Arabic"/>
          <w:sz w:val="26"/>
          <w:szCs w:val="26"/>
          <w:rtl/>
          <w:lang w:bidi="fa-IR"/>
        </w:rPr>
        <w:t xml:space="preserve"> (ط الإسلامية)</w:t>
      </w:r>
      <w:r w:rsidRPr="000171DA">
        <w:rPr>
          <w:rFonts w:ascii="Traditional Arabic" w:hAnsi="Traditional Arabic" w:cs="Traditional Arabic" w:hint="cs"/>
          <w:sz w:val="26"/>
          <w:szCs w:val="26"/>
          <w:rtl/>
          <w:lang w:bidi="fa-IR"/>
        </w:rPr>
        <w:t>،</w:t>
      </w:r>
      <w:r w:rsidRPr="000171DA">
        <w:rPr>
          <w:rFonts w:ascii="Traditional Arabic" w:hAnsi="Traditional Arabic" w:cs="Traditional Arabic"/>
          <w:sz w:val="26"/>
          <w:szCs w:val="26"/>
          <w:rtl/>
          <w:lang w:bidi="fa-IR"/>
        </w:rPr>
        <w:t xml:space="preserve"> ج</w:t>
      </w:r>
      <w:r w:rsidRPr="000171DA">
        <w:rPr>
          <w:rFonts w:ascii="Traditional Arabic" w:hAnsi="Traditional Arabic" w:cs="Traditional Arabic" w:hint="cs"/>
          <w:sz w:val="26"/>
          <w:szCs w:val="26"/>
          <w:rtl/>
          <w:lang w:bidi="fa-IR"/>
        </w:rPr>
        <w:t xml:space="preserve">. </w:t>
      </w:r>
      <w:r w:rsidRPr="000171DA">
        <w:rPr>
          <w:rFonts w:ascii="Traditional Arabic" w:hAnsi="Traditional Arabic" w:cs="Traditional Arabic"/>
          <w:sz w:val="26"/>
          <w:szCs w:val="26"/>
          <w:rtl/>
          <w:lang w:bidi="fa-IR"/>
        </w:rPr>
        <w:t>‏2</w:t>
      </w:r>
      <w:r w:rsidRPr="000171DA">
        <w:rPr>
          <w:rFonts w:ascii="Traditional Arabic" w:hAnsi="Traditional Arabic" w:cs="Traditional Arabic" w:hint="cs"/>
          <w:sz w:val="26"/>
          <w:szCs w:val="26"/>
          <w:rtl/>
          <w:lang w:bidi="fa-IR"/>
        </w:rPr>
        <w:t>، ص.</w:t>
      </w:r>
      <w:r w:rsidRPr="000171DA">
        <w:rPr>
          <w:rFonts w:ascii="Traditional Arabic" w:hAnsi="Traditional Arabic" w:cs="Traditional Arabic"/>
          <w:sz w:val="26"/>
          <w:szCs w:val="26"/>
          <w:rtl/>
          <w:lang w:bidi="fa-IR"/>
        </w:rPr>
        <w:t xml:space="preserve"> 229</w:t>
      </w:r>
      <w:r w:rsidRPr="000171DA">
        <w:rPr>
          <w:rFonts w:ascii="Traditional Arabic" w:hAnsi="Traditional Arabic" w:cs="Traditional Arabic" w:hint="cs"/>
          <w:sz w:val="26"/>
          <w:szCs w:val="26"/>
          <w:rtl/>
          <w:lang w:bidi="fa-IR"/>
        </w:rPr>
        <w:t xml:space="preserve">) </w:t>
      </w:r>
      <w:r w:rsidRPr="000171DA">
        <w:rPr>
          <w:rFonts w:ascii="Traditional Arabic" w:hAnsi="Traditional Arabic" w:cs="Traditional Arabic"/>
          <w:sz w:val="26"/>
          <w:szCs w:val="26"/>
          <w:rtl/>
          <w:lang w:bidi="fa-IR"/>
        </w:rPr>
        <w:t>عزْمٍ‏ لَيْسَ فِيهِ انْكِسَارٌ وَ لَا انْخِزَالٌ</w:t>
      </w:r>
      <w:r w:rsidRPr="000171DA">
        <w:rPr>
          <w:rFonts w:ascii="Traditional Arabic" w:hAnsi="Traditional Arabic" w:cs="Traditional Arabic" w:hint="cs"/>
          <w:sz w:val="26"/>
          <w:rtl/>
        </w:rPr>
        <w:t>. (همان،</w:t>
      </w:r>
      <w:r w:rsidRPr="000171DA">
        <w:rPr>
          <w:rFonts w:ascii="Traditional Arabic" w:hAnsi="Traditional Arabic" w:cs="Traditional Arabic"/>
          <w:sz w:val="26"/>
          <w:szCs w:val="26"/>
          <w:rtl/>
          <w:lang w:bidi="fa-IR"/>
        </w:rPr>
        <w:t xml:space="preserve"> ج</w:t>
      </w:r>
      <w:r w:rsidRPr="000171DA">
        <w:rPr>
          <w:rFonts w:ascii="Traditional Arabic" w:hAnsi="Traditional Arabic" w:cs="Traditional Arabic" w:hint="cs"/>
          <w:sz w:val="26"/>
          <w:rtl/>
        </w:rPr>
        <w:t xml:space="preserve">. </w:t>
      </w:r>
      <w:r w:rsidRPr="000171DA">
        <w:rPr>
          <w:rFonts w:ascii="Traditional Arabic" w:hAnsi="Traditional Arabic" w:cs="Traditional Arabic"/>
          <w:sz w:val="26"/>
          <w:szCs w:val="26"/>
          <w:rtl/>
          <w:lang w:bidi="fa-IR"/>
        </w:rPr>
        <w:t>‏2</w:t>
      </w:r>
      <w:r w:rsidRPr="000171DA">
        <w:rPr>
          <w:rFonts w:ascii="Traditional Arabic" w:hAnsi="Traditional Arabic" w:cs="Traditional Arabic" w:hint="cs"/>
          <w:sz w:val="26"/>
          <w:rtl/>
        </w:rPr>
        <w:t>، ص.</w:t>
      </w:r>
      <w:r w:rsidRPr="000171DA">
        <w:rPr>
          <w:rFonts w:ascii="Traditional Arabic" w:hAnsi="Traditional Arabic" w:cs="Traditional Arabic"/>
          <w:sz w:val="26"/>
          <w:szCs w:val="26"/>
          <w:rtl/>
          <w:lang w:bidi="fa-IR"/>
        </w:rPr>
        <w:t xml:space="preserve"> 136</w:t>
      </w:r>
      <w:r w:rsidRPr="000171DA">
        <w:rPr>
          <w:rFonts w:ascii="Traditional Arabic" w:hAnsi="Traditional Arabic" w:cs="Traditional Arabic" w:hint="cs"/>
          <w:sz w:val="26"/>
          <w:rtl/>
        </w:rPr>
        <w:t>)</w:t>
      </w:r>
    </w:p>
  </w:footnote>
  <w:footnote w:id="10">
    <w:p w14:paraId="5E526AFA" w14:textId="77777777" w:rsidR="000171DA" w:rsidRPr="000171DA" w:rsidRDefault="000171DA" w:rsidP="000171DA">
      <w:pPr>
        <w:pStyle w:val="FootnoteText"/>
        <w:bidi/>
        <w:rPr>
          <w:rFonts w:hint="cs"/>
          <w:rtl/>
          <w:lang w:bidi="fa-IR"/>
        </w:rPr>
      </w:pPr>
      <w:r w:rsidRPr="000171DA">
        <w:rPr>
          <w:rStyle w:val="FootnoteReference"/>
        </w:rPr>
        <w:footnoteRef/>
      </w:r>
      <w:r w:rsidRPr="000171DA">
        <w:t xml:space="preserve"> </w:t>
      </w:r>
      <w:r w:rsidRPr="000171DA">
        <w:rPr>
          <w:rFonts w:ascii="Traditional Arabic" w:hAnsi="Traditional Arabic" w:cs="Traditional Arabic"/>
          <w:sz w:val="26"/>
          <w:szCs w:val="26"/>
          <w:rtl/>
        </w:rPr>
        <w:t xml:space="preserve">درس </w:t>
      </w:r>
      <w:r w:rsidRPr="000171DA">
        <w:rPr>
          <w:rFonts w:ascii="Traditional Arabic" w:hAnsi="Traditional Arabic" w:cs="Traditional Arabic" w:hint="cs"/>
          <w:sz w:val="26"/>
          <w:szCs w:val="26"/>
          <w:rtl/>
        </w:rPr>
        <w:t>37</w:t>
      </w:r>
      <w:r w:rsidRPr="000171DA">
        <w:rPr>
          <w:rFonts w:ascii="Traditional Arabic" w:hAnsi="Traditional Arabic" w:cs="Traditional Arabic"/>
          <w:sz w:val="26"/>
          <w:szCs w:val="26"/>
          <w:rtl/>
        </w:rPr>
        <w:t xml:space="preserve"> فقه الروابط از سلسله‌ی فقه الاداره، </w:t>
      </w:r>
      <w:r w:rsidRPr="000171DA">
        <w:rPr>
          <w:rFonts w:ascii="Traditional Arabic" w:hAnsi="Traditional Arabic" w:cs="Traditional Arabic" w:hint="cs"/>
          <w:sz w:val="26"/>
          <w:szCs w:val="26"/>
          <w:rtl/>
        </w:rPr>
        <w:t>19</w:t>
      </w:r>
      <w:r w:rsidRPr="000171DA">
        <w:rPr>
          <w:rFonts w:ascii="Traditional Arabic" w:hAnsi="Traditional Arabic" w:cs="Traditional Arabic"/>
          <w:sz w:val="26"/>
          <w:szCs w:val="26"/>
          <w:rtl/>
        </w:rPr>
        <w:t xml:space="preserve">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001A"/>
    <w:multiLevelType w:val="multilevel"/>
    <w:tmpl w:val="29E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75F2B"/>
    <w:multiLevelType w:val="multilevel"/>
    <w:tmpl w:val="6D38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059A4"/>
    <w:multiLevelType w:val="multilevel"/>
    <w:tmpl w:val="72F4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901E08"/>
    <w:multiLevelType w:val="multilevel"/>
    <w:tmpl w:val="969A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676EC"/>
    <w:multiLevelType w:val="multilevel"/>
    <w:tmpl w:val="3AB0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272A2"/>
    <w:multiLevelType w:val="multilevel"/>
    <w:tmpl w:val="F896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052335">
    <w:abstractNumId w:val="3"/>
  </w:num>
  <w:num w:numId="2" w16cid:durableId="1912078355">
    <w:abstractNumId w:val="4"/>
  </w:num>
  <w:num w:numId="3" w16cid:durableId="512913274">
    <w:abstractNumId w:val="1"/>
  </w:num>
  <w:num w:numId="4" w16cid:durableId="1691681136">
    <w:abstractNumId w:val="5"/>
  </w:num>
  <w:num w:numId="5" w16cid:durableId="1029918778">
    <w:abstractNumId w:val="0"/>
  </w:num>
  <w:num w:numId="6" w16cid:durableId="888538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E5"/>
    <w:rsid w:val="000171DA"/>
    <w:rsid w:val="001E173C"/>
    <w:rsid w:val="00226FC8"/>
    <w:rsid w:val="002F2BF6"/>
    <w:rsid w:val="003920AB"/>
    <w:rsid w:val="003D5D82"/>
    <w:rsid w:val="00416BA5"/>
    <w:rsid w:val="004B4FFF"/>
    <w:rsid w:val="004B5934"/>
    <w:rsid w:val="0052011B"/>
    <w:rsid w:val="005F4200"/>
    <w:rsid w:val="006D08E5"/>
    <w:rsid w:val="00705A40"/>
    <w:rsid w:val="0073386F"/>
    <w:rsid w:val="00830CFD"/>
    <w:rsid w:val="00846C03"/>
    <w:rsid w:val="00854E87"/>
    <w:rsid w:val="008701F4"/>
    <w:rsid w:val="00882C9F"/>
    <w:rsid w:val="008E43A6"/>
    <w:rsid w:val="00A0091E"/>
    <w:rsid w:val="00A27370"/>
    <w:rsid w:val="00B33EB2"/>
    <w:rsid w:val="00B44DFA"/>
    <w:rsid w:val="00B92164"/>
    <w:rsid w:val="00CA6C1C"/>
    <w:rsid w:val="00D94383"/>
    <w:rsid w:val="00E02AB7"/>
    <w:rsid w:val="00E54354"/>
    <w:rsid w:val="00E9200D"/>
    <w:rsid w:val="00E92AE3"/>
    <w:rsid w:val="00EC5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8CB6"/>
  <w15:chartTrackingRefBased/>
  <w15:docId w15:val="{764BE839-8E28-41FF-9337-D662E5AF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2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4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FFF"/>
    <w:rPr>
      <w:sz w:val="20"/>
      <w:szCs w:val="20"/>
    </w:rPr>
  </w:style>
  <w:style w:type="character" w:styleId="FootnoteReference">
    <w:name w:val="footnote reference"/>
    <w:basedOn w:val="DefaultParagraphFont"/>
    <w:uiPriority w:val="99"/>
    <w:semiHidden/>
    <w:unhideWhenUsed/>
    <w:rsid w:val="004B4FFF"/>
    <w:rPr>
      <w:vertAlign w:val="superscript"/>
    </w:rPr>
  </w:style>
  <w:style w:type="paragraph" w:styleId="NormalWeb">
    <w:name w:val="Normal (Web)"/>
    <w:basedOn w:val="Normal"/>
    <w:uiPriority w:val="99"/>
    <w:unhideWhenUsed/>
    <w:rsid w:val="004B59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F42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2142">
      <w:bodyDiv w:val="1"/>
      <w:marLeft w:val="0"/>
      <w:marRight w:val="0"/>
      <w:marTop w:val="0"/>
      <w:marBottom w:val="0"/>
      <w:divBdr>
        <w:top w:val="none" w:sz="0" w:space="0" w:color="auto"/>
        <w:left w:val="none" w:sz="0" w:space="0" w:color="auto"/>
        <w:bottom w:val="none" w:sz="0" w:space="0" w:color="auto"/>
        <w:right w:val="none" w:sz="0" w:space="0" w:color="auto"/>
      </w:divBdr>
      <w:divsChild>
        <w:div w:id="2024354396">
          <w:marLeft w:val="0"/>
          <w:marRight w:val="0"/>
          <w:marTop w:val="0"/>
          <w:marBottom w:val="0"/>
          <w:divBdr>
            <w:top w:val="none" w:sz="0" w:space="0" w:color="auto"/>
            <w:left w:val="none" w:sz="0" w:space="0" w:color="auto"/>
            <w:bottom w:val="none" w:sz="0" w:space="0" w:color="auto"/>
            <w:right w:val="none" w:sz="0" w:space="0" w:color="auto"/>
          </w:divBdr>
        </w:div>
      </w:divsChild>
    </w:div>
    <w:div w:id="491026047">
      <w:bodyDiv w:val="1"/>
      <w:marLeft w:val="0"/>
      <w:marRight w:val="0"/>
      <w:marTop w:val="0"/>
      <w:marBottom w:val="0"/>
      <w:divBdr>
        <w:top w:val="none" w:sz="0" w:space="0" w:color="auto"/>
        <w:left w:val="none" w:sz="0" w:space="0" w:color="auto"/>
        <w:bottom w:val="none" w:sz="0" w:space="0" w:color="auto"/>
        <w:right w:val="none" w:sz="0" w:space="0" w:color="auto"/>
      </w:divBdr>
      <w:divsChild>
        <w:div w:id="1771392624">
          <w:marLeft w:val="0"/>
          <w:marRight w:val="0"/>
          <w:marTop w:val="0"/>
          <w:marBottom w:val="0"/>
          <w:divBdr>
            <w:top w:val="none" w:sz="0" w:space="0" w:color="auto"/>
            <w:left w:val="none" w:sz="0" w:space="0" w:color="auto"/>
            <w:bottom w:val="dotted" w:sz="6" w:space="0" w:color="000000"/>
            <w:right w:val="none" w:sz="0" w:space="0" w:color="auto"/>
          </w:divBdr>
        </w:div>
        <w:div w:id="1190534163">
          <w:marLeft w:val="0"/>
          <w:marRight w:val="0"/>
          <w:marTop w:val="0"/>
          <w:marBottom w:val="0"/>
          <w:divBdr>
            <w:top w:val="none" w:sz="0" w:space="0" w:color="auto"/>
            <w:left w:val="none" w:sz="0" w:space="0" w:color="auto"/>
            <w:bottom w:val="dotted" w:sz="6" w:space="0" w:color="000000"/>
            <w:right w:val="none" w:sz="0" w:space="0" w:color="auto"/>
          </w:divBdr>
        </w:div>
        <w:div w:id="346057582">
          <w:marLeft w:val="0"/>
          <w:marRight w:val="0"/>
          <w:marTop w:val="0"/>
          <w:marBottom w:val="0"/>
          <w:divBdr>
            <w:top w:val="none" w:sz="0" w:space="0" w:color="auto"/>
            <w:left w:val="none" w:sz="0" w:space="0" w:color="auto"/>
            <w:bottom w:val="dotted" w:sz="6" w:space="0" w:color="000000"/>
            <w:right w:val="none" w:sz="0" w:space="0" w:color="auto"/>
          </w:divBdr>
        </w:div>
        <w:div w:id="1933512157">
          <w:marLeft w:val="0"/>
          <w:marRight w:val="0"/>
          <w:marTop w:val="0"/>
          <w:marBottom w:val="0"/>
          <w:divBdr>
            <w:top w:val="none" w:sz="0" w:space="0" w:color="auto"/>
            <w:left w:val="none" w:sz="0" w:space="0" w:color="auto"/>
            <w:bottom w:val="dotted" w:sz="6" w:space="0" w:color="000000"/>
            <w:right w:val="none" w:sz="0" w:space="0" w:color="auto"/>
          </w:divBdr>
        </w:div>
        <w:div w:id="1575042583">
          <w:marLeft w:val="0"/>
          <w:marRight w:val="0"/>
          <w:marTop w:val="0"/>
          <w:marBottom w:val="0"/>
          <w:divBdr>
            <w:top w:val="none" w:sz="0" w:space="0" w:color="auto"/>
            <w:left w:val="none" w:sz="0" w:space="0" w:color="auto"/>
            <w:bottom w:val="dotted" w:sz="6" w:space="0" w:color="000000"/>
            <w:right w:val="none" w:sz="0" w:space="0" w:color="auto"/>
          </w:divBdr>
        </w:div>
        <w:div w:id="72745880">
          <w:marLeft w:val="0"/>
          <w:marRight w:val="0"/>
          <w:marTop w:val="0"/>
          <w:marBottom w:val="0"/>
          <w:divBdr>
            <w:top w:val="none" w:sz="0" w:space="0" w:color="auto"/>
            <w:left w:val="none" w:sz="0" w:space="0" w:color="auto"/>
            <w:bottom w:val="dotted" w:sz="6" w:space="0" w:color="000000"/>
            <w:right w:val="none" w:sz="0" w:space="0" w:color="auto"/>
          </w:divBdr>
        </w:div>
        <w:div w:id="2018069945">
          <w:marLeft w:val="0"/>
          <w:marRight w:val="0"/>
          <w:marTop w:val="0"/>
          <w:marBottom w:val="0"/>
          <w:divBdr>
            <w:top w:val="none" w:sz="0" w:space="0" w:color="auto"/>
            <w:left w:val="none" w:sz="0" w:space="0" w:color="auto"/>
            <w:bottom w:val="dotted" w:sz="6" w:space="0" w:color="000000"/>
            <w:right w:val="none" w:sz="0" w:space="0" w:color="auto"/>
          </w:divBdr>
        </w:div>
        <w:div w:id="1082020796">
          <w:marLeft w:val="0"/>
          <w:marRight w:val="0"/>
          <w:marTop w:val="0"/>
          <w:marBottom w:val="0"/>
          <w:divBdr>
            <w:top w:val="none" w:sz="0" w:space="0" w:color="auto"/>
            <w:left w:val="none" w:sz="0" w:space="0" w:color="auto"/>
            <w:bottom w:val="dotted" w:sz="6" w:space="0" w:color="000000"/>
            <w:right w:val="none" w:sz="0" w:space="0" w:color="auto"/>
          </w:divBdr>
        </w:div>
        <w:div w:id="112332748">
          <w:marLeft w:val="0"/>
          <w:marRight w:val="0"/>
          <w:marTop w:val="0"/>
          <w:marBottom w:val="0"/>
          <w:divBdr>
            <w:top w:val="none" w:sz="0" w:space="0" w:color="auto"/>
            <w:left w:val="none" w:sz="0" w:space="0" w:color="auto"/>
            <w:bottom w:val="dotted" w:sz="6" w:space="0" w:color="000000"/>
            <w:right w:val="none" w:sz="0" w:space="0" w:color="auto"/>
          </w:divBdr>
        </w:div>
        <w:div w:id="256793634">
          <w:marLeft w:val="0"/>
          <w:marRight w:val="0"/>
          <w:marTop w:val="0"/>
          <w:marBottom w:val="0"/>
          <w:divBdr>
            <w:top w:val="none" w:sz="0" w:space="0" w:color="auto"/>
            <w:left w:val="none" w:sz="0" w:space="0" w:color="auto"/>
            <w:bottom w:val="dotted" w:sz="6" w:space="0" w:color="000000"/>
            <w:right w:val="none" w:sz="0" w:space="0" w:color="auto"/>
          </w:divBdr>
        </w:div>
      </w:divsChild>
    </w:div>
    <w:div w:id="1764522187">
      <w:bodyDiv w:val="1"/>
      <w:marLeft w:val="0"/>
      <w:marRight w:val="0"/>
      <w:marTop w:val="0"/>
      <w:marBottom w:val="0"/>
      <w:divBdr>
        <w:top w:val="none" w:sz="0" w:space="0" w:color="auto"/>
        <w:left w:val="none" w:sz="0" w:space="0" w:color="auto"/>
        <w:bottom w:val="none" w:sz="0" w:space="0" w:color="auto"/>
        <w:right w:val="none" w:sz="0" w:space="0" w:color="auto"/>
      </w:divBdr>
    </w:div>
    <w:div w:id="2026975963">
      <w:bodyDiv w:val="1"/>
      <w:marLeft w:val="0"/>
      <w:marRight w:val="0"/>
      <w:marTop w:val="0"/>
      <w:marBottom w:val="0"/>
      <w:divBdr>
        <w:top w:val="none" w:sz="0" w:space="0" w:color="auto"/>
        <w:left w:val="none" w:sz="0" w:space="0" w:color="auto"/>
        <w:bottom w:val="none" w:sz="0" w:space="0" w:color="auto"/>
        <w:right w:val="none" w:sz="0" w:space="0" w:color="auto"/>
      </w:divBdr>
    </w:div>
    <w:div w:id="2051027629">
      <w:bodyDiv w:val="1"/>
      <w:marLeft w:val="0"/>
      <w:marRight w:val="0"/>
      <w:marTop w:val="0"/>
      <w:marBottom w:val="0"/>
      <w:divBdr>
        <w:top w:val="none" w:sz="0" w:space="0" w:color="auto"/>
        <w:left w:val="none" w:sz="0" w:space="0" w:color="auto"/>
        <w:bottom w:val="none" w:sz="0" w:space="0" w:color="auto"/>
        <w:right w:val="none" w:sz="0" w:space="0" w:color="auto"/>
      </w:divBdr>
      <w:divsChild>
        <w:div w:id="248851222">
          <w:marLeft w:val="0"/>
          <w:marRight w:val="0"/>
          <w:marTop w:val="60"/>
          <w:marBottom w:val="60"/>
          <w:divBdr>
            <w:top w:val="none" w:sz="0" w:space="0" w:color="auto"/>
            <w:left w:val="none" w:sz="0" w:space="0" w:color="auto"/>
            <w:bottom w:val="single" w:sz="4" w:space="2" w:color="A2A9B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a.wikipedia.org/wiki/%D8%AA%D9%81%D8%B3%DB%8C%D8%B1_%D8%A7%D8%A8%D9%86_%DA%A9%D8%AB%DB%8C%D8%B1" TargetMode="External"/><Relationship Id="rId13" Type="http://schemas.openxmlformats.org/officeDocument/2006/relationships/hyperlink" Target="https://fa.wikipedia.org/wiki/%D8%B4%DB%8C%D8%AE_%D8%B7%D8%A8%D8%B1%D8%B3%DB%8C" TargetMode="External"/><Relationship Id="rId18" Type="http://schemas.openxmlformats.org/officeDocument/2006/relationships/hyperlink" Target="https://fa.wikipedia.org/wiki/%D9%85%D8%AD%D9%85%D8%AF_%D8%A8%D8%A7%D9%82%D8%B1" TargetMode="External"/><Relationship Id="rId26" Type="http://schemas.openxmlformats.org/officeDocument/2006/relationships/hyperlink" Target="https://fa.wikipedia.org/wiki/%D8%B4%DB%8C%D8%AE_%DA%A9%D9%84%DB%8C%D9%86%DB%8C" TargetMode="External"/><Relationship Id="rId3" Type="http://schemas.openxmlformats.org/officeDocument/2006/relationships/hyperlink" Target="https://fa.wikipedia.org/w/index.php?title=%D8%AA%D9%81%D8%B3%DB%8C%D8%B1_%D9%85%D8%B1%D8%A7%D8%BA%DB%8C&amp;action=edit&amp;redlink=1" TargetMode="External"/><Relationship Id="rId21" Type="http://schemas.openxmlformats.org/officeDocument/2006/relationships/hyperlink" Target="https://fa.wikipedia.org/wiki/%D8%B9%D9%84%DB%8C_%D8%A8%D9%86_%D9%85%D9%88%D8%B3%DB%8C_%D8%A7%D9%84%D8%B1%D8%B6%D8%A7" TargetMode="External"/><Relationship Id="rId7" Type="http://schemas.openxmlformats.org/officeDocument/2006/relationships/hyperlink" Target="https://fa.wikipedia.org/w/index.php?title=%DA%A9%D9%86%D8%B2_%D8%A7%D9%84%D8%AF%D9%82%D8%A7%D8%A6%D9%82&amp;action=edit&amp;redlink=1" TargetMode="External"/><Relationship Id="rId12" Type="http://schemas.openxmlformats.org/officeDocument/2006/relationships/hyperlink" Target="https://fa.wikipedia.org/wiki/%D8%AA%D9%81%D8%B3%DB%8C%D8%B1_%D9%86%D9%85%D9%88%D9%86%D9%87" TargetMode="External"/><Relationship Id="rId17" Type="http://schemas.openxmlformats.org/officeDocument/2006/relationships/hyperlink" Target="https://fa.wikipedia.org/wiki/%D8%B3%D9%86%DB%8C" TargetMode="External"/><Relationship Id="rId25" Type="http://schemas.openxmlformats.org/officeDocument/2006/relationships/hyperlink" Target="https://fa.wikipedia.org/wiki/%D9%85%D9%87%D8%AF%DB%8C" TargetMode="External"/><Relationship Id="rId2" Type="http://schemas.openxmlformats.org/officeDocument/2006/relationships/hyperlink" Target="https://fa.wikipedia.org/w/index.php?title=%D8%A7%D9%84%D8%AA%D8%AD%D8%B1%DB%8C%D8%B1_%D9%88_%D8%A7%D9%84%D8%AA%D9%86%D9%88%DB%8C%D8%B1&amp;action=edit&amp;redlink=1" TargetMode="External"/><Relationship Id="rId16" Type="http://schemas.openxmlformats.org/officeDocument/2006/relationships/hyperlink" Target="https://fa.wikipedia.org/wiki/%D8%A2%D9%84%D9%88%D8%B3%DB%8C" TargetMode="External"/><Relationship Id="rId20" Type="http://schemas.openxmlformats.org/officeDocument/2006/relationships/hyperlink" Target="https://fa.wikipedia.org/wiki/%D8%AC%D9%84%D8%A7%D9%84%E2%80%8C%D8%A7%D9%84%D8%AF%DB%8C%D9%86_%D8%B3%DB%8C%D9%88%D8%B7%DB%8C" TargetMode="External"/><Relationship Id="rId29" Type="http://schemas.openxmlformats.org/officeDocument/2006/relationships/hyperlink" Target="https://fa.wikifeqh.ir/%D9%85%D9%81%D8%B1%D8%AF%D8%A7%D8%AA" TargetMode="External"/><Relationship Id="rId1" Type="http://schemas.openxmlformats.org/officeDocument/2006/relationships/hyperlink" Target="https://fa.wikipedia.org/wiki/%D8%AA%D8%B1%D8%AC%D9%85%D9%87_%D9%82%D8%B1%D8%A2%D9%86" TargetMode="External"/><Relationship Id="rId6" Type="http://schemas.openxmlformats.org/officeDocument/2006/relationships/hyperlink" Target="https://fa.wikipedia.org/wiki/%D8%B7%D9%87" TargetMode="External"/><Relationship Id="rId11" Type="http://schemas.openxmlformats.org/officeDocument/2006/relationships/hyperlink" Target="https://fa.wikipedia.org/w/index.php?title=%D8%AA%D9%81%D8%B3%DB%8C%D8%B1_%D8%A7%D9%84%D9%85%D8%A8%DB%8C%D9%86&amp;action=edit&amp;redlink=1" TargetMode="External"/><Relationship Id="rId24" Type="http://schemas.openxmlformats.org/officeDocument/2006/relationships/hyperlink" Target="https://fa.wikipedia.org/wiki/%D8%A2%D8%AF%D9%85" TargetMode="External"/><Relationship Id="rId5" Type="http://schemas.openxmlformats.org/officeDocument/2006/relationships/hyperlink" Target="https://fa.wikipedia.org/w/index.php?title=%D8%AA%D9%81%D8%B3%DB%8C%D8%B1_%D8%B9%D8%A7%D9%85%D9%84%DB%8C&amp;action=edit&amp;redlink=1" TargetMode="External"/><Relationship Id="rId15" Type="http://schemas.openxmlformats.org/officeDocument/2006/relationships/hyperlink" Target="https://fa.wikipedia.org/wiki/%D8%B9%D8%A8%D8%AF%D8%A7%D9%84%D9%84%D9%87_%D8%A8%D9%86_%D8%B9%D8%A8%D8%A7%D8%B3" TargetMode="External"/><Relationship Id="rId23" Type="http://schemas.openxmlformats.org/officeDocument/2006/relationships/hyperlink" Target="https://fa.wikipedia.org/wiki/%D8%A8%D8%B5%D8%A7%D8%A6%D8%B1%D8%A7%D9%84%D8%AF%D8%B1%D8%AC%D8%A7%D8%AA" TargetMode="External"/><Relationship Id="rId28" Type="http://schemas.openxmlformats.org/officeDocument/2006/relationships/hyperlink" Target="https://fa.wikifeqh.ir/%D8%A7%D9%86%D8%B3%D8%A7%D9%86" TargetMode="External"/><Relationship Id="rId10" Type="http://schemas.openxmlformats.org/officeDocument/2006/relationships/hyperlink" Target="https://fa.wikipedia.org/wiki/%D8%AC%D9%88%D8%A7%D9%85%D8%B9_%D8%A7%D9%84%D8%AC%D8%A7%D9%85%D8%B9" TargetMode="External"/><Relationship Id="rId19" Type="http://schemas.openxmlformats.org/officeDocument/2006/relationships/hyperlink" Target="https://fa.wikipedia.org/wiki/%D8%AC%D8%B9%D9%81%D8%B1_%D8%B5%D8%A7%D8%AF%D9%82" TargetMode="External"/><Relationship Id="rId4" Type="http://schemas.openxmlformats.org/officeDocument/2006/relationships/hyperlink" Target="https://fa.wikipedia.org/w/index.php?title=%D8%AA%D9%81%D8%B3%DB%8C%D8%B1_%D8%A2%DB%8C%D8%A7%D8%AA_%D8%A7%D9%84%D8%A7%D8%AD%DA%A9%D8%A7%D9%85&amp;action=edit&amp;redlink=1" TargetMode="External"/><Relationship Id="rId9" Type="http://schemas.openxmlformats.org/officeDocument/2006/relationships/hyperlink" Target="https://fa.wikipedia.org/w/index.php?title=%D8%B1%D9%88%D8%AD_%D8%A7%D9%84%D8%A8%DB%8C%D8%A7%D9%86&amp;action=edit&amp;redlink=1" TargetMode="External"/><Relationship Id="rId14" Type="http://schemas.openxmlformats.org/officeDocument/2006/relationships/hyperlink" Target="https://fa.wikipedia.org/wiki/%D8%AA%D9%81%D8%B3%DB%8C%D8%B1_%D9%85%D8%AC%D9%85%D8%B9%E2%80%8C%D8%A7%D9%84%D8%A8%DB%8C%D8%A7%D9%86" TargetMode="External"/><Relationship Id="rId22" Type="http://schemas.openxmlformats.org/officeDocument/2006/relationships/hyperlink" Target="https://fa.wikipedia.org/wiki/%D9%85%D8%AD%D9%85%D8%AF_%D8%A8%D8%A7%D9%82%D8%B1" TargetMode="External"/><Relationship Id="rId27" Type="http://schemas.openxmlformats.org/officeDocument/2006/relationships/hyperlink" Target="https://fa.wikipedia.org/wiki/%DA%A9%D8%AA%D8%A7%D8%A8_%DA%A9%D8%A7%D9%81%DB%8C" TargetMode="External"/><Relationship Id="rId30" Type="http://schemas.openxmlformats.org/officeDocument/2006/relationships/hyperlink" Target="https://fa.wikifeqh.ir/%D9%82%D8%B1%D8%A2%D9%86_%D9%85%D8%AC%DB%8C%D8%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3011C-FD50-4B09-A0F2-07FCC932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14</cp:revision>
  <dcterms:created xsi:type="dcterms:W3CDTF">2025-11-09T14:54:00Z</dcterms:created>
  <dcterms:modified xsi:type="dcterms:W3CDTF">2025-11-10T08:12:00Z</dcterms:modified>
</cp:coreProperties>
</file>