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E9653" w14:textId="79EFCC66" w:rsidR="007E3FB9" w:rsidRPr="000C729A" w:rsidRDefault="007E3FB9" w:rsidP="00DC0970">
      <w:pPr>
        <w:bidi/>
        <w:spacing w:after="0" w:line="168" w:lineRule="auto"/>
        <w:jc w:val="both"/>
        <w:rPr>
          <w:rFonts w:ascii="Traditional Arabic" w:eastAsia="Times New Roman" w:hAnsi="Traditional Arabic" w:cs="Traditional Arabic"/>
          <w:sz w:val="32"/>
          <w:szCs w:val="32"/>
          <w:rtl/>
          <w:lang w:bidi="fa-IR"/>
        </w:rPr>
      </w:pPr>
      <w:bookmarkStart w:id="0" w:name="_Hlk213234727"/>
      <w:r w:rsidRPr="000C729A">
        <w:rPr>
          <w:rFonts w:ascii="Traditional Arabic" w:eastAsia="Times New Roman" w:hAnsi="Traditional Arabic" w:cs="Traditional Arabic"/>
          <w:sz w:val="32"/>
          <w:szCs w:val="32"/>
          <w:highlight w:val="yellow"/>
          <w:rtl/>
          <w:lang w:bidi="fa-IR"/>
        </w:rPr>
        <w:t>دوشنبه 12/8/1404-12جمادی الاولی 1447- 3نوامبر 2023-فقه الاداره – فقه معاصر – فقه مدیریت رفتار سازمانی – فقه روابط انسانی سازمانی(درس 33) – روابط اربعه – دوم رابطه با خود_ اصل دوم جَهد – جهاد نفس – وجوب</w:t>
      </w:r>
      <w:r w:rsidR="000C729A" w:rsidRPr="000C729A">
        <w:rPr>
          <w:rFonts w:ascii="Traditional Arabic" w:eastAsia="Times New Roman" w:hAnsi="Traditional Arabic" w:cs="Traditional Arabic"/>
          <w:sz w:val="32"/>
          <w:szCs w:val="32"/>
          <w:highlight w:val="yellow"/>
          <w:rtl/>
          <w:lang w:bidi="fa-IR"/>
        </w:rPr>
        <w:t xml:space="preserve"> </w:t>
      </w:r>
      <w:r w:rsidRPr="000C729A">
        <w:rPr>
          <w:rFonts w:ascii="Traditional Arabic" w:eastAsia="Times New Roman" w:hAnsi="Traditional Arabic" w:cs="Traditional Arabic"/>
          <w:sz w:val="32"/>
          <w:szCs w:val="32"/>
          <w:highlight w:val="yellow"/>
          <w:rtl/>
          <w:lang w:bidi="fa-IR"/>
        </w:rPr>
        <w:t>وافضلیت این جهد و جهاد -</w:t>
      </w:r>
    </w:p>
    <w:bookmarkEnd w:id="0"/>
    <w:p w14:paraId="0BB0E671" w14:textId="77777777" w:rsidR="007B0204" w:rsidRPr="0030373A" w:rsidRDefault="007B0204" w:rsidP="00DC0970">
      <w:pPr>
        <w:bidi/>
        <w:spacing w:line="168" w:lineRule="auto"/>
        <w:jc w:val="both"/>
        <w:rPr>
          <w:rFonts w:ascii="Traditional Arabic" w:eastAsia="Times New Roman" w:hAnsi="Traditional Arabic" w:cs="Traditional Arabic"/>
          <w:sz w:val="32"/>
          <w:szCs w:val="32"/>
          <w:rtl/>
        </w:rPr>
      </w:pPr>
      <w:r w:rsidRPr="004C2EBB">
        <w:rPr>
          <w:rFonts w:ascii="AGA Arabesque" w:hAnsi="AGA Arabesque" w:cs="Traditional Arabic"/>
          <w:sz w:val="32"/>
          <w:szCs w:val="32"/>
        </w:rPr>
        <w:t></w:t>
      </w:r>
      <w:r>
        <w:rPr>
          <w:rFonts w:ascii="AGA Arabesque" w:hAnsi="AGA Arabesque" w:cs="Traditional Arabic" w:hint="cs"/>
          <w:sz w:val="32"/>
          <w:szCs w:val="32"/>
          <w:rtl/>
        </w:rPr>
        <w:t xml:space="preserve"> </w:t>
      </w:r>
      <w:r w:rsidRPr="0030373A">
        <w:rPr>
          <w:rFonts w:ascii="Traditional Arabic" w:eastAsia="Times New Roman" w:hAnsi="Traditional Arabic" w:cs="Traditional Arabic"/>
          <w:b/>
          <w:bCs/>
          <w:sz w:val="32"/>
          <w:szCs w:val="32"/>
          <w:rtl/>
        </w:rPr>
        <w:t>مس</w:t>
      </w:r>
      <w:r w:rsidRPr="0030373A">
        <w:rPr>
          <w:rFonts w:ascii="Traditional Arabic" w:eastAsia="Times New Roman" w:hAnsi="Traditional Arabic" w:cs="Traditional Arabic" w:hint="cs"/>
          <w:b/>
          <w:bCs/>
          <w:sz w:val="32"/>
          <w:szCs w:val="32"/>
          <w:rtl/>
        </w:rPr>
        <w:t>ئ</w:t>
      </w:r>
      <w:r w:rsidRPr="0030373A">
        <w:rPr>
          <w:rFonts w:ascii="Traditional Arabic" w:eastAsia="Times New Roman" w:hAnsi="Traditional Arabic" w:cs="Traditional Arabic"/>
          <w:b/>
          <w:bCs/>
          <w:sz w:val="32"/>
          <w:szCs w:val="32"/>
          <w:rtl/>
        </w:rPr>
        <w:t>له</w:t>
      </w:r>
      <w:r w:rsidRPr="0030373A">
        <w:rPr>
          <w:rFonts w:ascii="Traditional Arabic" w:eastAsia="Times New Roman" w:hAnsi="Traditional Arabic" w:cs="Traditional Arabic" w:hint="cs"/>
          <w:b/>
          <w:bCs/>
          <w:sz w:val="32"/>
          <w:szCs w:val="32"/>
          <w:rtl/>
        </w:rPr>
        <w:t>‌ی</w:t>
      </w:r>
      <w:r w:rsidRPr="0030373A">
        <w:rPr>
          <w:rFonts w:ascii="Traditional Arabic" w:eastAsia="Times New Roman" w:hAnsi="Traditional Arabic" w:cs="Traditional Arabic"/>
          <w:b/>
          <w:bCs/>
          <w:sz w:val="32"/>
          <w:szCs w:val="32"/>
          <w:rtl/>
        </w:rPr>
        <w:t xml:space="preserve"> 33: مجاهدت با نفس و خودسازی افضل جهادها و</w:t>
      </w:r>
      <w:r>
        <w:rPr>
          <w:rFonts w:ascii="Traditional Arabic" w:eastAsia="Times New Roman" w:hAnsi="Traditional Arabic" w:cs="Traditional Arabic" w:hint="cs"/>
          <w:b/>
          <w:bCs/>
          <w:sz w:val="32"/>
          <w:szCs w:val="32"/>
          <w:rtl/>
        </w:rPr>
        <w:t xml:space="preserve"> </w:t>
      </w:r>
      <w:r w:rsidRPr="0030373A">
        <w:rPr>
          <w:rFonts w:ascii="Traditional Arabic" w:eastAsia="Times New Roman" w:hAnsi="Traditional Arabic" w:cs="Traditional Arabic"/>
          <w:b/>
          <w:bCs/>
          <w:sz w:val="32"/>
          <w:szCs w:val="32"/>
          <w:rtl/>
        </w:rPr>
        <w:t>شرط وصول فرد،</w:t>
      </w:r>
      <w:r>
        <w:rPr>
          <w:rFonts w:ascii="Traditional Arabic" w:eastAsia="Times New Roman" w:hAnsi="Traditional Arabic" w:cs="Traditional Arabic" w:hint="cs"/>
          <w:b/>
          <w:bCs/>
          <w:sz w:val="32"/>
          <w:szCs w:val="32"/>
          <w:rtl/>
        </w:rPr>
        <w:t xml:space="preserve"> </w:t>
      </w:r>
      <w:r w:rsidRPr="0030373A">
        <w:rPr>
          <w:rFonts w:ascii="Traditional Arabic" w:eastAsia="Times New Roman" w:hAnsi="Traditional Arabic" w:cs="Traditional Arabic"/>
          <w:b/>
          <w:bCs/>
          <w:sz w:val="32"/>
          <w:szCs w:val="32"/>
          <w:rtl/>
        </w:rPr>
        <w:t>گروه و</w:t>
      </w:r>
      <w:r>
        <w:rPr>
          <w:rFonts w:ascii="Traditional Arabic" w:eastAsia="Times New Roman" w:hAnsi="Traditional Arabic" w:cs="Traditional Arabic" w:hint="cs"/>
          <w:b/>
          <w:bCs/>
          <w:sz w:val="32"/>
          <w:szCs w:val="32"/>
          <w:rtl/>
        </w:rPr>
        <w:t xml:space="preserve"> </w:t>
      </w:r>
      <w:r w:rsidRPr="0030373A">
        <w:rPr>
          <w:rFonts w:ascii="Traditional Arabic" w:eastAsia="Times New Roman" w:hAnsi="Traditional Arabic" w:cs="Traditional Arabic"/>
          <w:b/>
          <w:bCs/>
          <w:sz w:val="32"/>
          <w:szCs w:val="32"/>
          <w:rtl/>
        </w:rPr>
        <w:t>سازمان به سعادت و کمال مطلوب با مساعدت خدا و از فرائض و وظائف بنیادین مدیران است تا بار مسئولیت خود و همکاران را به انجام برسانند</w:t>
      </w:r>
    </w:p>
    <w:p w14:paraId="1C8537B9" w14:textId="77777777" w:rsidR="007B0204" w:rsidRDefault="007B0204" w:rsidP="00DC0970">
      <w:pPr>
        <w:bidi/>
        <w:spacing w:line="168" w:lineRule="auto"/>
        <w:jc w:val="both"/>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م</w:t>
      </w:r>
      <w:r w:rsidRPr="0030373A">
        <w:rPr>
          <w:rFonts w:ascii="Traditional Arabic" w:eastAsia="Times New Roman" w:hAnsi="Traditional Arabic" w:cs="Traditional Arabic"/>
          <w:sz w:val="32"/>
          <w:szCs w:val="32"/>
          <w:rtl/>
        </w:rPr>
        <w:t>علوم شد که جهد اصل دوم در رابطه مدیران و</w:t>
      </w:r>
      <w:r>
        <w:rPr>
          <w:rFonts w:ascii="Traditional Arabic" w:eastAsia="Times New Roman" w:hAnsi="Traditional Arabic" w:cs="Traditional Arabic" w:hint="cs"/>
          <w:sz w:val="32"/>
          <w:szCs w:val="32"/>
          <w:rtl/>
        </w:rPr>
        <w:t xml:space="preserve"> </w:t>
      </w:r>
      <w:r w:rsidRPr="0030373A">
        <w:rPr>
          <w:rFonts w:ascii="Traditional Arabic" w:eastAsia="Times New Roman" w:hAnsi="Traditional Arabic" w:cs="Traditional Arabic"/>
          <w:sz w:val="32"/>
          <w:szCs w:val="32"/>
          <w:rtl/>
        </w:rPr>
        <w:t>مسئولان با خود است که به معنی توان و طاقت است و استاس جهاد و اجتهاد است که به معنای بذل طاقت و مال و جان در راه خدا برای اقامه</w:t>
      </w:r>
      <w:r>
        <w:rPr>
          <w:rFonts w:ascii="Traditional Arabic" w:eastAsia="Times New Roman" w:hAnsi="Traditional Arabic" w:cs="Traditional Arabic" w:hint="cs"/>
          <w:sz w:val="32"/>
          <w:szCs w:val="32"/>
          <w:rtl/>
        </w:rPr>
        <w:t>‌ی</w:t>
      </w:r>
      <w:r w:rsidRPr="0030373A">
        <w:rPr>
          <w:rFonts w:ascii="Traditional Arabic" w:eastAsia="Times New Roman" w:hAnsi="Traditional Arabic" w:cs="Traditional Arabic"/>
          <w:sz w:val="32"/>
          <w:szCs w:val="32"/>
          <w:rtl/>
        </w:rPr>
        <w:t xml:space="preserve"> دین اوست و</w:t>
      </w:r>
      <w:r>
        <w:rPr>
          <w:rFonts w:ascii="Traditional Arabic" w:eastAsia="Times New Roman" w:hAnsi="Traditional Arabic" w:cs="Traditional Arabic" w:hint="cs"/>
          <w:sz w:val="32"/>
          <w:szCs w:val="32"/>
          <w:rtl/>
        </w:rPr>
        <w:t xml:space="preserve"> </w:t>
      </w:r>
      <w:r w:rsidRPr="0030373A">
        <w:rPr>
          <w:rFonts w:ascii="Traditional Arabic" w:eastAsia="Times New Roman" w:hAnsi="Traditional Arabic" w:cs="Traditional Arabic"/>
          <w:sz w:val="32"/>
          <w:szCs w:val="32"/>
          <w:rtl/>
        </w:rPr>
        <w:t xml:space="preserve">از </w:t>
      </w:r>
      <w:r>
        <w:rPr>
          <w:rFonts w:ascii="Traditional Arabic" w:eastAsia="Times New Roman" w:hAnsi="Traditional Arabic" w:cs="Traditional Arabic" w:hint="cs"/>
          <w:sz w:val="32"/>
          <w:szCs w:val="32"/>
          <w:rtl/>
        </w:rPr>
        <w:t>آ</w:t>
      </w:r>
      <w:r w:rsidRPr="0030373A">
        <w:rPr>
          <w:rFonts w:ascii="Traditional Arabic" w:eastAsia="Times New Roman" w:hAnsi="Traditional Arabic" w:cs="Traditional Arabic"/>
          <w:sz w:val="32"/>
          <w:szCs w:val="32"/>
          <w:rtl/>
        </w:rPr>
        <w:t>یات قرآن استظهار وجوب شد من قوله تعالی</w:t>
      </w:r>
      <w:r>
        <w:rPr>
          <w:rFonts w:ascii="Traditional Arabic" w:eastAsia="Times New Roman" w:hAnsi="Traditional Arabic" w:cs="Traditional Arabic" w:hint="cs"/>
          <w:sz w:val="32"/>
          <w:szCs w:val="32"/>
          <w:rtl/>
        </w:rPr>
        <w:t xml:space="preserve"> «</w:t>
      </w:r>
      <w:r w:rsidRPr="0030373A">
        <w:rPr>
          <w:rFonts w:ascii="Neirizi" w:eastAsia="Times New Roman" w:hAnsi="Neirizi" w:cs="Neirizi"/>
          <w:sz w:val="20"/>
          <w:szCs w:val="20"/>
          <w:rtl/>
        </w:rPr>
        <w:t>جاهدوا فی الل</w:t>
      </w:r>
      <w:r>
        <w:rPr>
          <w:rFonts w:ascii="Neirizi" w:eastAsia="Times New Roman" w:hAnsi="Neirizi" w:cs="Neirizi" w:hint="cs"/>
          <w:sz w:val="20"/>
          <w:szCs w:val="20"/>
          <w:rtl/>
        </w:rPr>
        <w:t>ّ</w:t>
      </w:r>
      <w:r w:rsidRPr="0030373A">
        <w:rPr>
          <w:rFonts w:ascii="Neirizi" w:eastAsia="Times New Roman" w:hAnsi="Neirizi" w:cs="Neirizi"/>
          <w:sz w:val="20"/>
          <w:szCs w:val="20"/>
          <w:rtl/>
        </w:rPr>
        <w:t>ه حق</w:t>
      </w:r>
      <w:r>
        <w:rPr>
          <w:rFonts w:ascii="Neirizi" w:eastAsia="Times New Roman" w:hAnsi="Neirizi" w:cs="Neirizi" w:hint="cs"/>
          <w:sz w:val="20"/>
          <w:szCs w:val="20"/>
          <w:rtl/>
        </w:rPr>
        <w:t>ّ</w:t>
      </w:r>
      <w:r w:rsidRPr="0030373A">
        <w:rPr>
          <w:rFonts w:ascii="Neirizi" w:eastAsia="Times New Roman" w:hAnsi="Neirizi" w:cs="Neirizi"/>
          <w:sz w:val="20"/>
          <w:szCs w:val="20"/>
          <w:rtl/>
        </w:rPr>
        <w:t xml:space="preserve"> جهاده</w:t>
      </w:r>
      <w:r>
        <w:rPr>
          <w:rFonts w:ascii="Traditional Arabic" w:eastAsia="Times New Roman" w:hAnsi="Traditional Arabic" w:cs="Traditional Arabic" w:hint="cs"/>
          <w:sz w:val="32"/>
          <w:szCs w:val="32"/>
          <w:rtl/>
        </w:rPr>
        <w:t>».</w:t>
      </w:r>
      <w:r w:rsidRPr="0030373A">
        <w:rPr>
          <w:rFonts w:ascii="Traditional Arabic" w:eastAsia="Times New Roman" w:hAnsi="Traditional Arabic" w:cs="Traditional Arabic"/>
          <w:sz w:val="32"/>
          <w:szCs w:val="32"/>
          <w:rtl/>
        </w:rPr>
        <w:t xml:space="preserve"> این وجوب در اخبار هم قابل استنباط است که در این نوبت به بخشی از اخبار باب اشاره داریم</w:t>
      </w:r>
      <w:r>
        <w:rPr>
          <w:rFonts w:ascii="Traditional Arabic" w:eastAsia="Times New Roman" w:hAnsi="Traditional Arabic" w:cs="Traditional Arabic" w:hint="cs"/>
          <w:sz w:val="32"/>
          <w:szCs w:val="32"/>
          <w:rtl/>
        </w:rPr>
        <w:t>.</w:t>
      </w:r>
    </w:p>
    <w:p w14:paraId="3DB7704D" w14:textId="77777777" w:rsidR="007B0204" w:rsidRDefault="007B0204" w:rsidP="00DC0970">
      <w:pPr>
        <w:bidi/>
        <w:spacing w:line="168" w:lineRule="auto"/>
        <w:jc w:val="both"/>
        <w:rPr>
          <w:rFonts w:ascii="Traditional Arabic" w:eastAsia="Times New Roman" w:hAnsi="Traditional Arabic" w:cs="Traditional Arabic"/>
          <w:sz w:val="32"/>
          <w:szCs w:val="32"/>
          <w:rtl/>
        </w:rPr>
      </w:pPr>
    </w:p>
    <w:p w14:paraId="415C0760" w14:textId="77777777" w:rsidR="007B0204" w:rsidRPr="0030373A" w:rsidRDefault="007B0204" w:rsidP="00DC0970">
      <w:pPr>
        <w:bidi/>
        <w:spacing w:line="168" w:lineRule="auto"/>
        <w:jc w:val="both"/>
        <w:rPr>
          <w:rFonts w:ascii="Traditional Arabic" w:eastAsia="Times New Roman" w:hAnsi="Traditional Arabic" w:cs="Traditional Arabic"/>
          <w:sz w:val="32"/>
          <w:szCs w:val="32"/>
          <w:rtl/>
        </w:rPr>
      </w:pPr>
      <w:r>
        <w:rPr>
          <w:rFonts w:ascii="Traditional Arabic" w:eastAsia="Times New Roman" w:hAnsi="Traditional Arabic" w:cs="Traditional Arabic" w:hint="cs"/>
          <w:b/>
          <w:bCs/>
          <w:sz w:val="32"/>
          <w:szCs w:val="32"/>
          <w:rtl/>
        </w:rPr>
        <w:t>فقه الحدیث</w:t>
      </w:r>
      <w:r w:rsidRPr="0030373A">
        <w:rPr>
          <w:rFonts w:ascii="Traditional Arabic" w:eastAsia="Times New Roman" w:hAnsi="Traditional Arabic" w:cs="Traditional Arabic"/>
          <w:sz w:val="32"/>
          <w:szCs w:val="32"/>
          <w:rtl/>
        </w:rPr>
        <w:t xml:space="preserve"> </w:t>
      </w:r>
    </w:p>
    <w:p w14:paraId="0293B9B5" w14:textId="77777777" w:rsidR="007B0204" w:rsidRPr="0030373A" w:rsidRDefault="007B0204" w:rsidP="00DC0970">
      <w:pPr>
        <w:bidi/>
        <w:spacing w:line="168" w:lineRule="auto"/>
        <w:ind w:left="720"/>
        <w:jc w:val="both"/>
        <w:rPr>
          <w:rFonts w:ascii="Traditional Arabic" w:eastAsia="Times New Roman" w:hAnsi="Traditional Arabic" w:cs="Traditional Arabic"/>
          <w:sz w:val="32"/>
          <w:szCs w:val="32"/>
          <w:rtl/>
        </w:rPr>
      </w:pPr>
      <w:r w:rsidRPr="0030373A">
        <w:rPr>
          <w:rFonts w:ascii="Traditional Arabic" w:eastAsia="Times New Roman" w:hAnsi="Traditional Arabic" w:cs="Traditional Arabic"/>
          <w:sz w:val="32"/>
          <w:szCs w:val="32"/>
          <w:rtl/>
        </w:rPr>
        <w:t xml:space="preserve">عَلِيُّ بْنُ إِبْرَاهِيمَ، عَنْ أَبِيهِ وَ عَلِيِّ بْنِ مُحَمَّدٍ الْقَاسَانِيِ‏ جَمِيعاً، عَنِ الْقَاسِمِ بْنِ مُحَمَّدٍ، عَنْ سُلَيْمَانَ بْنِ دَاوُدَ الْمِنْقَرِيِّ، عَنْ فُضَيْلِ بْنِ عِيَاضٍ، قَالَ:سَأَلْتُ أَبَا عَبْدِ اللَّهِ </w:t>
      </w:r>
      <w:r w:rsidRPr="00345741">
        <w:rPr>
          <w:rFonts w:ascii="Dorood" w:hAnsi="Dorood" w:cs="Traditional Arabic"/>
          <w:sz w:val="32"/>
          <w:szCs w:val="32"/>
        </w:rPr>
        <w:t></w:t>
      </w:r>
      <w:r>
        <w:rPr>
          <w:rFonts w:ascii="Dorood" w:hAnsi="Dorood" w:cs="Traditional Arabic" w:hint="cs"/>
          <w:sz w:val="32"/>
          <w:szCs w:val="32"/>
          <w:rtl/>
        </w:rPr>
        <w:t xml:space="preserve"> </w:t>
      </w:r>
      <w:r w:rsidRPr="0030373A">
        <w:rPr>
          <w:rFonts w:ascii="Traditional Arabic" w:eastAsia="Times New Roman" w:hAnsi="Traditional Arabic" w:cs="Traditional Arabic"/>
          <w:sz w:val="32"/>
          <w:szCs w:val="32"/>
          <w:rtl/>
        </w:rPr>
        <w:t>عَنِ الْجِهَادِ: سُنَّةٌ أَمْ فَرِيضَةٌ؟</w:t>
      </w:r>
      <w:r>
        <w:rPr>
          <w:rFonts w:ascii="Traditional Arabic" w:eastAsia="Times New Roman" w:hAnsi="Traditional Arabic" w:cs="Traditional Arabic" w:hint="cs"/>
          <w:sz w:val="32"/>
          <w:szCs w:val="32"/>
          <w:rtl/>
        </w:rPr>
        <w:t xml:space="preserve"> </w:t>
      </w:r>
      <w:r w:rsidRPr="0030373A">
        <w:rPr>
          <w:rFonts w:ascii="Traditional Arabic" w:eastAsia="Times New Roman" w:hAnsi="Traditional Arabic" w:cs="Traditional Arabic"/>
          <w:sz w:val="32"/>
          <w:szCs w:val="32"/>
          <w:rtl/>
        </w:rPr>
        <w:t>فَقَالَ: «الْجِهَادُ عَلى‏ أَرْبَعَةِ أَوْجُهٍ، فَجِهَادَانِ فَرْضٌ، وَ جِهَادٌ سُنَّةٌ لَايُقَامُ‏ إِلَّا مَعَ الْفَرْضِ‏، و جِهادٌ سُنَّةٌ.</w:t>
      </w:r>
      <w:r>
        <w:rPr>
          <w:rFonts w:ascii="Traditional Arabic" w:eastAsia="Times New Roman" w:hAnsi="Traditional Arabic" w:cs="Traditional Arabic" w:hint="cs"/>
          <w:sz w:val="32"/>
          <w:szCs w:val="32"/>
          <w:rtl/>
        </w:rPr>
        <w:t xml:space="preserve"> </w:t>
      </w:r>
      <w:r w:rsidRPr="0030373A">
        <w:rPr>
          <w:rFonts w:ascii="Traditional Arabic" w:eastAsia="Times New Roman" w:hAnsi="Traditional Arabic" w:cs="Traditional Arabic"/>
          <w:sz w:val="32"/>
          <w:szCs w:val="32"/>
          <w:rtl/>
        </w:rPr>
        <w:t>فَأَمَّا</w:t>
      </w:r>
      <w:r>
        <w:rPr>
          <w:rFonts w:ascii="Traditional Arabic" w:eastAsia="Times New Roman" w:hAnsi="Traditional Arabic" w:cs="Traditional Arabic" w:hint="cs"/>
          <w:sz w:val="32"/>
          <w:szCs w:val="32"/>
          <w:vertAlign w:val="superscript"/>
          <w:rtl/>
        </w:rPr>
        <w:t xml:space="preserve"> </w:t>
      </w:r>
      <w:r w:rsidRPr="0030373A">
        <w:rPr>
          <w:rFonts w:ascii="Traditional Arabic" w:eastAsia="Times New Roman" w:hAnsi="Traditional Arabic" w:cs="Traditional Arabic"/>
          <w:sz w:val="32"/>
          <w:szCs w:val="32"/>
          <w:rtl/>
        </w:rPr>
        <w:t xml:space="preserve">أَحَدُ الْفَرْضَيْنِ‏، فَمُجَاهَدَةُ الرَّجُلِ نَفْسَهُ عَنْ مَعَاصِي اللَّهِ </w:t>
      </w:r>
      <w:r w:rsidRPr="00345741">
        <w:rPr>
          <w:rFonts w:ascii="Dorood" w:hAnsi="Dorood" w:cs="Traditional Arabic"/>
          <w:sz w:val="32"/>
          <w:szCs w:val="32"/>
        </w:rPr>
        <w:t></w:t>
      </w:r>
      <w:r w:rsidRPr="0030373A">
        <w:rPr>
          <w:rFonts w:ascii="Traditional Arabic" w:eastAsia="Times New Roman" w:hAnsi="Traditional Arabic" w:cs="Traditional Arabic"/>
          <w:sz w:val="32"/>
          <w:szCs w:val="32"/>
          <w:rtl/>
        </w:rPr>
        <w:t>، وَ هُوَ مِنْ‏ أَعْظَمِ الْجِهَادِ.</w:t>
      </w:r>
      <w:r>
        <w:rPr>
          <w:rFonts w:ascii="Traditional Arabic" w:eastAsia="Times New Roman" w:hAnsi="Traditional Arabic" w:cs="Traditional Arabic" w:hint="cs"/>
          <w:sz w:val="32"/>
          <w:szCs w:val="32"/>
          <w:rtl/>
        </w:rPr>
        <w:t xml:space="preserve"> </w:t>
      </w:r>
      <w:r w:rsidRPr="0030373A">
        <w:rPr>
          <w:rFonts w:ascii="Traditional Arabic" w:eastAsia="Times New Roman" w:hAnsi="Traditional Arabic" w:cs="Traditional Arabic"/>
          <w:sz w:val="32"/>
          <w:szCs w:val="32"/>
          <w:rtl/>
        </w:rPr>
        <w:t>وَ مُجَاهَدَةُ الَّذِينَ يَلُونَكُمْ مِنَ الْكُفَّارِ فَرْضٌ‏.</w:t>
      </w:r>
      <w:r>
        <w:rPr>
          <w:rFonts w:ascii="Traditional Arabic" w:eastAsia="Times New Roman" w:hAnsi="Traditional Arabic" w:cs="Traditional Arabic" w:hint="cs"/>
          <w:sz w:val="32"/>
          <w:szCs w:val="32"/>
          <w:rtl/>
        </w:rPr>
        <w:t xml:space="preserve"> </w:t>
      </w:r>
      <w:r w:rsidRPr="0030373A">
        <w:rPr>
          <w:rFonts w:ascii="Traditional Arabic" w:eastAsia="Times New Roman" w:hAnsi="Traditional Arabic" w:cs="Traditional Arabic"/>
          <w:sz w:val="32"/>
          <w:szCs w:val="32"/>
          <w:rtl/>
        </w:rPr>
        <w:t>وَ أَمَّا الْجِهَادُ الَّذِي هُوَ سُنَّةٌ لَايُقَامُ إِلَّا مَعَ فَرْضٍ‏، فَإِنَّ مُجَاهَدَةَ الْعَدُوِّ فَرْضٌ عَلى‏جَمِيعِ الْأُمَّةِ، وَ لَوْ تَرَكُوا الْجِهَادَ لَأَتَاهُمُ الْعَذَابُ، وَ هذَا هُوَ مِنْ عَذَابِ الْأُمَّةِ، وَ هُوَ سُنَّةٌ عَلَى الْإِمَامِ وَحْدَهُ‏ أَنْ يَأْتِيَ الْعَدُوَّ مَعَ الْأُمَّةِ فَيُجَاهِدَهُمْ.</w:t>
      </w:r>
      <w:r>
        <w:rPr>
          <w:rFonts w:ascii="Traditional Arabic" w:eastAsia="Times New Roman" w:hAnsi="Traditional Arabic" w:cs="Traditional Arabic" w:hint="cs"/>
          <w:sz w:val="32"/>
          <w:szCs w:val="32"/>
          <w:rtl/>
        </w:rPr>
        <w:t xml:space="preserve"> </w:t>
      </w:r>
      <w:r w:rsidRPr="0030373A">
        <w:rPr>
          <w:rFonts w:ascii="Traditional Arabic" w:eastAsia="Times New Roman" w:hAnsi="Traditional Arabic" w:cs="Traditional Arabic"/>
          <w:sz w:val="32"/>
          <w:szCs w:val="32"/>
          <w:rtl/>
        </w:rPr>
        <w:t xml:space="preserve">وَ أَمَّا الْجِهَادُ الَّذِي هُوَ سُنَّةٌ، فَكُلُّ سُنَّةٍ أَقَامَهَا الرَّجُلُ، وَ جَاهَدَ فِي إِقَامَتِهَا وَ بُلُوغِهَا وَ إِحْيَائِهَا، فَالْعَمَلُ وَ السَّعْيُ فِيهَا مِنْ أَفْضَلِ الْأَعْمَالِ؛ لِأَنَّهَا إِحْيَاءُ سُنَّةٍ، وَ قَدْ قَالَ رَسُولُ اللَّهِ </w:t>
      </w:r>
      <w:r w:rsidRPr="00345741">
        <w:rPr>
          <w:rFonts w:ascii="Dorood" w:hAnsi="Dorood" w:cs="Traditional Arabic"/>
          <w:sz w:val="32"/>
          <w:szCs w:val="32"/>
        </w:rPr>
        <w:t></w:t>
      </w:r>
      <w:r w:rsidRPr="0030373A">
        <w:rPr>
          <w:rFonts w:ascii="Traditional Arabic" w:eastAsia="Times New Roman" w:hAnsi="Traditional Arabic" w:cs="Traditional Arabic"/>
          <w:sz w:val="32"/>
          <w:szCs w:val="32"/>
          <w:rtl/>
        </w:rPr>
        <w:t>: مَنْ سَنَّ سُنَّةً حَسَنَةً، فَلَهُ أَجْرُهَا وَ أَجْرُ مَنْ عَمِلَ بِهَا إِلى‏ يَوْمِ الْقِيَامَةِ مِنْ غَيْرِ أَنْ يُنْقَصَ‏ مِنْ أُجُورِهِمْ شَيْ‏ءٌ».</w:t>
      </w:r>
      <w:r w:rsidRPr="0030373A">
        <w:rPr>
          <w:rFonts w:ascii="Traditional Arabic" w:eastAsia="Times New Roman" w:hAnsi="Traditional Arabic" w:cs="Traditional Arabic"/>
          <w:sz w:val="32"/>
          <w:szCs w:val="32"/>
          <w:vertAlign w:val="superscript"/>
          <w:rtl/>
        </w:rPr>
        <w:footnoteReference w:id="1"/>
      </w:r>
    </w:p>
    <w:p w14:paraId="78480155" w14:textId="77777777" w:rsidR="007B0204" w:rsidRDefault="007B0204" w:rsidP="00DC0970">
      <w:pPr>
        <w:bidi/>
        <w:spacing w:line="168" w:lineRule="auto"/>
        <w:jc w:val="both"/>
        <w:rPr>
          <w:rFonts w:ascii="Traditional Arabic" w:eastAsia="Times New Roman" w:hAnsi="Traditional Arabic" w:cs="Traditional Arabic"/>
          <w:sz w:val="32"/>
          <w:szCs w:val="32"/>
          <w:rtl/>
        </w:rPr>
      </w:pPr>
      <w:r w:rsidRPr="0030373A">
        <w:rPr>
          <w:rFonts w:ascii="Traditional Arabic" w:eastAsia="Times New Roman" w:hAnsi="Traditional Arabic" w:cs="Traditional Arabic" w:hint="cs"/>
          <w:sz w:val="32"/>
          <w:szCs w:val="32"/>
          <w:rtl/>
        </w:rPr>
        <w:t>سند روایت قوی نیست ولی منجبر به شهرت عملی و مضمون عالی است</w:t>
      </w:r>
      <w:r w:rsidRPr="0030373A">
        <w:rPr>
          <w:rFonts w:ascii="Traditional Arabic" w:eastAsia="Times New Roman" w:hAnsi="Traditional Arabic" w:cs="Traditional Arabic"/>
          <w:sz w:val="32"/>
          <w:szCs w:val="32"/>
          <w:rtl/>
        </w:rPr>
        <w:t xml:space="preserve"> </w:t>
      </w:r>
      <w:r w:rsidRPr="0030373A">
        <w:rPr>
          <w:rFonts w:ascii="Traditional Arabic" w:eastAsia="Times New Roman" w:hAnsi="Traditional Arabic" w:cs="Traditional Arabic" w:hint="cs"/>
          <w:sz w:val="32"/>
          <w:szCs w:val="32"/>
          <w:rtl/>
        </w:rPr>
        <w:t>و</w:t>
      </w:r>
      <w:r>
        <w:rPr>
          <w:rFonts w:ascii="Traditional Arabic" w:eastAsia="Times New Roman" w:hAnsi="Traditional Arabic" w:cs="Traditional Arabic" w:hint="cs"/>
          <w:sz w:val="32"/>
          <w:szCs w:val="32"/>
          <w:rtl/>
        </w:rPr>
        <w:t xml:space="preserve"> </w:t>
      </w:r>
      <w:r w:rsidRPr="0030373A">
        <w:rPr>
          <w:rFonts w:ascii="Traditional Arabic" w:eastAsia="Times New Roman" w:hAnsi="Traditional Arabic" w:cs="Traditional Arabic" w:hint="cs"/>
          <w:sz w:val="32"/>
          <w:szCs w:val="32"/>
          <w:rtl/>
        </w:rPr>
        <w:t>البته بعض رجال سند هم مورد اختلاف در توثیق هستند</w:t>
      </w:r>
      <w:r w:rsidRPr="0030373A">
        <w:rPr>
          <w:rFonts w:ascii="Traditional Arabic" w:eastAsia="Times New Roman" w:hAnsi="Traditional Arabic" w:cs="Traditional Arabic"/>
          <w:sz w:val="32"/>
          <w:szCs w:val="32"/>
          <w:rtl/>
        </w:rPr>
        <w:t xml:space="preserve"> </w:t>
      </w:r>
      <w:r w:rsidRPr="0030373A">
        <w:rPr>
          <w:rFonts w:ascii="Traditional Arabic" w:eastAsia="Times New Roman" w:hAnsi="Traditional Arabic" w:cs="Traditional Arabic" w:hint="cs"/>
          <w:sz w:val="32"/>
          <w:szCs w:val="32"/>
          <w:rtl/>
        </w:rPr>
        <w:t>که در پاورقی شرح حال آنان آمده است</w:t>
      </w:r>
      <w:r w:rsidRPr="0030373A">
        <w:rPr>
          <w:rFonts w:ascii="Traditional Arabic" w:eastAsia="Times New Roman" w:hAnsi="Traditional Arabic" w:cs="Traditional Arabic"/>
          <w:sz w:val="32"/>
          <w:szCs w:val="32"/>
          <w:rtl/>
        </w:rPr>
        <w:t>.</w:t>
      </w:r>
    </w:p>
    <w:p w14:paraId="7D681D01" w14:textId="77777777" w:rsidR="007B0204" w:rsidRPr="0030373A" w:rsidRDefault="007B0204" w:rsidP="00DC0970">
      <w:pPr>
        <w:bidi/>
        <w:spacing w:line="168" w:lineRule="auto"/>
        <w:ind w:firstLine="340"/>
        <w:jc w:val="both"/>
        <w:rPr>
          <w:rFonts w:ascii="Traditional Arabic" w:eastAsia="Times New Roman" w:hAnsi="Traditional Arabic" w:cs="Traditional Arabic"/>
          <w:sz w:val="32"/>
          <w:szCs w:val="32"/>
        </w:rPr>
      </w:pPr>
      <w:r w:rsidRPr="0030373A">
        <w:rPr>
          <w:rFonts w:ascii="Traditional Arabic" w:eastAsia="Times New Roman" w:hAnsi="Traditional Arabic" w:cs="Traditional Arabic" w:hint="cs"/>
          <w:sz w:val="32"/>
          <w:szCs w:val="32"/>
          <w:rtl/>
        </w:rPr>
        <w:t>اما دلالت و درایت</w:t>
      </w:r>
      <w:r>
        <w:rPr>
          <w:rFonts w:ascii="Traditional Arabic" w:eastAsia="Times New Roman" w:hAnsi="Traditional Arabic" w:cs="Traditional Arabic" w:hint="cs"/>
          <w:sz w:val="32"/>
          <w:szCs w:val="32"/>
          <w:rtl/>
        </w:rPr>
        <w:t xml:space="preserve">: </w:t>
      </w:r>
      <w:r w:rsidRPr="0030373A">
        <w:rPr>
          <w:rFonts w:ascii="Traditional Arabic" w:eastAsia="Calibri" w:hAnsi="Traditional Arabic" w:cs="Traditional Arabic"/>
          <w:sz w:val="32"/>
          <w:szCs w:val="32"/>
          <w:rtl/>
        </w:rPr>
        <w:t>ای</w:t>
      </w:r>
      <w:r w:rsidRPr="0030373A">
        <w:rPr>
          <w:rFonts w:ascii="Traditional Arabic" w:eastAsia="Calibri" w:hAnsi="Traditional Arabic" w:cs="Traditional Arabic" w:hint="cs"/>
          <w:sz w:val="32"/>
          <w:szCs w:val="32"/>
          <w:rtl/>
        </w:rPr>
        <w:t>ن</w:t>
      </w:r>
      <w:r w:rsidRPr="0030373A">
        <w:rPr>
          <w:rFonts w:ascii="Traditional Arabic" w:eastAsia="Calibri" w:hAnsi="Traditional Arabic" w:cs="Traditional Arabic"/>
          <w:sz w:val="32"/>
          <w:szCs w:val="32"/>
          <w:rtl/>
        </w:rPr>
        <w:t xml:space="preserve"> فراز</w:t>
      </w:r>
      <w:r w:rsidRPr="0030373A">
        <w:rPr>
          <w:rFonts w:ascii="Traditional Arabic" w:eastAsia="Calibri" w:hAnsi="Traditional Arabic" w:cs="Traditional Arabic" w:hint="cs"/>
          <w:sz w:val="32"/>
          <w:szCs w:val="32"/>
          <w:rtl/>
        </w:rPr>
        <w:t xml:space="preserve"> از </w:t>
      </w:r>
      <w:r w:rsidRPr="0030373A">
        <w:rPr>
          <w:rFonts w:ascii="Traditional Arabic" w:eastAsia="Calibri" w:hAnsi="Traditional Arabic" w:cs="Traditional Arabic"/>
          <w:sz w:val="32"/>
          <w:szCs w:val="32"/>
          <w:rtl/>
        </w:rPr>
        <w:t>روایت</w:t>
      </w:r>
      <w:r w:rsidRPr="0030373A">
        <w:rPr>
          <w:rFonts w:ascii="Traditional Arabic" w:eastAsia="Times New Roman" w:hAnsi="Traditional Arabic" w:cs="Traditional Arabic"/>
          <w:sz w:val="32"/>
          <w:szCs w:val="32"/>
          <w:rtl/>
        </w:rPr>
        <w:t xml:space="preserve"> </w:t>
      </w:r>
      <w:r>
        <w:rPr>
          <w:rFonts w:ascii="Traditional Arabic" w:eastAsia="Times New Roman" w:hAnsi="Traditional Arabic" w:cs="Traditional Arabic" w:hint="cs"/>
          <w:sz w:val="32"/>
          <w:szCs w:val="32"/>
          <w:rtl/>
        </w:rPr>
        <w:t>«</w:t>
      </w:r>
      <w:r w:rsidRPr="0030373A">
        <w:rPr>
          <w:rFonts w:ascii="Traditional Arabic" w:eastAsia="Times New Roman" w:hAnsi="Traditional Arabic" w:cs="Traditional Arabic"/>
          <w:sz w:val="32"/>
          <w:szCs w:val="32"/>
          <w:rtl/>
        </w:rPr>
        <w:t xml:space="preserve">فَأَمَّا أَحَدُ الْفَرْضَيْنِ‏، فَمُجَاهَدَةُ الرَّجُلِ نَفْسَهُ عَنْ مَعَاصِي اللَّهِ </w:t>
      </w:r>
      <w:r w:rsidRPr="00345741">
        <w:rPr>
          <w:rFonts w:ascii="Dorood" w:hAnsi="Dorood" w:cs="Traditional Arabic"/>
          <w:sz w:val="32"/>
          <w:szCs w:val="32"/>
        </w:rPr>
        <w:t></w:t>
      </w:r>
      <w:r>
        <w:rPr>
          <w:rFonts w:ascii="Dorood" w:hAnsi="Dorood" w:cs="Traditional Arabic" w:hint="cs"/>
          <w:sz w:val="32"/>
          <w:szCs w:val="32"/>
          <w:rtl/>
        </w:rPr>
        <w:t xml:space="preserve">، </w:t>
      </w:r>
      <w:r w:rsidRPr="0030373A">
        <w:rPr>
          <w:rFonts w:ascii="Traditional Arabic" w:eastAsia="Times New Roman" w:hAnsi="Traditional Arabic" w:cs="Traditional Arabic"/>
          <w:sz w:val="32"/>
          <w:szCs w:val="32"/>
          <w:rtl/>
        </w:rPr>
        <w:t>وَ هُوَ مِنْ‏ أَعْظَمِ الْجِهَادِ</w:t>
      </w:r>
      <w:r>
        <w:rPr>
          <w:rFonts w:ascii="Traditional Arabic" w:eastAsia="Times New Roman" w:hAnsi="Traditional Arabic" w:cs="Traditional Arabic" w:hint="cs"/>
          <w:sz w:val="32"/>
          <w:szCs w:val="32"/>
          <w:rtl/>
        </w:rPr>
        <w:t>»</w:t>
      </w:r>
      <w:r w:rsidRPr="0030373A">
        <w:rPr>
          <w:rFonts w:ascii="Traditional Arabic" w:eastAsia="Calibri" w:hAnsi="Traditional Arabic" w:cs="Traditional Arabic"/>
          <w:sz w:val="32"/>
          <w:szCs w:val="32"/>
          <w:rtl/>
        </w:rPr>
        <w:t xml:space="preserve"> صریح است و نص است در این</w:t>
      </w:r>
      <w:r>
        <w:rPr>
          <w:rFonts w:ascii="Traditional Arabic" w:eastAsia="Calibri" w:hAnsi="Traditional Arabic" w:cs="Traditional Arabic" w:hint="cs"/>
          <w:sz w:val="32"/>
          <w:szCs w:val="32"/>
          <w:rtl/>
        </w:rPr>
        <w:t>‌</w:t>
      </w:r>
      <w:r w:rsidRPr="0030373A">
        <w:rPr>
          <w:rFonts w:ascii="Traditional Arabic" w:eastAsia="Calibri" w:hAnsi="Traditional Arabic" w:cs="Traditional Arabic"/>
          <w:sz w:val="32"/>
          <w:szCs w:val="32"/>
          <w:rtl/>
        </w:rPr>
        <w:t>که مجاهده</w:t>
      </w:r>
      <w:r>
        <w:rPr>
          <w:rFonts w:ascii="Traditional Arabic" w:eastAsia="Calibri" w:hAnsi="Traditional Arabic" w:cs="Traditional Arabic" w:hint="cs"/>
          <w:sz w:val="32"/>
          <w:szCs w:val="32"/>
          <w:rtl/>
        </w:rPr>
        <w:t>‌ی</w:t>
      </w:r>
      <w:r w:rsidRPr="0030373A">
        <w:rPr>
          <w:rFonts w:ascii="Traditional Arabic" w:eastAsia="Calibri" w:hAnsi="Traditional Arabic" w:cs="Traditional Arabic"/>
          <w:sz w:val="32"/>
          <w:szCs w:val="32"/>
          <w:rtl/>
        </w:rPr>
        <w:t xml:space="preserve"> نفس از لحاظ حکم وضعی افضل جهادها و مجاهدت</w:t>
      </w:r>
      <w:r>
        <w:rPr>
          <w:rFonts w:ascii="Traditional Arabic" w:eastAsia="Calibri" w:hAnsi="Traditional Arabic" w:cs="Traditional Arabic" w:hint="cs"/>
          <w:sz w:val="32"/>
          <w:szCs w:val="32"/>
          <w:rtl/>
        </w:rPr>
        <w:t>‌</w:t>
      </w:r>
      <w:r w:rsidRPr="0030373A">
        <w:rPr>
          <w:rFonts w:ascii="Traditional Arabic" w:eastAsia="Calibri" w:hAnsi="Traditional Arabic" w:cs="Traditional Arabic"/>
          <w:sz w:val="32"/>
          <w:szCs w:val="32"/>
          <w:rtl/>
        </w:rPr>
        <w:t>هاست و</w:t>
      </w:r>
      <w:r>
        <w:rPr>
          <w:rFonts w:ascii="Traditional Arabic" w:eastAsia="Calibri" w:hAnsi="Traditional Arabic" w:cs="Traditional Arabic" w:hint="cs"/>
          <w:sz w:val="32"/>
          <w:szCs w:val="32"/>
          <w:rtl/>
        </w:rPr>
        <w:t xml:space="preserve"> </w:t>
      </w:r>
      <w:r w:rsidRPr="0030373A">
        <w:rPr>
          <w:rFonts w:ascii="Traditional Arabic" w:eastAsia="Calibri" w:hAnsi="Traditional Arabic" w:cs="Traditional Arabic"/>
          <w:sz w:val="32"/>
          <w:szCs w:val="32"/>
          <w:rtl/>
        </w:rPr>
        <w:t>از لحاظ حکم تکلیفی بر همه ب</w:t>
      </w:r>
      <w:r>
        <w:rPr>
          <w:rFonts w:ascii="Traditional Arabic" w:eastAsia="Calibri" w:hAnsi="Traditional Arabic" w:cs="Traditional Arabic" w:hint="cs"/>
          <w:sz w:val="32"/>
          <w:szCs w:val="32"/>
          <w:rtl/>
        </w:rPr>
        <w:t>ه‌</w:t>
      </w:r>
      <w:r w:rsidRPr="0030373A">
        <w:rPr>
          <w:rFonts w:ascii="Traditional Arabic" w:eastAsia="Calibri" w:hAnsi="Traditional Arabic" w:cs="Traditional Arabic"/>
          <w:sz w:val="32"/>
          <w:szCs w:val="32"/>
          <w:rtl/>
        </w:rPr>
        <w:t>وِیژه مدیران و حکمرانان و</w:t>
      </w:r>
      <w:r>
        <w:rPr>
          <w:rFonts w:ascii="Traditional Arabic" w:eastAsia="Calibri" w:hAnsi="Traditional Arabic" w:cs="Traditional Arabic" w:hint="cs"/>
          <w:sz w:val="32"/>
          <w:szCs w:val="32"/>
          <w:rtl/>
        </w:rPr>
        <w:t xml:space="preserve"> </w:t>
      </w:r>
      <w:r w:rsidRPr="0030373A">
        <w:rPr>
          <w:rFonts w:ascii="Traditional Arabic" w:eastAsia="Calibri" w:hAnsi="Traditional Arabic" w:cs="Traditional Arabic"/>
          <w:sz w:val="32"/>
          <w:szCs w:val="32"/>
          <w:rtl/>
        </w:rPr>
        <w:t>کارکنان و...</w:t>
      </w:r>
      <w:r>
        <w:rPr>
          <w:rFonts w:ascii="Traditional Arabic" w:eastAsia="Calibri" w:hAnsi="Traditional Arabic" w:cs="Traditional Arabic" w:hint="cs"/>
          <w:sz w:val="32"/>
          <w:szCs w:val="32"/>
          <w:rtl/>
        </w:rPr>
        <w:t xml:space="preserve"> </w:t>
      </w:r>
      <w:r w:rsidRPr="0030373A">
        <w:rPr>
          <w:rFonts w:ascii="Traditional Arabic" w:eastAsia="Calibri" w:hAnsi="Traditional Arabic" w:cs="Traditional Arabic"/>
          <w:sz w:val="32"/>
          <w:szCs w:val="32"/>
          <w:rtl/>
        </w:rPr>
        <w:t>فرض و واجب است</w:t>
      </w:r>
      <w:r>
        <w:rPr>
          <w:rFonts w:ascii="Traditional Arabic" w:eastAsia="Calibri" w:hAnsi="Traditional Arabic" w:cs="Traditional Arabic" w:hint="cs"/>
          <w:sz w:val="32"/>
          <w:szCs w:val="32"/>
          <w:rtl/>
        </w:rPr>
        <w:t>؛</w:t>
      </w:r>
      <w:r w:rsidRPr="0030373A">
        <w:rPr>
          <w:rFonts w:ascii="Traditional Arabic" w:eastAsia="Calibri" w:hAnsi="Traditional Arabic" w:cs="Traditional Arabic"/>
          <w:sz w:val="32"/>
          <w:szCs w:val="32"/>
          <w:rtl/>
        </w:rPr>
        <w:t xml:space="preserve"> زیرا مدیران مسئولیت خود و کارکنان را بر دوش دارند </w:t>
      </w:r>
      <w:r>
        <w:rPr>
          <w:rFonts w:ascii="Traditional Arabic" w:eastAsia="Calibri" w:hAnsi="Traditional Arabic" w:cs="Traditional Arabic" w:hint="cs"/>
          <w:sz w:val="32"/>
          <w:szCs w:val="32"/>
          <w:rtl/>
        </w:rPr>
        <w:t xml:space="preserve">و </w:t>
      </w:r>
      <w:r w:rsidRPr="0030373A">
        <w:rPr>
          <w:rFonts w:ascii="Traditional Arabic" w:eastAsia="Calibri" w:hAnsi="Traditional Arabic" w:cs="Traditional Arabic"/>
          <w:sz w:val="32"/>
          <w:szCs w:val="32"/>
          <w:rtl/>
        </w:rPr>
        <w:t>ضرورت بیش</w:t>
      </w:r>
      <w:r>
        <w:rPr>
          <w:rFonts w:ascii="Traditional Arabic" w:eastAsia="Calibri" w:hAnsi="Traditional Arabic" w:cs="Traditional Arabic" w:hint="cs"/>
          <w:sz w:val="32"/>
          <w:szCs w:val="32"/>
          <w:rtl/>
        </w:rPr>
        <w:t>‌</w:t>
      </w:r>
      <w:r w:rsidRPr="0030373A">
        <w:rPr>
          <w:rFonts w:ascii="Traditional Arabic" w:eastAsia="Calibri" w:hAnsi="Traditional Arabic" w:cs="Traditional Arabic"/>
          <w:sz w:val="32"/>
          <w:szCs w:val="32"/>
          <w:rtl/>
        </w:rPr>
        <w:t>تری در جهاد نفس دارند تا بتوانند خود و آنان را اداره و تدبیر کنند و</w:t>
      </w:r>
      <w:r>
        <w:rPr>
          <w:rFonts w:ascii="Traditional Arabic" w:eastAsia="Calibri" w:hAnsi="Traditional Arabic" w:cs="Traditional Arabic" w:hint="cs"/>
          <w:sz w:val="32"/>
          <w:szCs w:val="32"/>
          <w:rtl/>
        </w:rPr>
        <w:t xml:space="preserve"> </w:t>
      </w:r>
      <w:r w:rsidRPr="0030373A">
        <w:rPr>
          <w:rFonts w:ascii="Traditional Arabic" w:eastAsia="Calibri" w:hAnsi="Traditional Arabic" w:cs="Traditional Arabic"/>
          <w:sz w:val="32"/>
          <w:szCs w:val="32"/>
          <w:rtl/>
        </w:rPr>
        <w:t>به سعادت و کمال مطلوب مساعدت کنند</w:t>
      </w:r>
      <w:r>
        <w:rPr>
          <w:rFonts w:ascii="Traditional Arabic" w:eastAsia="Calibri" w:hAnsi="Traditional Arabic" w:cs="Traditional Arabic" w:hint="cs"/>
          <w:sz w:val="32"/>
          <w:szCs w:val="32"/>
          <w:rtl/>
        </w:rPr>
        <w:t>،</w:t>
      </w:r>
      <w:r w:rsidRPr="0030373A">
        <w:rPr>
          <w:rFonts w:ascii="Traditional Arabic" w:eastAsia="Calibri" w:hAnsi="Traditional Arabic" w:cs="Traditional Arabic"/>
          <w:sz w:val="32"/>
          <w:szCs w:val="32"/>
          <w:rtl/>
        </w:rPr>
        <w:t xml:space="preserve"> لقوله </w:t>
      </w:r>
      <w:r w:rsidRPr="00345741">
        <w:rPr>
          <w:rFonts w:ascii="Dorood" w:hAnsi="Dorood" w:cs="Traditional Arabic"/>
          <w:sz w:val="32"/>
          <w:szCs w:val="32"/>
        </w:rPr>
        <w:t></w:t>
      </w:r>
      <w:r w:rsidRPr="0030373A">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w:t>
      </w:r>
      <w:r w:rsidRPr="0030373A">
        <w:rPr>
          <w:rFonts w:ascii="Traditional Arabic" w:eastAsia="Calibri" w:hAnsi="Traditional Arabic" w:cs="Traditional Arabic"/>
          <w:sz w:val="32"/>
          <w:szCs w:val="32"/>
          <w:rtl/>
        </w:rPr>
        <w:t>مَنْ أَجْهَدَ نَفْسَهُ فِي إِصْلَاحِهَا [صَلَاحِهَا] سَعِدَ</w:t>
      </w:r>
      <w:r>
        <w:rPr>
          <w:rFonts w:ascii="Traditional Arabic" w:eastAsia="Calibri" w:hAnsi="Traditional Arabic" w:cs="Traditional Arabic" w:hint="cs"/>
          <w:sz w:val="32"/>
          <w:szCs w:val="32"/>
          <w:rtl/>
        </w:rPr>
        <w:t>».</w:t>
      </w:r>
      <w:r w:rsidRPr="0030373A">
        <w:rPr>
          <w:rFonts w:ascii="Traditional Arabic" w:eastAsia="Calibri" w:hAnsi="Traditional Arabic" w:cs="Traditional Arabic"/>
          <w:sz w:val="32"/>
          <w:szCs w:val="32"/>
          <w:vertAlign w:val="superscript"/>
          <w:rtl/>
        </w:rPr>
        <w:footnoteReference w:id="2"/>
      </w:r>
      <w:r w:rsidRPr="0030373A">
        <w:rPr>
          <w:rFonts w:ascii="Traditional Arabic" w:eastAsia="Calibri" w:hAnsi="Traditional Arabic" w:cs="Traditional Arabic"/>
          <w:sz w:val="32"/>
          <w:szCs w:val="32"/>
          <w:rtl/>
        </w:rPr>
        <w:t xml:space="preserve"> مثل امام جماعت که مسئولیت صحت نماز خود و م</w:t>
      </w:r>
      <w:r>
        <w:rPr>
          <w:rFonts w:ascii="Traditional Arabic" w:eastAsia="Calibri" w:hAnsi="Traditional Arabic" w:cs="Traditional Arabic" w:hint="cs"/>
          <w:sz w:val="32"/>
          <w:szCs w:val="32"/>
          <w:rtl/>
        </w:rPr>
        <w:t>أ</w:t>
      </w:r>
      <w:r w:rsidRPr="0030373A">
        <w:rPr>
          <w:rFonts w:ascii="Traditional Arabic" w:eastAsia="Calibri" w:hAnsi="Traditional Arabic" w:cs="Traditional Arabic"/>
          <w:sz w:val="32"/>
          <w:szCs w:val="32"/>
          <w:rtl/>
        </w:rPr>
        <w:t>مومین بر عهده</w:t>
      </w:r>
      <w:r>
        <w:rPr>
          <w:rFonts w:ascii="Traditional Arabic" w:eastAsia="Calibri" w:hAnsi="Traditional Arabic" w:cs="Traditional Arabic" w:hint="cs"/>
          <w:sz w:val="32"/>
          <w:szCs w:val="32"/>
          <w:rtl/>
        </w:rPr>
        <w:t>‌ی</w:t>
      </w:r>
      <w:r w:rsidRPr="0030373A">
        <w:rPr>
          <w:rFonts w:ascii="Traditional Arabic" w:eastAsia="Calibri" w:hAnsi="Traditional Arabic" w:cs="Traditional Arabic"/>
          <w:sz w:val="32"/>
          <w:szCs w:val="32"/>
          <w:rtl/>
        </w:rPr>
        <w:t xml:space="preserve"> اوست</w:t>
      </w:r>
      <w:r>
        <w:rPr>
          <w:rFonts w:ascii="Traditional Arabic" w:eastAsia="Calibri" w:hAnsi="Traditional Arabic" w:cs="Traditional Arabic" w:hint="cs"/>
          <w:sz w:val="32"/>
          <w:szCs w:val="32"/>
          <w:rtl/>
        </w:rPr>
        <w:t>؛</w:t>
      </w:r>
      <w:r w:rsidRPr="0030373A">
        <w:rPr>
          <w:rFonts w:ascii="Traditional Arabic" w:eastAsia="Calibri" w:hAnsi="Traditional Arabic" w:cs="Traditional Arabic"/>
          <w:sz w:val="32"/>
          <w:szCs w:val="32"/>
          <w:rtl/>
        </w:rPr>
        <w:t xml:space="preserve"> لذا به </w:t>
      </w:r>
      <w:r w:rsidRPr="0030373A">
        <w:rPr>
          <w:rFonts w:ascii="Traditional Arabic" w:eastAsia="Calibri" w:hAnsi="Traditional Arabic" w:cs="Traditional Arabic"/>
          <w:sz w:val="32"/>
          <w:szCs w:val="32"/>
          <w:rtl/>
        </w:rPr>
        <w:lastRenderedPageBreak/>
        <w:t>خودسازی و جهاد نفس بیش</w:t>
      </w:r>
      <w:r>
        <w:rPr>
          <w:rFonts w:ascii="Traditional Arabic" w:eastAsia="Calibri" w:hAnsi="Traditional Arabic" w:cs="Traditional Arabic" w:hint="cs"/>
          <w:sz w:val="32"/>
          <w:szCs w:val="32"/>
          <w:rtl/>
        </w:rPr>
        <w:t>‌</w:t>
      </w:r>
      <w:r w:rsidRPr="0030373A">
        <w:rPr>
          <w:rFonts w:ascii="Traditional Arabic" w:eastAsia="Calibri" w:hAnsi="Traditional Arabic" w:cs="Traditional Arabic"/>
          <w:sz w:val="32"/>
          <w:szCs w:val="32"/>
          <w:rtl/>
        </w:rPr>
        <w:t xml:space="preserve">تر باید بپردازد لقوله </w:t>
      </w:r>
      <w:r w:rsidRPr="00345741">
        <w:rPr>
          <w:rFonts w:ascii="Dorood" w:hAnsi="Dorood" w:cs="Traditional Arabic"/>
          <w:sz w:val="32"/>
          <w:szCs w:val="32"/>
        </w:rPr>
        <w:t></w:t>
      </w:r>
      <w:r w:rsidRPr="0030373A">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w:t>
      </w:r>
      <w:r w:rsidRPr="0030373A">
        <w:rPr>
          <w:rFonts w:ascii="Traditional Arabic" w:eastAsia="Calibri" w:hAnsi="Traditional Arabic" w:cs="Traditional Arabic"/>
          <w:sz w:val="32"/>
          <w:szCs w:val="32"/>
          <w:rtl/>
        </w:rPr>
        <w:t>مَنْ‏ نَصَبَ‏ نَفْسَهُ‏ لِلنَّاسِ إِمَاماً</w:t>
      </w:r>
      <w:r>
        <w:rPr>
          <w:rFonts w:ascii="Traditional Arabic" w:eastAsia="Calibri" w:hAnsi="Traditional Arabic" w:cs="Traditional Arabic" w:hint="cs"/>
          <w:sz w:val="32"/>
          <w:szCs w:val="32"/>
          <w:rtl/>
        </w:rPr>
        <w:t xml:space="preserve"> </w:t>
      </w:r>
      <w:r w:rsidRPr="0030373A">
        <w:rPr>
          <w:rFonts w:ascii="Traditional Arabic" w:eastAsia="Calibri" w:hAnsi="Traditional Arabic" w:cs="Traditional Arabic"/>
          <w:sz w:val="32"/>
          <w:szCs w:val="32"/>
          <w:rtl/>
        </w:rPr>
        <w:t>[فَعَلَيْهِ أَنْ يَبْدَأَ] فَلْيَبْدَأْ بِتَعْلِيمِ نَفْسِهِ قَبْلَ تَعْلِيمِ غَيْرِهِ</w:t>
      </w:r>
      <w:r>
        <w:rPr>
          <w:rFonts w:ascii="Traditional Arabic" w:eastAsia="Calibri" w:hAnsi="Traditional Arabic" w:cs="Traditional Arabic" w:hint="cs"/>
          <w:sz w:val="32"/>
          <w:szCs w:val="32"/>
          <w:rtl/>
        </w:rPr>
        <w:t>».</w:t>
      </w:r>
      <w:r w:rsidRPr="0030373A">
        <w:rPr>
          <w:rFonts w:ascii="Traditional Arabic" w:eastAsia="Calibri" w:hAnsi="Traditional Arabic" w:cs="Traditional Arabic"/>
          <w:sz w:val="32"/>
          <w:szCs w:val="32"/>
          <w:vertAlign w:val="superscript"/>
          <w:rtl/>
        </w:rPr>
        <w:footnoteReference w:id="3"/>
      </w:r>
      <w:r w:rsidRPr="0030373A">
        <w:rPr>
          <w:rFonts w:ascii="Traditional Arabic" w:eastAsia="Calibri" w:hAnsi="Traditional Arabic" w:cs="Traditional Arabic"/>
          <w:sz w:val="32"/>
          <w:szCs w:val="32"/>
          <w:rtl/>
        </w:rPr>
        <w:t xml:space="preserve"> و مسئولیت صحت عمل مقلد بر مرجع تقلید</w:t>
      </w:r>
      <w:r>
        <w:rPr>
          <w:rFonts w:ascii="Traditional Arabic" w:eastAsia="Calibri" w:hAnsi="Traditional Arabic" w:cs="Traditional Arabic" w:hint="cs"/>
          <w:sz w:val="32"/>
          <w:szCs w:val="32"/>
          <w:rtl/>
        </w:rPr>
        <w:t xml:space="preserve"> است.</w:t>
      </w:r>
      <w:r w:rsidRPr="0030373A">
        <w:rPr>
          <w:rFonts w:ascii="Traditional Arabic" w:eastAsia="Calibri" w:hAnsi="Traditional Arabic" w:cs="Traditional Arabic"/>
          <w:sz w:val="32"/>
          <w:szCs w:val="32"/>
          <w:vertAlign w:val="superscript"/>
          <w:rtl/>
        </w:rPr>
        <w:footnoteReference w:id="4"/>
      </w:r>
      <w:r w:rsidRPr="0030373A">
        <w:rPr>
          <w:rFonts w:ascii="Traditional Arabic" w:eastAsia="Calibri" w:hAnsi="Traditional Arabic" w:cs="Traditional Arabic"/>
          <w:sz w:val="32"/>
          <w:szCs w:val="32"/>
          <w:rtl/>
        </w:rPr>
        <w:t xml:space="preserve"> لذا مجاهده</w:t>
      </w:r>
      <w:r>
        <w:rPr>
          <w:rFonts w:ascii="Traditional Arabic" w:eastAsia="Calibri" w:hAnsi="Traditional Arabic" w:cs="Traditional Arabic" w:hint="cs"/>
          <w:sz w:val="32"/>
          <w:szCs w:val="32"/>
          <w:rtl/>
        </w:rPr>
        <w:t>‌ی</w:t>
      </w:r>
      <w:r w:rsidRPr="0030373A">
        <w:rPr>
          <w:rFonts w:ascii="Traditional Arabic" w:eastAsia="Calibri" w:hAnsi="Traditional Arabic" w:cs="Traditional Arabic"/>
          <w:sz w:val="32"/>
          <w:szCs w:val="32"/>
          <w:rtl/>
        </w:rPr>
        <w:t xml:space="preserve"> نفس بر فقیه مرجع اوجب است</w:t>
      </w:r>
      <w:r>
        <w:rPr>
          <w:rFonts w:ascii="Traditional Arabic" w:eastAsia="Calibri" w:hAnsi="Traditional Arabic" w:cs="Traditional Arabic" w:hint="cs"/>
          <w:sz w:val="32"/>
          <w:szCs w:val="32"/>
          <w:rtl/>
        </w:rPr>
        <w:t xml:space="preserve">؛ </w:t>
      </w:r>
      <w:r w:rsidRPr="0030373A">
        <w:rPr>
          <w:rFonts w:ascii="Traditional Arabic" w:eastAsia="Calibri" w:hAnsi="Traditional Arabic" w:cs="Traditional Arabic"/>
          <w:sz w:val="32"/>
          <w:szCs w:val="32"/>
          <w:rtl/>
        </w:rPr>
        <w:t>زیرا بار مسئولیت خود و</w:t>
      </w:r>
      <w:r>
        <w:rPr>
          <w:rFonts w:ascii="Traditional Arabic" w:eastAsia="Calibri" w:hAnsi="Traditional Arabic" w:cs="Traditional Arabic" w:hint="cs"/>
          <w:sz w:val="32"/>
          <w:szCs w:val="32"/>
          <w:rtl/>
        </w:rPr>
        <w:t xml:space="preserve"> </w:t>
      </w:r>
      <w:r w:rsidRPr="0030373A">
        <w:rPr>
          <w:rFonts w:ascii="Traditional Arabic" w:eastAsia="Calibri" w:hAnsi="Traditional Arabic" w:cs="Traditional Arabic"/>
          <w:sz w:val="32"/>
          <w:szCs w:val="32"/>
          <w:rtl/>
        </w:rPr>
        <w:t>مقلدان را بر عهده دارد و هرچه مسئولیت بیش</w:t>
      </w:r>
      <w:r>
        <w:rPr>
          <w:rFonts w:ascii="Traditional Arabic" w:eastAsia="Calibri" w:hAnsi="Traditional Arabic" w:cs="Traditional Arabic" w:hint="cs"/>
          <w:sz w:val="32"/>
          <w:szCs w:val="32"/>
          <w:rtl/>
        </w:rPr>
        <w:t>‌</w:t>
      </w:r>
      <w:r w:rsidRPr="0030373A">
        <w:rPr>
          <w:rFonts w:ascii="Traditional Arabic" w:eastAsia="Calibri" w:hAnsi="Traditional Arabic" w:cs="Traditional Arabic"/>
          <w:sz w:val="32"/>
          <w:szCs w:val="32"/>
          <w:rtl/>
        </w:rPr>
        <w:t>تر</w:t>
      </w:r>
      <w:r>
        <w:rPr>
          <w:rFonts w:ascii="Traditional Arabic" w:eastAsia="Calibri" w:hAnsi="Traditional Arabic" w:cs="Traditional Arabic" w:hint="cs"/>
          <w:sz w:val="32"/>
          <w:szCs w:val="32"/>
          <w:rtl/>
        </w:rPr>
        <w:t>،</w:t>
      </w:r>
      <w:r w:rsidRPr="0030373A">
        <w:rPr>
          <w:rFonts w:ascii="Traditional Arabic" w:eastAsia="Calibri" w:hAnsi="Traditional Arabic" w:cs="Traditional Arabic"/>
          <w:sz w:val="32"/>
          <w:szCs w:val="32"/>
          <w:rtl/>
        </w:rPr>
        <w:t xml:space="preserve"> خودسازی واجب</w:t>
      </w:r>
      <w:r>
        <w:rPr>
          <w:rFonts w:ascii="Traditional Arabic" w:eastAsia="Calibri" w:hAnsi="Traditional Arabic" w:cs="Traditional Arabic" w:hint="cs"/>
          <w:sz w:val="32"/>
          <w:szCs w:val="32"/>
          <w:rtl/>
        </w:rPr>
        <w:t>‌</w:t>
      </w:r>
      <w:r w:rsidRPr="0030373A">
        <w:rPr>
          <w:rFonts w:ascii="Traditional Arabic" w:eastAsia="Calibri" w:hAnsi="Traditional Arabic" w:cs="Traditional Arabic"/>
          <w:sz w:val="32"/>
          <w:szCs w:val="32"/>
          <w:rtl/>
        </w:rPr>
        <w:t>تر</w:t>
      </w:r>
      <w:r>
        <w:rPr>
          <w:rFonts w:ascii="Traditional Arabic" w:eastAsia="Calibri" w:hAnsi="Traditional Arabic" w:cs="Traditional Arabic" w:hint="cs"/>
          <w:sz w:val="32"/>
          <w:szCs w:val="32"/>
          <w:rtl/>
        </w:rPr>
        <w:t>،</w:t>
      </w:r>
      <w:r w:rsidRPr="0030373A">
        <w:rPr>
          <w:rFonts w:ascii="Traditional Arabic" w:eastAsia="Calibri" w:hAnsi="Traditional Arabic" w:cs="Traditional Arabic"/>
          <w:sz w:val="32"/>
          <w:szCs w:val="32"/>
          <w:rtl/>
        </w:rPr>
        <w:t xml:space="preserve"> فافهم.</w:t>
      </w:r>
    </w:p>
    <w:p w14:paraId="1E2D9B56" w14:textId="77777777" w:rsidR="007B0204" w:rsidRDefault="007B0204" w:rsidP="00DC0970">
      <w:pPr>
        <w:shd w:val="clear" w:color="auto" w:fill="FFFFFF"/>
        <w:bidi/>
        <w:spacing w:line="168" w:lineRule="auto"/>
        <w:contextualSpacing/>
        <w:jc w:val="both"/>
        <w:rPr>
          <w:rFonts w:ascii="Traditional Arabic" w:eastAsia="Times New Roman" w:hAnsi="Traditional Arabic" w:cs="Traditional Arabic"/>
          <w:sz w:val="32"/>
          <w:szCs w:val="32"/>
          <w:rtl/>
        </w:rPr>
      </w:pPr>
      <w:r w:rsidRPr="0030373A">
        <w:rPr>
          <w:rFonts w:ascii="Traditional Arabic" w:eastAsia="Calibri" w:hAnsi="Traditional Arabic" w:cs="Traditional Arabic"/>
          <w:sz w:val="32"/>
          <w:szCs w:val="32"/>
          <w:rtl/>
        </w:rPr>
        <w:t>سه خبر معتبر ذیل از حضرت امیرال</w:t>
      </w:r>
      <w:r>
        <w:rPr>
          <w:rFonts w:ascii="Traditional Arabic" w:eastAsia="Calibri" w:hAnsi="Traditional Arabic" w:cs="Traditional Arabic" w:hint="cs"/>
          <w:sz w:val="32"/>
          <w:szCs w:val="32"/>
          <w:rtl/>
        </w:rPr>
        <w:t>مؤ</w:t>
      </w:r>
      <w:r w:rsidRPr="0030373A">
        <w:rPr>
          <w:rFonts w:ascii="Traditional Arabic" w:eastAsia="Calibri" w:hAnsi="Traditional Arabic" w:cs="Traditional Arabic"/>
          <w:sz w:val="32"/>
          <w:szCs w:val="32"/>
          <w:rtl/>
        </w:rPr>
        <w:t xml:space="preserve">منین </w:t>
      </w:r>
      <w:r w:rsidRPr="00345741">
        <w:rPr>
          <w:rFonts w:ascii="Dorood" w:hAnsi="Dorood" w:cs="Traditional Arabic"/>
          <w:sz w:val="32"/>
          <w:szCs w:val="32"/>
        </w:rPr>
        <w:t></w:t>
      </w:r>
      <w:r w:rsidRPr="0030373A">
        <w:rPr>
          <w:rFonts w:ascii="Traditional Arabic" w:eastAsia="Calibri" w:hAnsi="Traditional Arabic" w:cs="Traditional Arabic"/>
          <w:sz w:val="32"/>
          <w:szCs w:val="32"/>
          <w:rtl/>
        </w:rPr>
        <w:t xml:space="preserve"> نیز بر این وجوب بلکه ضرورت دلالت آشکار دارد: </w:t>
      </w:r>
    </w:p>
    <w:p w14:paraId="56AD0257" w14:textId="77777777" w:rsidR="007B0204" w:rsidRPr="0030373A" w:rsidRDefault="007B0204" w:rsidP="00DC0970">
      <w:pPr>
        <w:shd w:val="clear" w:color="auto" w:fill="FFFFFF"/>
        <w:bidi/>
        <w:spacing w:line="168" w:lineRule="auto"/>
        <w:ind w:left="1004"/>
        <w:contextualSpacing/>
        <w:jc w:val="both"/>
        <w:rPr>
          <w:rFonts w:ascii="Traditional Arabic" w:eastAsia="Times New Roman" w:hAnsi="Traditional Arabic" w:cs="Traditional Arabic"/>
          <w:sz w:val="32"/>
          <w:szCs w:val="32"/>
        </w:rPr>
      </w:pPr>
      <w:r w:rsidRPr="0030373A">
        <w:rPr>
          <w:rFonts w:ascii="Traditional Arabic" w:eastAsia="Times New Roman" w:hAnsi="Traditional Arabic" w:cs="Traditional Arabic"/>
          <w:sz w:val="32"/>
          <w:szCs w:val="32"/>
          <w:rtl/>
        </w:rPr>
        <w:t>جاهِدْ نَفْسَكَ عَلى طاعةِ اللّه مُجاهَدةَ العَدُوِّ عَدُوَّهُ، و غالِبْها مُغالبةَ الضِّدِّ ضِدَّهُ؛ فإنّ أقْوى النّاسِ مَن قَوِيَ على نَفْسِهِ.</w:t>
      </w:r>
      <w:r w:rsidRPr="0030373A">
        <w:rPr>
          <w:rFonts w:ascii="Traditional Arabic" w:eastAsia="Calibri" w:hAnsi="Traditional Arabic" w:cs="Traditional Arabic"/>
          <w:sz w:val="32"/>
          <w:szCs w:val="32"/>
          <w:vertAlign w:val="superscript"/>
          <w:rtl/>
        </w:rPr>
        <w:footnoteReference w:id="5"/>
      </w:r>
    </w:p>
    <w:p w14:paraId="463FA41D" w14:textId="77777777" w:rsidR="007B0204" w:rsidRDefault="007B0204" w:rsidP="00DC0970">
      <w:pPr>
        <w:shd w:val="clear" w:color="auto" w:fill="FFFFFF"/>
        <w:bidi/>
        <w:spacing w:line="168" w:lineRule="auto"/>
        <w:contextualSpacing/>
        <w:jc w:val="both"/>
        <w:rPr>
          <w:rFonts w:ascii="Traditional Arabic" w:eastAsia="Calibri" w:hAnsi="Traditional Arabic" w:cs="Traditional Arabic"/>
          <w:sz w:val="32"/>
          <w:szCs w:val="32"/>
          <w:rtl/>
        </w:rPr>
      </w:pPr>
    </w:p>
    <w:p w14:paraId="1287C494" w14:textId="77777777" w:rsidR="007B0204" w:rsidRPr="0030373A" w:rsidRDefault="007B0204" w:rsidP="00DC0970">
      <w:pPr>
        <w:shd w:val="clear" w:color="auto" w:fill="FFFFFF"/>
        <w:bidi/>
        <w:spacing w:line="168" w:lineRule="auto"/>
        <w:ind w:left="1004"/>
        <w:contextualSpacing/>
        <w:jc w:val="both"/>
        <w:rPr>
          <w:rFonts w:ascii="Traditional Arabic" w:eastAsia="Times New Roman" w:hAnsi="Traditional Arabic" w:cs="Traditional Arabic"/>
          <w:sz w:val="32"/>
          <w:szCs w:val="32"/>
        </w:rPr>
      </w:pPr>
      <w:r w:rsidRPr="0030373A">
        <w:rPr>
          <w:rFonts w:ascii="Traditional Arabic" w:eastAsia="Calibri" w:hAnsi="Traditional Arabic" w:cs="Traditional Arabic"/>
          <w:sz w:val="32"/>
          <w:szCs w:val="32"/>
          <w:rtl/>
        </w:rPr>
        <w:t>جَاهِدْ نَفْسَكَ‏ وَ حَاسِبْهَا مُحَاسَبَةَ الشَّرِيكِ شَرِيكَهُ وَ طَالِبْهَا بِحُقُوقِ اللَّهِ مُطَالَبَةَ الْخَصْمِ خَصْمَهُ فَإِنَّ أَسْعَدَ النَّاسِ مَنِ انْتَدَب</w:t>
      </w:r>
      <w:r>
        <w:rPr>
          <w:rFonts w:ascii="Traditional Arabic" w:eastAsia="Calibri" w:hAnsi="Traditional Arabic" w:cs="Traditional Arabic" w:hint="cs"/>
          <w:sz w:val="32"/>
          <w:szCs w:val="32"/>
          <w:rtl/>
        </w:rPr>
        <w:t>َ</w:t>
      </w:r>
      <w:r>
        <w:rPr>
          <w:rStyle w:val="FootnoteReference"/>
          <w:rFonts w:ascii="Traditional Arabic" w:eastAsia="Calibri" w:hAnsi="Traditional Arabic"/>
          <w:sz w:val="32"/>
          <w:rtl/>
        </w:rPr>
        <w:footnoteReference w:id="6"/>
      </w:r>
      <w:r w:rsidRPr="0030373A">
        <w:rPr>
          <w:rFonts w:ascii="Traditional Arabic" w:eastAsia="Calibri" w:hAnsi="Traditional Arabic" w:cs="Traditional Arabic"/>
          <w:sz w:val="32"/>
          <w:szCs w:val="32"/>
          <w:rtl/>
        </w:rPr>
        <w:t xml:space="preserve"> لِمُحَاسَبَةِ نَفْسِهِ.</w:t>
      </w:r>
      <w:r w:rsidRPr="0030373A">
        <w:rPr>
          <w:rFonts w:ascii="Traditional Arabic" w:eastAsia="Calibri" w:hAnsi="Traditional Arabic" w:cs="Traditional Arabic"/>
          <w:sz w:val="32"/>
          <w:szCs w:val="32"/>
          <w:vertAlign w:val="superscript"/>
          <w:rtl/>
        </w:rPr>
        <w:footnoteReference w:id="7"/>
      </w:r>
    </w:p>
    <w:p w14:paraId="7D8D25A6" w14:textId="77777777" w:rsidR="007B0204" w:rsidRDefault="007B0204" w:rsidP="00DC0970">
      <w:pPr>
        <w:shd w:val="clear" w:color="auto" w:fill="FFFFFF"/>
        <w:bidi/>
        <w:spacing w:line="168" w:lineRule="auto"/>
        <w:contextualSpacing/>
        <w:jc w:val="both"/>
        <w:rPr>
          <w:rFonts w:ascii="Traditional Arabic" w:eastAsia="Calibri" w:hAnsi="Traditional Arabic" w:cs="Traditional Arabic"/>
          <w:sz w:val="32"/>
          <w:szCs w:val="32"/>
          <w:rtl/>
        </w:rPr>
      </w:pPr>
    </w:p>
    <w:p w14:paraId="2AEA40E0" w14:textId="77777777" w:rsidR="007B0204" w:rsidRPr="0030373A" w:rsidRDefault="007B0204" w:rsidP="00DC0970">
      <w:pPr>
        <w:shd w:val="clear" w:color="auto" w:fill="FFFFFF"/>
        <w:bidi/>
        <w:spacing w:line="168" w:lineRule="auto"/>
        <w:ind w:left="720"/>
        <w:contextualSpacing/>
        <w:jc w:val="both"/>
        <w:rPr>
          <w:rFonts w:ascii="Traditional Arabic" w:eastAsia="Times New Roman" w:hAnsi="Traditional Arabic" w:cs="Traditional Arabic"/>
          <w:sz w:val="32"/>
          <w:szCs w:val="32"/>
        </w:rPr>
      </w:pPr>
      <w:r w:rsidRPr="0030373A">
        <w:rPr>
          <w:rFonts w:ascii="Traditional Arabic" w:eastAsia="Calibri" w:hAnsi="Traditional Arabic" w:cs="Traditional Arabic"/>
          <w:sz w:val="32"/>
          <w:szCs w:val="32"/>
          <w:rtl/>
        </w:rPr>
        <w:t>لَا تَتْرُكِ الِاجْتِهَادَ فِي إِصْلَاحِ نَفْسِكَ فَإِنَّهُ لَا يُعِينُكَ عَلَيْهَا إِلَّا الْجِدُّ.</w:t>
      </w:r>
      <w:r w:rsidRPr="0030373A">
        <w:rPr>
          <w:rFonts w:ascii="Traditional Arabic" w:eastAsia="Calibri" w:hAnsi="Traditional Arabic" w:cs="Traditional Arabic"/>
          <w:sz w:val="32"/>
          <w:szCs w:val="32"/>
          <w:vertAlign w:val="superscript"/>
          <w:rtl/>
        </w:rPr>
        <w:footnoteReference w:id="8"/>
      </w:r>
    </w:p>
    <w:p w14:paraId="77C796AE" w14:textId="77777777" w:rsidR="007B0204" w:rsidRDefault="007B0204" w:rsidP="00DC0970">
      <w:pPr>
        <w:shd w:val="clear" w:color="auto" w:fill="FFFFFF"/>
        <w:bidi/>
        <w:spacing w:line="168" w:lineRule="auto"/>
        <w:contextualSpacing/>
        <w:jc w:val="both"/>
        <w:rPr>
          <w:rFonts w:ascii="Traditional Arabic" w:eastAsia="Times New Roman" w:hAnsi="Traditional Arabic" w:cs="Traditional Arabic"/>
          <w:sz w:val="32"/>
          <w:szCs w:val="32"/>
          <w:rtl/>
        </w:rPr>
      </w:pPr>
      <w:r w:rsidRPr="0030373A">
        <w:rPr>
          <w:rFonts w:ascii="Traditional Arabic" w:eastAsia="Times New Roman" w:hAnsi="Traditional Arabic" w:cs="Traditional Arabic"/>
          <w:sz w:val="32"/>
          <w:szCs w:val="32"/>
          <w:rtl/>
        </w:rPr>
        <w:t xml:space="preserve">امر </w:t>
      </w:r>
      <w:r>
        <w:rPr>
          <w:rFonts w:ascii="Traditional Arabic" w:eastAsia="Times New Roman" w:hAnsi="Traditional Arabic" w:cs="Traditional Arabic" w:hint="cs"/>
          <w:sz w:val="32"/>
          <w:szCs w:val="32"/>
          <w:rtl/>
        </w:rPr>
        <w:t>«</w:t>
      </w:r>
      <w:r w:rsidRPr="0030373A">
        <w:rPr>
          <w:rFonts w:ascii="Traditional Arabic" w:eastAsia="Times New Roman" w:hAnsi="Traditional Arabic" w:cs="Traditional Arabic"/>
          <w:sz w:val="32"/>
          <w:szCs w:val="32"/>
          <w:rtl/>
        </w:rPr>
        <w:t>جاهد</w:t>
      </w:r>
      <w:r>
        <w:rPr>
          <w:rFonts w:ascii="Traditional Arabic" w:eastAsia="Times New Roman" w:hAnsi="Traditional Arabic" w:cs="Traditional Arabic" w:hint="cs"/>
          <w:sz w:val="32"/>
          <w:szCs w:val="32"/>
          <w:rtl/>
        </w:rPr>
        <w:t>»</w:t>
      </w:r>
      <w:r w:rsidRPr="0030373A">
        <w:rPr>
          <w:rFonts w:ascii="Traditional Arabic" w:eastAsia="Times New Roman" w:hAnsi="Traditional Arabic" w:cs="Traditional Arabic"/>
          <w:sz w:val="32"/>
          <w:szCs w:val="32"/>
          <w:rtl/>
        </w:rPr>
        <w:t xml:space="preserve"> و نهی </w:t>
      </w:r>
      <w:r>
        <w:rPr>
          <w:rFonts w:ascii="Traditional Arabic" w:eastAsia="Times New Roman" w:hAnsi="Traditional Arabic" w:cs="Traditional Arabic" w:hint="cs"/>
          <w:sz w:val="32"/>
          <w:szCs w:val="32"/>
          <w:rtl/>
        </w:rPr>
        <w:t>«</w:t>
      </w:r>
      <w:r w:rsidRPr="0030373A">
        <w:rPr>
          <w:rFonts w:ascii="Traditional Arabic" w:eastAsia="Times New Roman" w:hAnsi="Traditional Arabic" w:cs="Traditional Arabic"/>
          <w:sz w:val="32"/>
          <w:szCs w:val="32"/>
          <w:rtl/>
        </w:rPr>
        <w:t>لاتترک الاجتهاد</w:t>
      </w:r>
      <w:r>
        <w:rPr>
          <w:rFonts w:ascii="Traditional Arabic" w:eastAsia="Times New Roman" w:hAnsi="Traditional Arabic" w:cs="Traditional Arabic" w:hint="cs"/>
          <w:sz w:val="32"/>
          <w:szCs w:val="32"/>
          <w:rtl/>
        </w:rPr>
        <w:t>»</w:t>
      </w:r>
      <w:r w:rsidRPr="0030373A">
        <w:rPr>
          <w:rFonts w:ascii="Traditional Arabic" w:eastAsia="Times New Roman" w:hAnsi="Traditional Arabic" w:cs="Traditional Arabic"/>
          <w:sz w:val="32"/>
          <w:szCs w:val="32"/>
          <w:rtl/>
        </w:rPr>
        <w:t xml:space="preserve"> به وضوح ظهور در وجوب جهد و جهاد و اجتهاد با نفس دارد</w:t>
      </w:r>
      <w:r>
        <w:rPr>
          <w:rFonts w:ascii="Traditional Arabic" w:eastAsia="Times New Roman" w:hAnsi="Traditional Arabic" w:cs="Traditional Arabic" w:hint="cs"/>
          <w:sz w:val="32"/>
          <w:szCs w:val="32"/>
          <w:rtl/>
        </w:rPr>
        <w:t xml:space="preserve">. </w:t>
      </w:r>
      <w:r w:rsidRPr="0030373A">
        <w:rPr>
          <w:rFonts w:ascii="Traditional Arabic" w:eastAsia="Times New Roman" w:hAnsi="Traditional Arabic" w:cs="Traditional Arabic"/>
          <w:sz w:val="32"/>
          <w:szCs w:val="32"/>
          <w:rtl/>
        </w:rPr>
        <w:t>البته علت و مصلحت وجوب را هم عداوت نفس می</w:t>
      </w:r>
      <w:r>
        <w:rPr>
          <w:rFonts w:ascii="Traditional Arabic" w:eastAsia="Times New Roman" w:hAnsi="Traditional Arabic" w:cs="Traditional Arabic" w:hint="cs"/>
          <w:sz w:val="32"/>
          <w:szCs w:val="32"/>
          <w:rtl/>
        </w:rPr>
        <w:t>‌</w:t>
      </w:r>
      <w:r w:rsidRPr="0030373A">
        <w:rPr>
          <w:rFonts w:ascii="Traditional Arabic" w:eastAsia="Times New Roman" w:hAnsi="Traditional Arabic" w:cs="Traditional Arabic"/>
          <w:sz w:val="32"/>
          <w:szCs w:val="32"/>
          <w:rtl/>
        </w:rPr>
        <w:t>داند و روش مجاهده را هم محاسبه</w:t>
      </w:r>
      <w:r>
        <w:rPr>
          <w:rFonts w:ascii="Traditional Arabic" w:eastAsia="Times New Roman" w:hAnsi="Traditional Arabic" w:cs="Traditional Arabic" w:hint="cs"/>
          <w:sz w:val="32"/>
          <w:szCs w:val="32"/>
          <w:rtl/>
        </w:rPr>
        <w:t>‌ی</w:t>
      </w:r>
      <w:r w:rsidRPr="0030373A">
        <w:rPr>
          <w:rFonts w:ascii="Traditional Arabic" w:eastAsia="Times New Roman" w:hAnsi="Traditional Arabic" w:cs="Traditional Arabic"/>
          <w:sz w:val="32"/>
          <w:szCs w:val="32"/>
          <w:rtl/>
        </w:rPr>
        <w:t xml:space="preserve"> دقیق و... که در نوبت</w:t>
      </w:r>
      <w:r>
        <w:rPr>
          <w:rFonts w:ascii="Traditional Arabic" w:eastAsia="Times New Roman" w:hAnsi="Traditional Arabic" w:cs="Traditional Arabic" w:hint="cs"/>
          <w:sz w:val="32"/>
          <w:szCs w:val="32"/>
          <w:rtl/>
        </w:rPr>
        <w:t>‌</w:t>
      </w:r>
      <w:r w:rsidRPr="0030373A">
        <w:rPr>
          <w:rFonts w:ascii="Traditional Arabic" w:eastAsia="Times New Roman" w:hAnsi="Traditional Arabic" w:cs="Traditional Arabic"/>
          <w:sz w:val="32"/>
          <w:szCs w:val="32"/>
          <w:rtl/>
        </w:rPr>
        <w:t>های بعدی به این روش</w:t>
      </w:r>
      <w:r>
        <w:rPr>
          <w:rFonts w:ascii="Traditional Arabic" w:eastAsia="Times New Roman" w:hAnsi="Traditional Arabic" w:cs="Traditional Arabic" w:hint="cs"/>
          <w:sz w:val="32"/>
          <w:szCs w:val="32"/>
          <w:rtl/>
        </w:rPr>
        <w:t>‌</w:t>
      </w:r>
      <w:r w:rsidRPr="0030373A">
        <w:rPr>
          <w:rFonts w:ascii="Traditional Arabic" w:eastAsia="Times New Roman" w:hAnsi="Traditional Arabic" w:cs="Traditional Arabic"/>
          <w:sz w:val="32"/>
          <w:szCs w:val="32"/>
          <w:rtl/>
        </w:rPr>
        <w:t>ها بیش</w:t>
      </w:r>
      <w:r>
        <w:rPr>
          <w:rFonts w:ascii="Traditional Arabic" w:eastAsia="Times New Roman" w:hAnsi="Traditional Arabic" w:cs="Traditional Arabic" w:hint="cs"/>
          <w:sz w:val="32"/>
          <w:szCs w:val="32"/>
          <w:rtl/>
        </w:rPr>
        <w:t>‌</w:t>
      </w:r>
      <w:r w:rsidRPr="0030373A">
        <w:rPr>
          <w:rFonts w:ascii="Traditional Arabic" w:eastAsia="Times New Roman" w:hAnsi="Traditional Arabic" w:cs="Traditional Arabic"/>
          <w:sz w:val="32"/>
          <w:szCs w:val="32"/>
          <w:rtl/>
        </w:rPr>
        <w:t>تر اشاره می</w:t>
      </w:r>
      <w:r>
        <w:rPr>
          <w:rFonts w:ascii="Traditional Arabic" w:eastAsia="Times New Roman" w:hAnsi="Traditional Arabic" w:cs="Traditional Arabic" w:hint="cs"/>
          <w:sz w:val="32"/>
          <w:szCs w:val="32"/>
          <w:rtl/>
        </w:rPr>
        <w:t>‌</w:t>
      </w:r>
      <w:r w:rsidRPr="0030373A">
        <w:rPr>
          <w:rFonts w:ascii="Traditional Arabic" w:eastAsia="Times New Roman" w:hAnsi="Traditional Arabic" w:cs="Traditional Arabic"/>
          <w:sz w:val="32"/>
          <w:szCs w:val="32"/>
          <w:rtl/>
        </w:rPr>
        <w:t xml:space="preserve">شود. </w:t>
      </w:r>
    </w:p>
    <w:p w14:paraId="3EEC9217" w14:textId="77777777" w:rsidR="007B0204" w:rsidRDefault="007B0204" w:rsidP="00DC0970">
      <w:pPr>
        <w:shd w:val="clear" w:color="auto" w:fill="FFFFFF"/>
        <w:bidi/>
        <w:spacing w:line="168" w:lineRule="auto"/>
        <w:ind w:firstLine="340"/>
        <w:contextualSpacing/>
        <w:jc w:val="both"/>
        <w:rPr>
          <w:rFonts w:ascii="Traditional Arabic" w:eastAsia="Times New Roman" w:hAnsi="Traditional Arabic" w:cs="Traditional Arabic"/>
          <w:sz w:val="32"/>
          <w:szCs w:val="32"/>
          <w:rtl/>
        </w:rPr>
      </w:pPr>
      <w:r w:rsidRPr="0030373A">
        <w:rPr>
          <w:rFonts w:ascii="Traditional Arabic" w:eastAsia="Calibri" w:hAnsi="Traditional Arabic" w:cs="Traditional Arabic"/>
          <w:sz w:val="32"/>
          <w:szCs w:val="32"/>
          <w:rtl/>
        </w:rPr>
        <w:t>فتحصل</w:t>
      </w:r>
      <w:r>
        <w:rPr>
          <w:rFonts w:ascii="Traditional Arabic" w:eastAsia="Calibri" w:hAnsi="Traditional Arabic" w:cs="Traditional Arabic" w:hint="cs"/>
          <w:sz w:val="32"/>
          <w:szCs w:val="32"/>
          <w:rtl/>
        </w:rPr>
        <w:t xml:space="preserve"> که</w:t>
      </w:r>
      <w:r w:rsidRPr="0030373A">
        <w:rPr>
          <w:rFonts w:ascii="Traditional Arabic" w:eastAsia="Calibri" w:hAnsi="Traditional Arabic" w:cs="Traditional Arabic"/>
          <w:sz w:val="32"/>
          <w:szCs w:val="32"/>
          <w:rtl/>
        </w:rPr>
        <w:t xml:space="preserve"> </w:t>
      </w:r>
      <w:r w:rsidRPr="0030373A">
        <w:rPr>
          <w:rFonts w:ascii="Traditional Arabic" w:eastAsia="Times New Roman" w:hAnsi="Traditional Arabic" w:cs="Traditional Arabic"/>
          <w:sz w:val="32"/>
          <w:szCs w:val="32"/>
          <w:rtl/>
        </w:rPr>
        <w:t>مجاهدت با نفس و خودسازی افضل جهادها و</w:t>
      </w:r>
      <w:r>
        <w:rPr>
          <w:rFonts w:ascii="Traditional Arabic" w:eastAsia="Times New Roman" w:hAnsi="Traditional Arabic" w:cs="Traditional Arabic" w:hint="cs"/>
          <w:sz w:val="32"/>
          <w:szCs w:val="32"/>
          <w:rtl/>
        </w:rPr>
        <w:t xml:space="preserve"> </w:t>
      </w:r>
      <w:r w:rsidRPr="0030373A">
        <w:rPr>
          <w:rFonts w:ascii="Traditional Arabic" w:eastAsia="Times New Roman" w:hAnsi="Traditional Arabic" w:cs="Traditional Arabic"/>
          <w:sz w:val="32"/>
          <w:szCs w:val="32"/>
          <w:rtl/>
        </w:rPr>
        <w:t>شرط وصول فرد،</w:t>
      </w:r>
      <w:r>
        <w:rPr>
          <w:rFonts w:ascii="Traditional Arabic" w:eastAsia="Times New Roman" w:hAnsi="Traditional Arabic" w:cs="Traditional Arabic" w:hint="cs"/>
          <w:sz w:val="32"/>
          <w:szCs w:val="32"/>
          <w:rtl/>
        </w:rPr>
        <w:t xml:space="preserve"> </w:t>
      </w:r>
      <w:r w:rsidRPr="0030373A">
        <w:rPr>
          <w:rFonts w:ascii="Traditional Arabic" w:eastAsia="Times New Roman" w:hAnsi="Traditional Arabic" w:cs="Traditional Arabic"/>
          <w:sz w:val="32"/>
          <w:szCs w:val="32"/>
          <w:rtl/>
        </w:rPr>
        <w:t>گروه و</w:t>
      </w:r>
      <w:r>
        <w:rPr>
          <w:rFonts w:ascii="Traditional Arabic" w:eastAsia="Times New Roman" w:hAnsi="Traditional Arabic" w:cs="Traditional Arabic" w:hint="cs"/>
          <w:sz w:val="32"/>
          <w:szCs w:val="32"/>
          <w:rtl/>
        </w:rPr>
        <w:t xml:space="preserve"> </w:t>
      </w:r>
      <w:r w:rsidRPr="0030373A">
        <w:rPr>
          <w:rFonts w:ascii="Traditional Arabic" w:eastAsia="Times New Roman" w:hAnsi="Traditional Arabic" w:cs="Traditional Arabic"/>
          <w:sz w:val="32"/>
          <w:szCs w:val="32"/>
          <w:rtl/>
        </w:rPr>
        <w:t>سازمان به سعادت و کمال مطلوب با مساعدت خدا و از فرائض و وظائف بنیادین مدیران است تا بار مسئولیت خود و همکاران را به انجام برسانند.</w:t>
      </w:r>
      <w:r w:rsidRPr="0030373A">
        <w:rPr>
          <w:rFonts w:ascii="Traditional Arabic" w:eastAsia="Times New Roman" w:hAnsi="Traditional Arabic" w:cs="Traditional Arabic"/>
          <w:sz w:val="32"/>
          <w:szCs w:val="32"/>
          <w:vertAlign w:val="superscript"/>
          <w:rtl/>
        </w:rPr>
        <w:footnoteReference w:id="9"/>
      </w:r>
    </w:p>
    <w:p w14:paraId="7400A193" w14:textId="47D6F84B" w:rsidR="002E040A" w:rsidRPr="000C729A" w:rsidRDefault="002E040A" w:rsidP="00DC0970">
      <w:pPr>
        <w:bidi/>
        <w:spacing w:after="0" w:line="168" w:lineRule="auto"/>
        <w:jc w:val="both"/>
        <w:rPr>
          <w:rFonts w:ascii="Traditional Arabic" w:eastAsia="Times New Roman" w:hAnsi="Traditional Arabic" w:cs="Traditional Arabic"/>
          <w:sz w:val="32"/>
          <w:szCs w:val="32"/>
          <w:rtl/>
          <w:lang w:bidi="fa-IR"/>
        </w:rPr>
      </w:pPr>
    </w:p>
    <w:sectPr w:rsidR="002E040A" w:rsidRPr="000C729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8D764" w14:textId="77777777" w:rsidR="003E2F6D" w:rsidRDefault="003E2F6D" w:rsidP="003959B6">
      <w:pPr>
        <w:spacing w:after="0" w:line="240" w:lineRule="auto"/>
      </w:pPr>
      <w:r>
        <w:separator/>
      </w:r>
    </w:p>
  </w:endnote>
  <w:endnote w:type="continuationSeparator" w:id="0">
    <w:p w14:paraId="61F8F089" w14:textId="77777777" w:rsidR="003E2F6D" w:rsidRDefault="003E2F6D" w:rsidP="00395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Lotus Arb">
    <w:altName w:val="Sakkal Maya Pro"/>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 w:name="Dorood">
    <w:panose1 w:val="05010101010101010101"/>
    <w:charset w:val="02"/>
    <w:family w:val="auto"/>
    <w:pitch w:val="variable"/>
    <w:sig w:usb0="00000000" w:usb1="10000000" w:usb2="00000000" w:usb3="00000000" w:csb0="80000000" w:csb1="00000000"/>
  </w:font>
  <w:font w:name="Abo-thar">
    <w:panose1 w:val="05010101010101010101"/>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88F65" w14:textId="77777777" w:rsidR="003E2F6D" w:rsidRDefault="003E2F6D" w:rsidP="003959B6">
      <w:pPr>
        <w:spacing w:after="0" w:line="240" w:lineRule="auto"/>
      </w:pPr>
      <w:r>
        <w:separator/>
      </w:r>
    </w:p>
  </w:footnote>
  <w:footnote w:type="continuationSeparator" w:id="0">
    <w:p w14:paraId="279EFBAD" w14:textId="77777777" w:rsidR="003E2F6D" w:rsidRDefault="003E2F6D" w:rsidP="003959B6">
      <w:pPr>
        <w:spacing w:after="0" w:line="240" w:lineRule="auto"/>
      </w:pPr>
      <w:r>
        <w:continuationSeparator/>
      </w:r>
    </w:p>
  </w:footnote>
  <w:footnote w:id="1">
    <w:p w14:paraId="14AD4005" w14:textId="77777777" w:rsidR="007B0204" w:rsidRPr="000C729A" w:rsidRDefault="007B0204" w:rsidP="00DC0970">
      <w:pPr>
        <w:bidi/>
        <w:spacing w:after="0" w:line="168" w:lineRule="auto"/>
        <w:jc w:val="both"/>
        <w:rPr>
          <w:rFonts w:ascii="Traditional Arabic" w:eastAsia="Times New Roman" w:hAnsi="Traditional Arabic" w:cs="Traditional Arabic"/>
          <w:sz w:val="26"/>
          <w:rtl/>
        </w:rPr>
      </w:pPr>
      <w:r w:rsidRPr="000C729A">
        <w:rPr>
          <w:rStyle w:val="FootnoteReference"/>
          <w:rFonts w:ascii="Traditional Arabic" w:hAnsi="Traditional Arabic" w:cs="Traditional Arabic"/>
          <w:sz w:val="26"/>
          <w:szCs w:val="26"/>
        </w:rPr>
        <w:footnoteRef/>
      </w:r>
      <w:r>
        <w:rPr>
          <w:rFonts w:ascii="Traditional Arabic" w:hAnsi="Traditional Arabic" w:cs="Traditional Arabic" w:hint="cs"/>
          <w:sz w:val="26"/>
          <w:rtl/>
        </w:rPr>
        <w:t xml:space="preserve"> طوسی،</w:t>
      </w:r>
      <w:r w:rsidRPr="00C238CC">
        <w:rPr>
          <w:rFonts w:ascii="Traditional Arabic" w:hAnsi="Traditional Arabic" w:cs="Traditional Arabic"/>
          <w:i/>
          <w:iCs/>
          <w:sz w:val="26"/>
          <w:rtl/>
        </w:rPr>
        <w:t xml:space="preserve"> التهذيب</w:t>
      </w:r>
      <w:r w:rsidRPr="000C729A">
        <w:rPr>
          <w:rFonts w:ascii="Traditional Arabic" w:hAnsi="Traditional Arabic" w:cs="Traditional Arabic"/>
          <w:sz w:val="26"/>
          <w:rtl/>
        </w:rPr>
        <w:t>، ج</w:t>
      </w:r>
      <w:r>
        <w:rPr>
          <w:rFonts w:ascii="Traditional Arabic" w:hAnsi="Traditional Arabic" w:cs="Traditional Arabic" w:hint="cs"/>
          <w:sz w:val="26"/>
          <w:rtl/>
        </w:rPr>
        <w:t>.</w:t>
      </w:r>
      <w:r w:rsidRPr="000C729A">
        <w:rPr>
          <w:rFonts w:ascii="Traditional Arabic" w:hAnsi="Traditional Arabic" w:cs="Traditional Arabic"/>
          <w:sz w:val="26"/>
          <w:rtl/>
        </w:rPr>
        <w:t xml:space="preserve"> 6، ص</w:t>
      </w:r>
      <w:r>
        <w:rPr>
          <w:rFonts w:ascii="Traditional Arabic" w:hAnsi="Traditional Arabic" w:cs="Traditional Arabic" w:hint="cs"/>
          <w:sz w:val="26"/>
          <w:rtl/>
        </w:rPr>
        <w:t>.</w:t>
      </w:r>
      <w:r w:rsidRPr="000C729A">
        <w:rPr>
          <w:rFonts w:ascii="Traditional Arabic" w:hAnsi="Traditional Arabic" w:cs="Traditional Arabic"/>
          <w:sz w:val="26"/>
          <w:rtl/>
        </w:rPr>
        <w:t xml:space="preserve"> 124</w:t>
      </w:r>
      <w:r>
        <w:rPr>
          <w:rFonts w:ascii="Traditional Arabic" w:hAnsi="Traditional Arabic" w:cs="Traditional Arabic" w:hint="cs"/>
          <w:sz w:val="26"/>
          <w:rtl/>
        </w:rPr>
        <w:t xml:space="preserve"> </w:t>
      </w:r>
      <w:r w:rsidRPr="000C729A">
        <w:rPr>
          <w:rFonts w:ascii="Traditional Arabic" w:hAnsi="Traditional Arabic" w:cs="Traditional Arabic"/>
          <w:sz w:val="26"/>
          <w:rtl/>
        </w:rPr>
        <w:t xml:space="preserve">بسنده عن عليّ بن محمّد القاساني، عن القاسم بن محمّد، عن سليمان بن داود المنقري، عن حفص بن غياث، عن أبي عبداللَّه </w:t>
      </w:r>
      <w:r w:rsidRPr="00345741">
        <w:rPr>
          <w:rFonts w:ascii="Dorood" w:hAnsi="Dorood" w:cs="Traditional Arabic"/>
          <w:sz w:val="26"/>
        </w:rPr>
        <w:t></w:t>
      </w:r>
      <w:r>
        <w:rPr>
          <w:rFonts w:ascii="Traditional Arabic" w:hAnsi="Traditional Arabic" w:cs="Traditional Arabic" w:hint="cs"/>
          <w:sz w:val="26"/>
          <w:rtl/>
        </w:rPr>
        <w:t>؛ إبن بابویه،</w:t>
      </w:r>
      <w:r w:rsidRPr="00C238CC">
        <w:rPr>
          <w:rFonts w:ascii="Traditional Arabic" w:hAnsi="Traditional Arabic" w:cs="Traditional Arabic"/>
          <w:i/>
          <w:iCs/>
          <w:sz w:val="26"/>
          <w:rtl/>
        </w:rPr>
        <w:t xml:space="preserve"> الخصال</w:t>
      </w:r>
      <w:r w:rsidRPr="000C729A">
        <w:rPr>
          <w:rFonts w:ascii="Traditional Arabic" w:hAnsi="Traditional Arabic" w:cs="Traditional Arabic"/>
          <w:sz w:val="26"/>
          <w:rtl/>
        </w:rPr>
        <w:t>، ص</w:t>
      </w:r>
      <w:r>
        <w:rPr>
          <w:rFonts w:ascii="Traditional Arabic" w:hAnsi="Traditional Arabic" w:cs="Traditional Arabic" w:hint="cs"/>
          <w:sz w:val="26"/>
          <w:rtl/>
        </w:rPr>
        <w:t>.</w:t>
      </w:r>
      <w:r w:rsidRPr="000C729A">
        <w:rPr>
          <w:rFonts w:ascii="Traditional Arabic" w:hAnsi="Traditional Arabic" w:cs="Traditional Arabic"/>
          <w:sz w:val="26"/>
          <w:rtl/>
        </w:rPr>
        <w:t xml:space="preserve"> 240، باب الأربعة،</w:t>
      </w:r>
      <w:r>
        <w:rPr>
          <w:rFonts w:ascii="Traditional Arabic" w:hAnsi="Traditional Arabic" w:cs="Traditional Arabic" w:hint="cs"/>
          <w:sz w:val="26"/>
          <w:rtl/>
        </w:rPr>
        <w:t xml:space="preserve"> </w:t>
      </w:r>
      <w:r w:rsidRPr="000C729A">
        <w:rPr>
          <w:rFonts w:ascii="Traditional Arabic" w:hAnsi="Traditional Arabic" w:cs="Traditional Arabic"/>
          <w:sz w:val="26"/>
          <w:rtl/>
        </w:rPr>
        <w:t>بسنده عن القاسم بن محمّد الإصفهاني، عن سليمان بن داود المنقري</w:t>
      </w:r>
      <w:r>
        <w:rPr>
          <w:rFonts w:ascii="Traditional Arabic" w:hAnsi="Traditional Arabic" w:cs="Traditional Arabic" w:hint="cs"/>
          <w:sz w:val="26"/>
          <w:rtl/>
        </w:rPr>
        <w:t>؛</w:t>
      </w:r>
      <w:r w:rsidRPr="000C729A">
        <w:rPr>
          <w:rFonts w:ascii="Traditional Arabic" w:hAnsi="Traditional Arabic" w:cs="Traditional Arabic"/>
          <w:sz w:val="26"/>
          <w:rtl/>
        </w:rPr>
        <w:t xml:space="preserve"> و في</w:t>
      </w:r>
      <w:r>
        <w:rPr>
          <w:rFonts w:ascii="Traditional Arabic" w:hAnsi="Traditional Arabic" w:cs="Traditional Arabic" w:hint="cs"/>
          <w:sz w:val="26"/>
          <w:rtl/>
        </w:rPr>
        <w:t xml:space="preserve"> القمی،</w:t>
      </w:r>
      <w:r w:rsidRPr="00C238CC">
        <w:rPr>
          <w:rFonts w:ascii="Traditional Arabic" w:hAnsi="Traditional Arabic" w:cs="Traditional Arabic"/>
          <w:i/>
          <w:iCs/>
          <w:sz w:val="26"/>
          <w:rtl/>
        </w:rPr>
        <w:t xml:space="preserve"> تفسير القمّي</w:t>
      </w:r>
      <w:r w:rsidRPr="000C729A">
        <w:rPr>
          <w:rFonts w:ascii="Traditional Arabic" w:hAnsi="Traditional Arabic" w:cs="Traditional Arabic"/>
          <w:sz w:val="26"/>
          <w:rtl/>
        </w:rPr>
        <w:t>، ج</w:t>
      </w:r>
      <w:r>
        <w:rPr>
          <w:rFonts w:ascii="Traditional Arabic" w:hAnsi="Traditional Arabic" w:cs="Traditional Arabic" w:hint="cs"/>
          <w:sz w:val="26"/>
          <w:rtl/>
        </w:rPr>
        <w:t>.</w:t>
      </w:r>
      <w:r w:rsidRPr="000C729A">
        <w:rPr>
          <w:rFonts w:ascii="Traditional Arabic" w:hAnsi="Traditional Arabic" w:cs="Traditional Arabic"/>
          <w:sz w:val="26"/>
          <w:rtl/>
        </w:rPr>
        <w:t xml:space="preserve"> 2، ص</w:t>
      </w:r>
      <w:r>
        <w:rPr>
          <w:rFonts w:ascii="Traditional Arabic" w:hAnsi="Traditional Arabic" w:cs="Traditional Arabic" w:hint="cs"/>
          <w:sz w:val="26"/>
          <w:rtl/>
        </w:rPr>
        <w:t>.</w:t>
      </w:r>
      <w:r w:rsidRPr="000C729A">
        <w:rPr>
          <w:rFonts w:ascii="Traditional Arabic" w:hAnsi="Traditional Arabic" w:cs="Traditional Arabic"/>
          <w:sz w:val="26"/>
          <w:rtl/>
        </w:rPr>
        <w:t xml:space="preserve"> 397؛ و</w:t>
      </w:r>
      <w:r>
        <w:rPr>
          <w:rFonts w:ascii="Traditional Arabic" w:hAnsi="Traditional Arabic" w:cs="Traditional Arabic" w:hint="cs"/>
          <w:sz w:val="26"/>
          <w:rtl/>
        </w:rPr>
        <w:t xml:space="preserve"> البرقی،</w:t>
      </w:r>
      <w:r w:rsidRPr="00C238CC">
        <w:rPr>
          <w:rFonts w:ascii="Traditional Arabic" w:hAnsi="Traditional Arabic" w:cs="Traditional Arabic"/>
          <w:i/>
          <w:iCs/>
          <w:sz w:val="26"/>
          <w:rtl/>
        </w:rPr>
        <w:t xml:space="preserve"> المحاسن</w:t>
      </w:r>
      <w:r w:rsidRPr="000C729A">
        <w:rPr>
          <w:rFonts w:ascii="Traditional Arabic" w:hAnsi="Traditional Arabic" w:cs="Traditional Arabic"/>
          <w:sz w:val="26"/>
          <w:rtl/>
        </w:rPr>
        <w:t>، ص</w:t>
      </w:r>
      <w:r>
        <w:rPr>
          <w:rFonts w:ascii="Traditional Arabic" w:hAnsi="Traditional Arabic" w:cs="Traditional Arabic" w:hint="cs"/>
          <w:sz w:val="26"/>
          <w:rtl/>
        </w:rPr>
        <w:t>.</w:t>
      </w:r>
      <w:r w:rsidRPr="000C729A">
        <w:rPr>
          <w:rFonts w:ascii="Traditional Arabic" w:hAnsi="Traditional Arabic" w:cs="Traditional Arabic"/>
          <w:sz w:val="26"/>
          <w:rtl/>
        </w:rPr>
        <w:t xml:space="preserve"> 27</w:t>
      </w:r>
      <w:r>
        <w:rPr>
          <w:rFonts w:ascii="Traditional Arabic" w:hAnsi="Traditional Arabic" w:cs="Traditional Arabic" w:hint="cs"/>
          <w:sz w:val="26"/>
          <w:rtl/>
        </w:rPr>
        <w:t>؛</w:t>
      </w:r>
      <w:r w:rsidRPr="000C729A">
        <w:rPr>
          <w:rFonts w:ascii="Traditional Arabic" w:hAnsi="Traditional Arabic" w:cs="Traditional Arabic"/>
          <w:sz w:val="26"/>
          <w:rtl/>
        </w:rPr>
        <w:t xml:space="preserve"> </w:t>
      </w:r>
      <w:r>
        <w:rPr>
          <w:rFonts w:ascii="Traditional Arabic" w:hAnsi="Traditional Arabic" w:cs="Traditional Arabic" w:hint="cs"/>
          <w:sz w:val="26"/>
          <w:rtl/>
        </w:rPr>
        <w:t>إبن بابویه،</w:t>
      </w:r>
      <w:r w:rsidRPr="00C238CC">
        <w:rPr>
          <w:rFonts w:ascii="Traditional Arabic" w:hAnsi="Traditional Arabic" w:cs="Traditional Arabic"/>
          <w:i/>
          <w:iCs/>
          <w:sz w:val="26"/>
          <w:rtl/>
        </w:rPr>
        <w:t xml:space="preserve"> ثواب الأعمال</w:t>
      </w:r>
      <w:r w:rsidRPr="000C729A">
        <w:rPr>
          <w:rFonts w:ascii="Traditional Arabic" w:hAnsi="Traditional Arabic" w:cs="Traditional Arabic"/>
          <w:sz w:val="26"/>
          <w:rtl/>
        </w:rPr>
        <w:t>، ح</w:t>
      </w:r>
      <w:r>
        <w:rPr>
          <w:rFonts w:ascii="Traditional Arabic" w:hAnsi="Traditional Arabic" w:cs="Traditional Arabic" w:hint="cs"/>
          <w:sz w:val="26"/>
          <w:rtl/>
        </w:rPr>
        <w:t>.</w:t>
      </w:r>
      <w:r w:rsidRPr="000C729A">
        <w:rPr>
          <w:rFonts w:ascii="Traditional Arabic" w:hAnsi="Traditional Arabic" w:cs="Traditional Arabic"/>
          <w:sz w:val="26"/>
          <w:rtl/>
        </w:rPr>
        <w:t xml:space="preserve"> 8؛ و</w:t>
      </w:r>
      <w:r>
        <w:rPr>
          <w:rFonts w:ascii="Traditional Arabic" w:hAnsi="Traditional Arabic" w:cs="Traditional Arabic" w:hint="cs"/>
          <w:sz w:val="26"/>
          <w:rtl/>
        </w:rPr>
        <w:t xml:space="preserve"> مفید،</w:t>
      </w:r>
      <w:r w:rsidRPr="000C729A">
        <w:rPr>
          <w:rFonts w:ascii="Traditional Arabic" w:hAnsi="Traditional Arabic" w:cs="Traditional Arabic"/>
          <w:sz w:val="26"/>
          <w:rtl/>
        </w:rPr>
        <w:t xml:space="preserve"> </w:t>
      </w:r>
      <w:r w:rsidRPr="00C238CC">
        <w:rPr>
          <w:rFonts w:ascii="Traditional Arabic" w:hAnsi="Traditional Arabic" w:cs="Traditional Arabic"/>
          <w:i/>
          <w:iCs/>
          <w:sz w:val="26"/>
          <w:rtl/>
        </w:rPr>
        <w:t>الأمالي</w:t>
      </w:r>
      <w:r w:rsidRPr="000C729A">
        <w:rPr>
          <w:rFonts w:ascii="Traditional Arabic" w:hAnsi="Traditional Arabic" w:cs="Traditional Arabic"/>
          <w:sz w:val="26"/>
          <w:rtl/>
        </w:rPr>
        <w:t>، ص</w:t>
      </w:r>
      <w:r>
        <w:rPr>
          <w:rFonts w:ascii="Traditional Arabic" w:hAnsi="Traditional Arabic" w:cs="Traditional Arabic" w:hint="cs"/>
          <w:sz w:val="26"/>
          <w:rtl/>
        </w:rPr>
        <w:t>.</w:t>
      </w:r>
      <w:r w:rsidRPr="000C729A">
        <w:rPr>
          <w:rFonts w:ascii="Traditional Arabic" w:hAnsi="Traditional Arabic" w:cs="Traditional Arabic"/>
          <w:sz w:val="26"/>
          <w:rtl/>
        </w:rPr>
        <w:t xml:space="preserve"> 191، بسند آخر عن أبي جعفر </w:t>
      </w:r>
      <w:r w:rsidRPr="00345741">
        <w:rPr>
          <w:rFonts w:ascii="Dorood" w:hAnsi="Dorood" w:cs="Traditional Arabic"/>
          <w:sz w:val="26"/>
        </w:rPr>
        <w:t></w:t>
      </w:r>
      <w:r>
        <w:rPr>
          <w:rFonts w:ascii="Dorood" w:hAnsi="Dorood" w:cs="Traditional Arabic" w:hint="cs"/>
          <w:sz w:val="26"/>
          <w:rtl/>
        </w:rPr>
        <w:t>، مفید،</w:t>
      </w:r>
      <w:r w:rsidRPr="00C238CC">
        <w:rPr>
          <w:rFonts w:ascii="Traditional Arabic" w:hAnsi="Traditional Arabic" w:cs="Traditional Arabic"/>
          <w:i/>
          <w:iCs/>
          <w:sz w:val="26"/>
          <w:rtl/>
        </w:rPr>
        <w:t xml:space="preserve"> الاختصاص</w:t>
      </w:r>
      <w:r w:rsidRPr="000C729A">
        <w:rPr>
          <w:rFonts w:ascii="Traditional Arabic" w:hAnsi="Traditional Arabic" w:cs="Traditional Arabic"/>
          <w:sz w:val="26"/>
          <w:rtl/>
        </w:rPr>
        <w:t>، ص</w:t>
      </w:r>
      <w:r>
        <w:rPr>
          <w:rFonts w:ascii="Traditional Arabic" w:hAnsi="Traditional Arabic" w:cs="Traditional Arabic" w:hint="cs"/>
          <w:sz w:val="26"/>
          <w:rtl/>
        </w:rPr>
        <w:t>.</w:t>
      </w:r>
      <w:r w:rsidRPr="000C729A">
        <w:rPr>
          <w:rFonts w:ascii="Traditional Arabic" w:hAnsi="Traditional Arabic" w:cs="Traditional Arabic"/>
          <w:sz w:val="26"/>
          <w:rtl/>
        </w:rPr>
        <w:t xml:space="preserve"> 251، مرسلًا عن العالم </w:t>
      </w:r>
      <w:r w:rsidRPr="00345741">
        <w:rPr>
          <w:rFonts w:ascii="Dorood" w:hAnsi="Dorood" w:cs="Traditional Arabic"/>
          <w:sz w:val="26"/>
        </w:rPr>
        <w:t></w:t>
      </w:r>
      <w:r w:rsidRPr="000C729A">
        <w:rPr>
          <w:rFonts w:ascii="Traditional Arabic" w:hAnsi="Traditional Arabic" w:cs="Traditional Arabic"/>
          <w:sz w:val="26"/>
          <w:rtl/>
        </w:rPr>
        <w:t>، و في الأربعة الأخيرة من قوله:</w:t>
      </w:r>
      <w:r>
        <w:rPr>
          <w:rFonts w:ascii="Traditional Arabic" w:hAnsi="Traditional Arabic" w:cs="Traditional Arabic" w:hint="cs"/>
          <w:sz w:val="26"/>
          <w:rtl/>
        </w:rPr>
        <w:t xml:space="preserve"> </w:t>
      </w:r>
      <w:r w:rsidRPr="000C729A">
        <w:rPr>
          <w:rFonts w:ascii="Traditional Arabic" w:hAnsi="Traditional Arabic" w:cs="Traditional Arabic"/>
          <w:sz w:val="26"/>
          <w:rtl/>
        </w:rPr>
        <w:t xml:space="preserve">«من سنّ سنّة حسنة» مع زيادة. راجع: </w:t>
      </w:r>
      <w:r>
        <w:rPr>
          <w:rFonts w:ascii="Traditional Arabic" w:hAnsi="Traditional Arabic" w:cs="Traditional Arabic" w:hint="cs"/>
          <w:sz w:val="26"/>
          <w:rtl/>
        </w:rPr>
        <w:t xml:space="preserve">کلینی، </w:t>
      </w:r>
      <w:r w:rsidRPr="00C238CC">
        <w:rPr>
          <w:rFonts w:ascii="Traditional Arabic" w:hAnsi="Traditional Arabic" w:cs="Traditional Arabic"/>
          <w:i/>
          <w:iCs/>
          <w:sz w:val="26"/>
          <w:rtl/>
        </w:rPr>
        <w:t>الكافي</w:t>
      </w:r>
      <w:r w:rsidRPr="000C729A">
        <w:rPr>
          <w:rFonts w:ascii="Traditional Arabic" w:hAnsi="Traditional Arabic" w:cs="Traditional Arabic"/>
          <w:sz w:val="26"/>
          <w:rtl/>
        </w:rPr>
        <w:t>، كتاب الوصايا، باب ما يلحق الميّت بعد موته، ح</w:t>
      </w:r>
      <w:r>
        <w:rPr>
          <w:rFonts w:ascii="Traditional Arabic" w:hAnsi="Traditional Arabic" w:cs="Traditional Arabic" w:hint="cs"/>
          <w:sz w:val="26"/>
          <w:rtl/>
        </w:rPr>
        <w:t>.</w:t>
      </w:r>
      <w:r w:rsidRPr="000C729A">
        <w:rPr>
          <w:rFonts w:ascii="Traditional Arabic" w:hAnsi="Traditional Arabic" w:cs="Traditional Arabic"/>
          <w:sz w:val="26"/>
          <w:rtl/>
        </w:rPr>
        <w:t xml:space="preserve"> 13287؛ و</w:t>
      </w:r>
      <w:r>
        <w:rPr>
          <w:rFonts w:ascii="Traditional Arabic" w:hAnsi="Traditional Arabic" w:cs="Traditional Arabic" w:hint="cs"/>
          <w:sz w:val="26"/>
          <w:rtl/>
        </w:rPr>
        <w:t xml:space="preserve"> إبن بابویه،</w:t>
      </w:r>
      <w:r w:rsidRPr="00C238CC">
        <w:rPr>
          <w:rFonts w:ascii="Traditional Arabic" w:hAnsi="Traditional Arabic" w:cs="Traditional Arabic"/>
          <w:i/>
          <w:iCs/>
          <w:sz w:val="26"/>
          <w:rtl/>
        </w:rPr>
        <w:t xml:space="preserve"> الأمالي</w:t>
      </w:r>
      <w:r>
        <w:rPr>
          <w:rFonts w:ascii="Traditional Arabic" w:hAnsi="Traditional Arabic" w:cs="Traditional Arabic" w:hint="cs"/>
          <w:sz w:val="26"/>
          <w:rtl/>
        </w:rPr>
        <w:t>،</w:t>
      </w:r>
      <w:r w:rsidRPr="000C729A">
        <w:rPr>
          <w:rFonts w:ascii="Traditional Arabic" w:hAnsi="Traditional Arabic" w:cs="Traditional Arabic"/>
          <w:sz w:val="26"/>
          <w:rtl/>
        </w:rPr>
        <w:t xml:space="preserve"> ص</w:t>
      </w:r>
      <w:r>
        <w:rPr>
          <w:rFonts w:ascii="Traditional Arabic" w:hAnsi="Traditional Arabic" w:cs="Traditional Arabic" w:hint="cs"/>
          <w:sz w:val="26"/>
          <w:rtl/>
        </w:rPr>
        <w:t>.</w:t>
      </w:r>
      <w:r w:rsidRPr="000C729A">
        <w:rPr>
          <w:rFonts w:ascii="Traditional Arabic" w:hAnsi="Traditional Arabic" w:cs="Traditional Arabic"/>
          <w:sz w:val="26"/>
          <w:rtl/>
        </w:rPr>
        <w:t xml:space="preserve"> 169</w:t>
      </w:r>
      <w:r>
        <w:rPr>
          <w:rFonts w:ascii="Traditional Arabic" w:hAnsi="Traditional Arabic" w:cs="Traditional Arabic" w:hint="cs"/>
          <w:sz w:val="26"/>
          <w:rtl/>
        </w:rPr>
        <w:t xml:space="preserve">؛ </w:t>
      </w:r>
      <w:r w:rsidRPr="000C729A">
        <w:rPr>
          <w:rFonts w:ascii="Traditional Arabic" w:hAnsi="Traditional Arabic" w:cs="Traditional Arabic"/>
          <w:sz w:val="26"/>
          <w:rtl/>
        </w:rPr>
        <w:t>و</w:t>
      </w:r>
      <w:r>
        <w:rPr>
          <w:rFonts w:ascii="Traditional Arabic" w:hAnsi="Traditional Arabic" w:cs="Traditional Arabic" w:hint="cs"/>
          <w:sz w:val="26"/>
          <w:rtl/>
        </w:rPr>
        <w:t xml:space="preserve"> إبن بابویه،</w:t>
      </w:r>
      <w:r w:rsidRPr="00C238CC">
        <w:rPr>
          <w:rFonts w:ascii="Traditional Arabic" w:hAnsi="Traditional Arabic" w:cs="Traditional Arabic"/>
          <w:i/>
          <w:iCs/>
          <w:sz w:val="26"/>
          <w:rtl/>
        </w:rPr>
        <w:t xml:space="preserve"> ثواب الأعمال</w:t>
      </w:r>
      <w:r w:rsidRPr="000C729A">
        <w:rPr>
          <w:rFonts w:ascii="Traditional Arabic" w:hAnsi="Traditional Arabic" w:cs="Traditional Arabic"/>
          <w:sz w:val="26"/>
          <w:rtl/>
        </w:rPr>
        <w:t>، ص</w:t>
      </w:r>
      <w:r>
        <w:rPr>
          <w:rFonts w:ascii="Traditional Arabic" w:hAnsi="Traditional Arabic" w:cs="Traditional Arabic" w:hint="cs"/>
          <w:sz w:val="26"/>
          <w:rtl/>
        </w:rPr>
        <w:t>.</w:t>
      </w:r>
      <w:r w:rsidRPr="000C729A">
        <w:rPr>
          <w:rFonts w:ascii="Traditional Arabic" w:hAnsi="Traditional Arabic" w:cs="Traditional Arabic"/>
          <w:sz w:val="26"/>
          <w:rtl/>
        </w:rPr>
        <w:t xml:space="preserve"> 160</w:t>
      </w:r>
      <w:r>
        <w:rPr>
          <w:rFonts w:ascii="Traditional Arabic" w:hAnsi="Traditional Arabic" w:cs="Traditional Arabic" w:hint="cs"/>
          <w:sz w:val="26"/>
          <w:rtl/>
        </w:rPr>
        <w:t>؛ و إبن بابویه،</w:t>
      </w:r>
      <w:r w:rsidRPr="00C238CC">
        <w:rPr>
          <w:rFonts w:ascii="Traditional Arabic" w:hAnsi="Traditional Arabic" w:cs="Traditional Arabic"/>
          <w:i/>
          <w:iCs/>
          <w:sz w:val="26"/>
          <w:rtl/>
        </w:rPr>
        <w:t xml:space="preserve"> الخصال</w:t>
      </w:r>
      <w:r w:rsidRPr="000C729A">
        <w:rPr>
          <w:rFonts w:ascii="Traditional Arabic" w:hAnsi="Traditional Arabic" w:cs="Traditional Arabic"/>
          <w:sz w:val="26"/>
          <w:rtl/>
        </w:rPr>
        <w:t>، ص</w:t>
      </w:r>
      <w:r>
        <w:rPr>
          <w:rFonts w:ascii="Traditional Arabic" w:hAnsi="Traditional Arabic" w:cs="Traditional Arabic" w:hint="cs"/>
          <w:sz w:val="26"/>
          <w:rtl/>
        </w:rPr>
        <w:t>.</w:t>
      </w:r>
      <w:r w:rsidRPr="000C729A">
        <w:rPr>
          <w:rFonts w:ascii="Traditional Arabic" w:hAnsi="Traditional Arabic" w:cs="Traditional Arabic"/>
          <w:sz w:val="26"/>
          <w:rtl/>
        </w:rPr>
        <w:t xml:space="preserve"> 323</w:t>
      </w:r>
      <w:r>
        <w:rPr>
          <w:rFonts w:ascii="Traditional Arabic" w:hAnsi="Traditional Arabic" w:cs="Traditional Arabic" w:hint="cs"/>
          <w:sz w:val="26"/>
          <w:rtl/>
        </w:rPr>
        <w:t>،</w:t>
      </w:r>
      <w:r w:rsidRPr="000C729A">
        <w:rPr>
          <w:rFonts w:ascii="Traditional Arabic" w:hAnsi="Traditional Arabic" w:cs="Traditional Arabic"/>
          <w:sz w:val="26"/>
          <w:rtl/>
        </w:rPr>
        <w:t xml:space="preserve"> باب السنّة</w:t>
      </w:r>
      <w:r>
        <w:rPr>
          <w:rFonts w:ascii="Traditional Arabic" w:hAnsi="Traditional Arabic" w:cs="Traditional Arabic" w:hint="cs"/>
          <w:sz w:val="26"/>
          <w:rtl/>
        </w:rPr>
        <w:t xml:space="preserve">؛ فیض کاشانی، </w:t>
      </w:r>
      <w:r w:rsidRPr="00C238CC">
        <w:rPr>
          <w:rFonts w:ascii="Traditional Arabic" w:hAnsi="Traditional Arabic" w:cs="Traditional Arabic"/>
          <w:i/>
          <w:iCs/>
          <w:sz w:val="26"/>
          <w:rtl/>
        </w:rPr>
        <w:t>الوافي</w:t>
      </w:r>
      <w:r w:rsidRPr="000C729A">
        <w:rPr>
          <w:rFonts w:ascii="Traditional Arabic" w:hAnsi="Traditional Arabic" w:cs="Traditional Arabic"/>
          <w:sz w:val="26"/>
          <w:rtl/>
        </w:rPr>
        <w:t>، ج</w:t>
      </w:r>
      <w:r>
        <w:rPr>
          <w:rFonts w:ascii="Traditional Arabic" w:hAnsi="Traditional Arabic" w:cs="Traditional Arabic" w:hint="cs"/>
          <w:sz w:val="26"/>
          <w:rtl/>
        </w:rPr>
        <w:t>.</w:t>
      </w:r>
      <w:r w:rsidRPr="000C729A">
        <w:rPr>
          <w:rFonts w:ascii="Traditional Arabic" w:hAnsi="Traditional Arabic" w:cs="Traditional Arabic"/>
          <w:sz w:val="26"/>
          <w:rtl/>
        </w:rPr>
        <w:t xml:space="preserve"> 15، ص</w:t>
      </w:r>
      <w:r>
        <w:rPr>
          <w:rFonts w:ascii="Traditional Arabic" w:hAnsi="Traditional Arabic" w:cs="Traditional Arabic" w:hint="cs"/>
          <w:sz w:val="26"/>
          <w:rtl/>
        </w:rPr>
        <w:t>.</w:t>
      </w:r>
      <w:r w:rsidRPr="000C729A">
        <w:rPr>
          <w:rFonts w:ascii="Traditional Arabic" w:hAnsi="Traditional Arabic" w:cs="Traditional Arabic"/>
          <w:sz w:val="26"/>
          <w:rtl/>
        </w:rPr>
        <w:t xml:space="preserve"> 57</w:t>
      </w:r>
      <w:r>
        <w:rPr>
          <w:rFonts w:ascii="Traditional Arabic" w:hAnsi="Traditional Arabic" w:cs="Traditional Arabic" w:hint="cs"/>
          <w:sz w:val="26"/>
          <w:rtl/>
        </w:rPr>
        <w:t>؛ حر عاملی،</w:t>
      </w:r>
      <w:r w:rsidRPr="000C729A">
        <w:rPr>
          <w:rFonts w:ascii="Traditional Arabic" w:hAnsi="Traditional Arabic" w:cs="Traditional Arabic"/>
          <w:sz w:val="26"/>
          <w:rtl/>
        </w:rPr>
        <w:t xml:space="preserve"> </w:t>
      </w:r>
      <w:r w:rsidRPr="00C238CC">
        <w:rPr>
          <w:rFonts w:ascii="Traditional Arabic" w:hAnsi="Traditional Arabic" w:cs="Traditional Arabic"/>
          <w:i/>
          <w:iCs/>
          <w:sz w:val="26"/>
          <w:rtl/>
        </w:rPr>
        <w:t>الوسائل</w:t>
      </w:r>
      <w:r w:rsidRPr="000C729A">
        <w:rPr>
          <w:rFonts w:ascii="Traditional Arabic" w:hAnsi="Traditional Arabic" w:cs="Traditional Arabic"/>
          <w:sz w:val="26"/>
          <w:rtl/>
        </w:rPr>
        <w:t>، ج</w:t>
      </w:r>
      <w:r>
        <w:rPr>
          <w:rFonts w:ascii="Traditional Arabic" w:hAnsi="Traditional Arabic" w:cs="Traditional Arabic" w:hint="cs"/>
          <w:sz w:val="26"/>
          <w:rtl/>
        </w:rPr>
        <w:t>.</w:t>
      </w:r>
      <w:r w:rsidRPr="000C729A">
        <w:rPr>
          <w:rFonts w:ascii="Traditional Arabic" w:hAnsi="Traditional Arabic" w:cs="Traditional Arabic"/>
          <w:sz w:val="26"/>
          <w:rtl/>
        </w:rPr>
        <w:t xml:space="preserve"> 15، ص</w:t>
      </w:r>
      <w:r>
        <w:rPr>
          <w:rFonts w:ascii="Traditional Arabic" w:hAnsi="Traditional Arabic" w:cs="Traditional Arabic" w:hint="cs"/>
          <w:sz w:val="26"/>
          <w:rtl/>
        </w:rPr>
        <w:t>.</w:t>
      </w:r>
      <w:r w:rsidRPr="000C729A">
        <w:rPr>
          <w:rFonts w:ascii="Traditional Arabic" w:hAnsi="Traditional Arabic" w:cs="Traditional Arabic"/>
          <w:sz w:val="26"/>
          <w:rtl/>
        </w:rPr>
        <w:t xml:space="preserve"> 24</w:t>
      </w:r>
      <w:r>
        <w:rPr>
          <w:rFonts w:ascii="Traditional Arabic" w:hAnsi="Traditional Arabic" w:cs="Traditional Arabic" w:hint="cs"/>
          <w:sz w:val="26"/>
          <w:rtl/>
        </w:rPr>
        <w:t xml:space="preserve">؛ </w:t>
      </w:r>
      <w:r>
        <w:rPr>
          <w:rFonts w:ascii="Traditional Arabic" w:eastAsia="Times New Roman" w:hAnsi="Traditional Arabic" w:cs="Traditional Arabic" w:hint="cs"/>
          <w:sz w:val="26"/>
          <w:rtl/>
        </w:rPr>
        <w:t xml:space="preserve">کلینی، </w:t>
      </w:r>
      <w:r w:rsidRPr="00C238CC">
        <w:rPr>
          <w:rFonts w:ascii="Traditional Arabic" w:eastAsia="Times New Roman" w:hAnsi="Traditional Arabic" w:cs="Traditional Arabic"/>
          <w:i/>
          <w:iCs/>
          <w:sz w:val="26"/>
          <w:rtl/>
        </w:rPr>
        <w:t>كافي</w:t>
      </w:r>
      <w:r w:rsidRPr="000C729A">
        <w:rPr>
          <w:rFonts w:ascii="Traditional Arabic" w:eastAsia="Times New Roman" w:hAnsi="Traditional Arabic" w:cs="Traditional Arabic"/>
          <w:sz w:val="26"/>
          <w:rtl/>
        </w:rPr>
        <w:t xml:space="preserve"> (ط دار الحديث)</w:t>
      </w:r>
      <w:r>
        <w:rPr>
          <w:rFonts w:ascii="Traditional Arabic" w:eastAsia="Times New Roman" w:hAnsi="Traditional Arabic" w:cs="Traditional Arabic" w:hint="cs"/>
          <w:sz w:val="26"/>
          <w:rtl/>
        </w:rPr>
        <w:t>،</w:t>
      </w:r>
      <w:r w:rsidRPr="000C729A">
        <w:rPr>
          <w:rFonts w:ascii="Traditional Arabic" w:eastAsia="Times New Roman" w:hAnsi="Traditional Arabic" w:cs="Traditional Arabic"/>
          <w:sz w:val="26"/>
          <w:rtl/>
        </w:rPr>
        <w:t xml:space="preserve"> ج‏</w:t>
      </w:r>
      <w:r>
        <w:rPr>
          <w:rFonts w:ascii="Traditional Arabic" w:eastAsia="Times New Roman" w:hAnsi="Traditional Arabic" w:cs="Traditional Arabic" w:hint="cs"/>
          <w:sz w:val="26"/>
          <w:rtl/>
        </w:rPr>
        <w:t xml:space="preserve">. </w:t>
      </w:r>
      <w:r w:rsidRPr="000C729A">
        <w:rPr>
          <w:rFonts w:ascii="Traditional Arabic" w:eastAsia="Times New Roman" w:hAnsi="Traditional Arabic" w:cs="Traditional Arabic"/>
          <w:sz w:val="26"/>
          <w:rtl/>
        </w:rPr>
        <w:t>9</w:t>
      </w:r>
      <w:r>
        <w:rPr>
          <w:rFonts w:ascii="Traditional Arabic" w:eastAsia="Times New Roman" w:hAnsi="Traditional Arabic" w:cs="Traditional Arabic" w:hint="cs"/>
          <w:sz w:val="26"/>
          <w:rtl/>
        </w:rPr>
        <w:t>،</w:t>
      </w:r>
      <w:r w:rsidRPr="000C729A">
        <w:rPr>
          <w:rFonts w:ascii="Traditional Arabic" w:eastAsia="Times New Roman" w:hAnsi="Traditional Arabic" w:cs="Traditional Arabic"/>
          <w:sz w:val="26"/>
          <w:rtl/>
        </w:rPr>
        <w:t xml:space="preserve"> ص</w:t>
      </w:r>
      <w:r>
        <w:rPr>
          <w:rFonts w:ascii="Traditional Arabic" w:eastAsia="Times New Roman" w:hAnsi="Traditional Arabic" w:cs="Traditional Arabic" w:hint="cs"/>
          <w:sz w:val="26"/>
          <w:rtl/>
        </w:rPr>
        <w:t xml:space="preserve">. </w:t>
      </w:r>
      <w:r w:rsidRPr="000C729A">
        <w:rPr>
          <w:rFonts w:ascii="Traditional Arabic" w:eastAsia="Times New Roman" w:hAnsi="Traditional Arabic" w:cs="Traditional Arabic"/>
          <w:sz w:val="26"/>
          <w:rtl/>
        </w:rPr>
        <w:t>371</w:t>
      </w:r>
      <w:r>
        <w:rPr>
          <w:rFonts w:ascii="Traditional Arabic" w:eastAsia="Times New Roman" w:hAnsi="Traditional Arabic" w:cs="Traditional Arabic" w:hint="cs"/>
          <w:sz w:val="26"/>
          <w:rtl/>
        </w:rPr>
        <w:t>.</w:t>
      </w:r>
    </w:p>
  </w:footnote>
  <w:footnote w:id="2">
    <w:p w14:paraId="557DB41E" w14:textId="77777777" w:rsidR="007B0204" w:rsidRPr="000C729A" w:rsidRDefault="007B0204" w:rsidP="00DC0970">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0C729A">
        <w:rPr>
          <w:rStyle w:val="FootnoteReference"/>
          <w:rFonts w:ascii="Traditional Arabic" w:hAnsi="Traditional Arabic" w:cs="Traditional Arabic"/>
          <w:sz w:val="26"/>
          <w:szCs w:val="26"/>
        </w:rPr>
        <w:footnoteRef/>
      </w:r>
      <w:r w:rsidRPr="000C729A">
        <w:rPr>
          <w:rFonts w:ascii="Traditional Arabic" w:hAnsi="Traditional Arabic" w:cs="Traditional Arabic"/>
          <w:sz w:val="26"/>
          <w:szCs w:val="26"/>
          <w:rtl/>
        </w:rPr>
        <w:t xml:space="preserve"> </w:t>
      </w:r>
      <w:r w:rsidRPr="000C729A">
        <w:rPr>
          <w:rFonts w:ascii="Traditional Arabic" w:hAnsi="Traditional Arabic" w:cs="Traditional Arabic"/>
          <w:sz w:val="26"/>
          <w:szCs w:val="26"/>
          <w:rtl/>
          <w:lang w:bidi="fa-IR"/>
        </w:rPr>
        <w:t xml:space="preserve">تميمى آمدى، </w:t>
      </w:r>
      <w:r w:rsidRPr="00C238CC">
        <w:rPr>
          <w:rFonts w:ascii="Traditional Arabic" w:hAnsi="Traditional Arabic" w:cs="Traditional Arabic"/>
          <w:i/>
          <w:iCs/>
          <w:sz w:val="26"/>
          <w:szCs w:val="26"/>
          <w:rtl/>
          <w:lang w:bidi="fa-IR"/>
        </w:rPr>
        <w:t>تصنيف غرر الحكم و درر الكلم</w:t>
      </w:r>
      <w:r>
        <w:rPr>
          <w:rFonts w:ascii="Traditional Arabic" w:hAnsi="Traditional Arabic" w:cs="Traditional Arabic" w:hint="cs"/>
          <w:sz w:val="26"/>
          <w:szCs w:val="26"/>
          <w:rtl/>
          <w:lang w:bidi="fa-IR"/>
        </w:rPr>
        <w:t>،</w:t>
      </w:r>
      <w:r w:rsidRPr="000C729A">
        <w:rPr>
          <w:rFonts w:ascii="Traditional Arabic" w:hAnsi="Traditional Arabic" w:cs="Traditional Arabic"/>
          <w:sz w:val="26"/>
          <w:szCs w:val="26"/>
          <w:rtl/>
          <w:lang w:bidi="fa-IR"/>
        </w:rPr>
        <w:t xml:space="preserve"> ص</w:t>
      </w:r>
      <w:r>
        <w:rPr>
          <w:rFonts w:ascii="Traditional Arabic" w:hAnsi="Traditional Arabic" w:cs="Traditional Arabic" w:hint="cs"/>
          <w:sz w:val="26"/>
          <w:szCs w:val="26"/>
          <w:rtl/>
          <w:lang w:bidi="fa-IR"/>
        </w:rPr>
        <w:t xml:space="preserve">. </w:t>
      </w:r>
      <w:r w:rsidRPr="000C729A">
        <w:rPr>
          <w:rFonts w:ascii="Traditional Arabic" w:hAnsi="Traditional Arabic" w:cs="Traditional Arabic"/>
          <w:sz w:val="26"/>
          <w:szCs w:val="26"/>
          <w:rtl/>
          <w:lang w:bidi="fa-IR"/>
        </w:rPr>
        <w:t>237</w:t>
      </w:r>
      <w:r>
        <w:rPr>
          <w:rFonts w:ascii="Traditional Arabic" w:hAnsi="Traditional Arabic" w:cs="Traditional Arabic" w:hint="cs"/>
          <w:sz w:val="26"/>
          <w:szCs w:val="26"/>
          <w:rtl/>
          <w:lang w:bidi="fa-IR"/>
        </w:rPr>
        <w:t>.</w:t>
      </w:r>
    </w:p>
  </w:footnote>
  <w:footnote w:id="3">
    <w:p w14:paraId="5273B47F" w14:textId="77777777" w:rsidR="007B0204" w:rsidRPr="000C729A" w:rsidRDefault="007B0204" w:rsidP="00DC0970">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0C729A">
        <w:rPr>
          <w:rStyle w:val="FootnoteReference"/>
          <w:rFonts w:ascii="Traditional Arabic" w:hAnsi="Traditional Arabic" w:cs="Traditional Arabic"/>
          <w:sz w:val="26"/>
          <w:szCs w:val="26"/>
        </w:rPr>
        <w:footnoteRef/>
      </w:r>
      <w:r w:rsidRPr="000C729A">
        <w:rPr>
          <w:rFonts w:ascii="Traditional Arabic" w:hAnsi="Traditional Arabic" w:cs="Traditional Arabic"/>
          <w:sz w:val="26"/>
          <w:szCs w:val="26"/>
          <w:rtl/>
          <w:lang w:bidi="fa-IR"/>
        </w:rPr>
        <w:t xml:space="preserve">وَ قَالَ </w:t>
      </w:r>
      <w:r w:rsidRPr="00345741">
        <w:rPr>
          <w:rFonts w:ascii="Dorood" w:hAnsi="Dorood" w:cs="Traditional Arabic"/>
          <w:sz w:val="26"/>
        </w:rPr>
        <w:t></w:t>
      </w:r>
      <w:r w:rsidRPr="000C729A">
        <w:rPr>
          <w:rFonts w:ascii="Traditional Arabic" w:hAnsi="Traditional Arabic" w:cs="Traditional Arabic"/>
          <w:sz w:val="26"/>
          <w:szCs w:val="26"/>
          <w:rtl/>
          <w:lang w:bidi="fa-IR"/>
        </w:rPr>
        <w:t>‏ مَنْ‏ نَصَبَ‏ نَفْسَهُ‏ لِلنَّاسِ إِمَاماً-[فَعَلَيْهِ أَنْ يَبْدَأَ] فَلْيَبْدَأْ بِتَعْلِيمِ نَفْسِهِ قَبْلَ تَعْلِيمِ غَيْرِهِ وَ لْيَكُنْ تَأْدِيبُهُ بِسِيرَتِهِ قَبْلَ تَأْدِيبِهِ بِلِسَانِهِ وَ مُعَلِّمُ نَفْسِهِ وَ مُؤَدِّبُهَا أَحَقُّ بِالْإِجْلَالِ مِنْ مُعَلِّمِ النَّاسِ وَ مُؤَدِّبِهِمْ‏</w:t>
      </w:r>
      <w:r>
        <w:rPr>
          <w:rFonts w:ascii="Traditional Arabic" w:hAnsi="Traditional Arabic" w:cs="Traditional Arabic" w:hint="cs"/>
          <w:sz w:val="26"/>
          <w:szCs w:val="26"/>
          <w:rtl/>
          <w:lang w:bidi="fa-IR"/>
        </w:rPr>
        <w:t>.</w:t>
      </w:r>
      <w:r>
        <w:rPr>
          <w:rFonts w:ascii="Traditional Arabic" w:hAnsi="Traditional Arabic" w:cs="Traditional Arabic"/>
          <w:sz w:val="26"/>
          <w:szCs w:val="26"/>
        </w:rPr>
        <w:t>)</w:t>
      </w:r>
      <w:r w:rsidRPr="000C729A">
        <w:rPr>
          <w:rFonts w:ascii="Traditional Arabic" w:hAnsi="Traditional Arabic" w:cs="Traditional Arabic"/>
          <w:sz w:val="26"/>
          <w:szCs w:val="26"/>
        </w:rPr>
        <w:t xml:space="preserve"> </w:t>
      </w:r>
      <w:r w:rsidRPr="00201A3A">
        <w:rPr>
          <w:rFonts w:ascii="Traditional Arabic" w:hAnsi="Traditional Arabic" w:cs="Traditional Arabic"/>
          <w:i/>
          <w:iCs/>
          <w:sz w:val="26"/>
          <w:szCs w:val="26"/>
          <w:rtl/>
          <w:lang w:bidi="fa-IR"/>
        </w:rPr>
        <w:t>نهج البلاغة</w:t>
      </w:r>
      <w:r w:rsidRPr="000C729A">
        <w:rPr>
          <w:rFonts w:ascii="Traditional Arabic" w:hAnsi="Traditional Arabic" w:cs="Traditional Arabic"/>
          <w:sz w:val="26"/>
          <w:szCs w:val="26"/>
          <w:rtl/>
          <w:lang w:bidi="fa-IR"/>
        </w:rPr>
        <w:t xml:space="preserve"> (للصبحي صالح)</w:t>
      </w:r>
      <w:r>
        <w:rPr>
          <w:rFonts w:ascii="Traditional Arabic" w:hAnsi="Traditional Arabic" w:cs="Traditional Arabic" w:hint="cs"/>
          <w:sz w:val="26"/>
          <w:szCs w:val="26"/>
          <w:rtl/>
          <w:lang w:bidi="fa-IR"/>
        </w:rPr>
        <w:t>، ص.</w:t>
      </w:r>
      <w:r w:rsidRPr="000C729A">
        <w:rPr>
          <w:rFonts w:ascii="Traditional Arabic" w:hAnsi="Traditional Arabic" w:cs="Traditional Arabic"/>
          <w:sz w:val="26"/>
          <w:szCs w:val="26"/>
          <w:rtl/>
          <w:lang w:bidi="fa-IR"/>
        </w:rPr>
        <w:t xml:space="preserve"> 480</w:t>
      </w:r>
      <w:r>
        <w:rPr>
          <w:rFonts w:ascii="Traditional Arabic" w:hAnsi="Traditional Arabic" w:cs="Traditional Arabic" w:hint="cs"/>
          <w:sz w:val="26"/>
          <w:szCs w:val="26"/>
          <w:rtl/>
          <w:lang w:bidi="fa-IR"/>
        </w:rPr>
        <w:t>)</w:t>
      </w:r>
    </w:p>
  </w:footnote>
  <w:footnote w:id="4">
    <w:p w14:paraId="3BE03E8F" w14:textId="77777777" w:rsidR="007B0204" w:rsidRPr="0036754D" w:rsidRDefault="007B0204" w:rsidP="00DC0970">
      <w:pPr>
        <w:shd w:val="clear" w:color="auto" w:fill="FFFFFF"/>
        <w:bidi/>
        <w:spacing w:after="0" w:line="168" w:lineRule="auto"/>
        <w:jc w:val="both"/>
        <w:rPr>
          <w:rFonts w:ascii="Traditional Arabic" w:eastAsia="Times New Roman" w:hAnsi="Traditional Arabic" w:cs="Traditional Arabic"/>
          <w:sz w:val="26"/>
          <w:rtl/>
        </w:rPr>
      </w:pPr>
      <w:r w:rsidRPr="000C729A">
        <w:rPr>
          <w:rStyle w:val="FootnoteReference"/>
          <w:rFonts w:ascii="Traditional Arabic" w:hAnsi="Traditional Arabic" w:cs="Traditional Arabic"/>
          <w:sz w:val="26"/>
          <w:szCs w:val="26"/>
        </w:rPr>
        <w:footnoteRef/>
      </w:r>
      <w:r w:rsidRPr="000C729A">
        <w:rPr>
          <w:rFonts w:ascii="Traditional Arabic" w:hAnsi="Traditional Arabic" w:cs="Traditional Arabic"/>
          <w:sz w:val="26"/>
        </w:rPr>
        <w:t xml:space="preserve"> </w:t>
      </w:r>
      <w:r w:rsidRPr="0036754D">
        <w:rPr>
          <w:rFonts w:ascii="Traditional Arabic" w:eastAsia="Times New Roman" w:hAnsi="Traditional Arabic" w:cs="Traditional Arabic"/>
          <w:sz w:val="26"/>
          <w:rtl/>
        </w:rPr>
        <w:t>عبارت (أَ هُوَ فِي عُنُقِك</w:t>
      </w:r>
      <w:r w:rsidRPr="000C729A">
        <w:rPr>
          <w:rFonts w:ascii="Traditional Arabic" w:eastAsia="Times New Roman" w:hAnsi="Traditional Arabic" w:cs="Traditional Arabic"/>
          <w:sz w:val="26"/>
          <w:rtl/>
        </w:rPr>
        <w:t>) علامت این است که تقلید به معنای افکندن مسئولیت بر گردن دیگری اس</w:t>
      </w:r>
      <w:r>
        <w:rPr>
          <w:rFonts w:ascii="Traditional Arabic" w:eastAsia="Times New Roman" w:hAnsi="Traditional Arabic" w:cs="Traditional Arabic" w:hint="cs"/>
          <w:sz w:val="26"/>
          <w:rtl/>
        </w:rPr>
        <w:t>ـــــــ</w:t>
      </w:r>
      <w:r w:rsidRPr="000C729A">
        <w:rPr>
          <w:rFonts w:ascii="Traditional Arabic" w:eastAsia="Times New Roman" w:hAnsi="Traditional Arabic" w:cs="Traditional Arabic"/>
          <w:sz w:val="26"/>
          <w:rtl/>
        </w:rPr>
        <w:t>ت.</w:t>
      </w:r>
      <w:r>
        <w:rPr>
          <w:rFonts w:ascii="Traditional Arabic" w:eastAsia="Times New Roman" w:hAnsi="Traditional Arabic" w:cs="Traditional Arabic" w:hint="cs"/>
          <w:sz w:val="26"/>
          <w:rtl/>
        </w:rPr>
        <w:t xml:space="preserve"> </w:t>
      </w:r>
      <w:r w:rsidRPr="0036754D">
        <w:rPr>
          <w:rFonts w:ascii="Traditional Arabic" w:eastAsia="Times New Roman" w:hAnsi="Traditional Arabic" w:cs="Traditional Arabic" w:hint="cs"/>
          <w:sz w:val="26"/>
          <w:rtl/>
        </w:rPr>
        <w:t>(</w:t>
      </w:r>
      <w:r w:rsidRPr="0036754D">
        <w:rPr>
          <w:rFonts w:ascii="Traditional Arabic" w:eastAsia="Times New Roman" w:hAnsi="Traditional Arabic" w:cs="Traditional Arabic"/>
          <w:sz w:val="26"/>
          <w:rtl/>
        </w:rPr>
        <w:fldChar w:fldCharType="begin"/>
      </w:r>
      <w:r w:rsidRPr="0036754D">
        <w:rPr>
          <w:rFonts w:ascii="Traditional Arabic" w:eastAsia="Times New Roman" w:hAnsi="Traditional Arabic" w:cs="Traditional Arabic"/>
          <w:sz w:val="26"/>
        </w:rPr>
        <w:instrText>HYPERLINK</w:instrText>
      </w:r>
      <w:r w:rsidRPr="0036754D">
        <w:rPr>
          <w:rFonts w:ascii="Traditional Arabic" w:eastAsia="Times New Roman" w:hAnsi="Traditional Arabic" w:cs="Traditional Arabic"/>
          <w:sz w:val="26"/>
          <w:rtl/>
        </w:rPr>
        <w:instrText xml:space="preserve"> "درس خارج اصول آی</w:instrText>
      </w:r>
      <w:r w:rsidRPr="0036754D">
        <w:rPr>
          <w:rFonts w:ascii="Traditional Arabic" w:eastAsia="Times New Roman" w:hAnsi="Traditional Arabic" w:cs="Traditional Arabic" w:hint="cs"/>
          <w:sz w:val="26"/>
          <w:rtl/>
        </w:rPr>
        <w:instrText>ــــــ</w:instrText>
      </w:r>
      <w:r w:rsidRPr="0036754D">
        <w:rPr>
          <w:rFonts w:ascii="Traditional Arabic" w:eastAsia="Times New Roman" w:hAnsi="Traditional Arabic" w:cs="Traditional Arabic"/>
          <w:sz w:val="26"/>
          <w:rtl/>
        </w:rPr>
        <w:instrText>ت الله سبح</w:instrText>
      </w:r>
      <w:r w:rsidRPr="0036754D">
        <w:rPr>
          <w:rFonts w:ascii="Traditional Arabic" w:eastAsia="Times New Roman" w:hAnsi="Traditional Arabic" w:cs="Traditional Arabic" w:hint="cs"/>
          <w:sz w:val="26"/>
          <w:rtl/>
        </w:rPr>
        <w:instrText>ـــــــ</w:instrText>
      </w:r>
      <w:r w:rsidRPr="0036754D">
        <w:rPr>
          <w:rFonts w:ascii="Traditional Arabic" w:eastAsia="Times New Roman" w:hAnsi="Traditional Arabic" w:cs="Traditional Arabic"/>
          <w:sz w:val="26"/>
          <w:rtl/>
        </w:rPr>
        <w:instrText>انی</w:instrText>
      </w:r>
      <w:r w:rsidRPr="0036754D">
        <w:rPr>
          <w:rFonts w:ascii="Traditional Arabic" w:eastAsia="Times New Roman" w:hAnsi="Traditional Arabic" w:cs="Traditional Arabic" w:hint="cs"/>
          <w:sz w:val="26"/>
          <w:rtl/>
        </w:rPr>
        <w:instrText xml:space="preserve"> </w:instrText>
      </w:r>
      <w:r w:rsidRPr="0036754D">
        <w:rPr>
          <w:rFonts w:ascii="Abo-thar" w:hAnsi="Abo-thar" w:cs="Traditional Arabic"/>
          <w:sz w:val="26"/>
        </w:rPr>
        <w:instrText>K</w:instrText>
      </w:r>
      <w:r w:rsidRPr="0036754D">
        <w:rPr>
          <w:rFonts w:ascii="Traditional Arabic" w:eastAsia="Times New Roman" w:hAnsi="Traditional Arabic" w:cs="Traditional Arabic" w:hint="cs"/>
          <w:sz w:val="26"/>
          <w:rtl/>
        </w:rPr>
        <w:instrText xml:space="preserve"> با عنوان «</w:instrText>
      </w:r>
      <w:r w:rsidRPr="0036754D">
        <w:rPr>
          <w:rFonts w:ascii="Traditional Arabic" w:eastAsia="Times New Roman" w:hAnsi="Traditional Arabic" w:cs="Traditional Arabic"/>
          <w:sz w:val="26"/>
          <w:rtl/>
          <w:lang w:bidi="fa-IR"/>
        </w:rPr>
        <w:instrText>معن</w:instrText>
      </w:r>
      <w:r w:rsidRPr="0036754D">
        <w:rPr>
          <w:rFonts w:ascii="Traditional Arabic" w:eastAsia="Times New Roman" w:hAnsi="Traditional Arabic" w:cs="Traditional Arabic" w:hint="cs"/>
          <w:sz w:val="26"/>
          <w:rtl/>
        </w:rPr>
        <w:instrText>ــــــ</w:instrText>
      </w:r>
      <w:r w:rsidRPr="0036754D">
        <w:rPr>
          <w:rFonts w:ascii="Traditional Arabic" w:eastAsia="Times New Roman" w:hAnsi="Traditional Arabic" w:cs="Traditional Arabic"/>
          <w:sz w:val="26"/>
          <w:rtl/>
          <w:lang w:bidi="fa-IR"/>
        </w:rPr>
        <w:instrText>ا</w:instrText>
      </w:r>
      <w:r w:rsidRPr="0036754D">
        <w:rPr>
          <w:rFonts w:ascii="Traditional Arabic" w:eastAsia="Times New Roman" w:hAnsi="Traditional Arabic" w:cs="Traditional Arabic" w:hint="cs"/>
          <w:sz w:val="26"/>
          <w:rtl/>
        </w:rPr>
        <w:instrText>ی</w:instrText>
      </w:r>
      <w:r w:rsidRPr="0036754D">
        <w:rPr>
          <w:rFonts w:ascii="Traditional Arabic" w:eastAsia="Times New Roman" w:hAnsi="Traditional Arabic" w:cs="Traditional Arabic"/>
          <w:sz w:val="26"/>
          <w:rtl/>
          <w:lang w:bidi="fa-IR"/>
        </w:rPr>
        <w:instrText xml:space="preserve"> تقلی</w:instrText>
      </w:r>
      <w:r w:rsidRPr="0036754D">
        <w:rPr>
          <w:rFonts w:ascii="Traditional Arabic" w:eastAsia="Times New Roman" w:hAnsi="Traditional Arabic" w:cs="Traditional Arabic" w:hint="cs"/>
          <w:sz w:val="26"/>
          <w:rtl/>
        </w:rPr>
        <w:instrText>ـــــــ</w:instrText>
      </w:r>
      <w:r w:rsidRPr="0036754D">
        <w:rPr>
          <w:rFonts w:ascii="Traditional Arabic" w:eastAsia="Times New Roman" w:hAnsi="Traditional Arabic" w:cs="Traditional Arabic"/>
          <w:sz w:val="26"/>
          <w:rtl/>
          <w:lang w:bidi="fa-IR"/>
        </w:rPr>
        <w:instrText>د و مس</w:instrText>
      </w:r>
      <w:r w:rsidRPr="0036754D">
        <w:rPr>
          <w:rFonts w:ascii="Traditional Arabic" w:eastAsia="Times New Roman" w:hAnsi="Traditional Arabic" w:cs="Traditional Arabic" w:hint="cs"/>
          <w:sz w:val="26"/>
          <w:rtl/>
        </w:rPr>
        <w:instrText>ـــــــ</w:instrText>
      </w:r>
      <w:r w:rsidRPr="0036754D">
        <w:rPr>
          <w:rFonts w:ascii="Traditional Arabic" w:eastAsia="Times New Roman" w:hAnsi="Traditional Arabic" w:cs="Traditional Arabic"/>
          <w:sz w:val="26"/>
          <w:rtl/>
          <w:lang w:bidi="fa-IR"/>
        </w:rPr>
        <w:instrText>ائلی پیرام</w:instrText>
      </w:r>
      <w:r w:rsidRPr="0036754D">
        <w:rPr>
          <w:rFonts w:ascii="Traditional Arabic" w:eastAsia="Times New Roman" w:hAnsi="Traditional Arabic" w:cs="Traditional Arabic" w:hint="cs"/>
          <w:sz w:val="26"/>
          <w:rtl/>
        </w:rPr>
        <w:instrText>ـــــــ</w:instrText>
      </w:r>
      <w:r w:rsidRPr="0036754D">
        <w:rPr>
          <w:rFonts w:ascii="Traditional Arabic" w:eastAsia="Times New Roman" w:hAnsi="Traditional Arabic" w:cs="Traditional Arabic"/>
          <w:sz w:val="26"/>
          <w:rtl/>
          <w:lang w:bidi="fa-IR"/>
        </w:rPr>
        <w:instrText>ون آن</w:instrText>
      </w:r>
      <w:r w:rsidRPr="0036754D">
        <w:rPr>
          <w:rFonts w:ascii="Traditional Arabic" w:eastAsia="Times New Roman" w:hAnsi="Traditional Arabic" w:cs="Traditional Arabic" w:hint="cs"/>
          <w:sz w:val="26"/>
          <w:rtl/>
        </w:rPr>
        <w:instrText xml:space="preserve">» برگرفتـــــــه از </w:instrText>
      </w:r>
      <w:r w:rsidRPr="0036754D">
        <w:rPr>
          <w:rFonts w:ascii="Garamond" w:eastAsia="Times New Roman" w:hAnsi="Garamond" w:cs="Traditional Arabic"/>
        </w:rPr>
        <w:instrText>https://mhzrt.ir ›</w:instrText>
      </w:r>
      <w:r w:rsidRPr="0036754D">
        <w:rPr>
          <w:rFonts w:ascii="Traditional Arabic" w:eastAsia="Times New Roman" w:hAnsi="Traditional Arabic" w:cs="Traditional Arabic"/>
          <w:sz w:val="26"/>
        </w:rPr>
        <w:instrText xml:space="preserve"> </w:instrText>
      </w:r>
      <w:r w:rsidRPr="0036754D">
        <w:rPr>
          <w:rFonts w:ascii="Garamond" w:eastAsia="Times New Roman" w:hAnsi="Garamond" w:cs="Traditional Arabic"/>
        </w:rPr>
        <w:instrText>sobhani › osool</w:instrText>
      </w:r>
      <w:r w:rsidRPr="0036754D">
        <w:rPr>
          <w:rFonts w:ascii="Traditional Arabic" w:eastAsia="Times New Roman" w:hAnsi="Traditional Arabic" w:cs="Traditional Arabic" w:hint="cs"/>
          <w:sz w:val="26"/>
          <w:rtl/>
        </w:rPr>
        <w:instrText>)</w:instrText>
      </w:r>
      <w:r w:rsidRPr="0036754D">
        <w:rPr>
          <w:rFonts w:ascii="Traditional Arabic" w:eastAsia="Times New Roman" w:hAnsi="Traditional Arabic" w:cs="Traditional Arabic"/>
          <w:sz w:val="26"/>
          <w:rtl/>
        </w:rPr>
        <w:instrText>"</w:instrText>
      </w:r>
      <w:r w:rsidRPr="0036754D">
        <w:rPr>
          <w:rFonts w:ascii="Traditional Arabic" w:eastAsia="Times New Roman" w:hAnsi="Traditional Arabic" w:cs="Traditional Arabic"/>
          <w:sz w:val="26"/>
          <w:rtl/>
        </w:rPr>
        <w:fldChar w:fldCharType="separate"/>
      </w:r>
      <w:r w:rsidRPr="0036754D">
        <w:rPr>
          <w:rStyle w:val="Hyperlink"/>
          <w:rFonts w:ascii="Traditional Arabic" w:eastAsia="Times New Roman" w:hAnsi="Traditional Arabic" w:cs="Traditional Arabic"/>
          <w:color w:val="auto"/>
          <w:sz w:val="26"/>
          <w:u w:val="none"/>
          <w:rtl/>
        </w:rPr>
        <w:t>درس خارج اصول آی</w:t>
      </w:r>
      <w:r w:rsidRPr="0036754D">
        <w:rPr>
          <w:rStyle w:val="Hyperlink"/>
          <w:rFonts w:ascii="Traditional Arabic" w:eastAsia="Times New Roman" w:hAnsi="Traditional Arabic" w:cs="Traditional Arabic" w:hint="cs"/>
          <w:color w:val="auto"/>
          <w:sz w:val="26"/>
          <w:u w:val="none"/>
          <w:rtl/>
        </w:rPr>
        <w:t>ــــــ</w:t>
      </w:r>
      <w:r w:rsidRPr="0036754D">
        <w:rPr>
          <w:rStyle w:val="Hyperlink"/>
          <w:rFonts w:ascii="Traditional Arabic" w:eastAsia="Times New Roman" w:hAnsi="Traditional Arabic" w:cs="Traditional Arabic"/>
          <w:color w:val="auto"/>
          <w:sz w:val="26"/>
          <w:u w:val="none"/>
          <w:rtl/>
        </w:rPr>
        <w:t>ت الله سبح</w:t>
      </w:r>
      <w:r w:rsidRPr="0036754D">
        <w:rPr>
          <w:rStyle w:val="Hyperlink"/>
          <w:rFonts w:ascii="Traditional Arabic" w:eastAsia="Times New Roman" w:hAnsi="Traditional Arabic" w:cs="Traditional Arabic" w:hint="cs"/>
          <w:color w:val="auto"/>
          <w:sz w:val="26"/>
          <w:u w:val="none"/>
          <w:rtl/>
        </w:rPr>
        <w:t>ـــــــ</w:t>
      </w:r>
      <w:r w:rsidRPr="0036754D">
        <w:rPr>
          <w:rStyle w:val="Hyperlink"/>
          <w:rFonts w:ascii="Traditional Arabic" w:eastAsia="Times New Roman" w:hAnsi="Traditional Arabic" w:cs="Traditional Arabic"/>
          <w:color w:val="auto"/>
          <w:sz w:val="26"/>
          <w:u w:val="none"/>
          <w:rtl/>
        </w:rPr>
        <w:t>انی</w:t>
      </w:r>
      <w:r w:rsidRPr="0036754D">
        <w:rPr>
          <w:rStyle w:val="Hyperlink"/>
          <w:rFonts w:ascii="Traditional Arabic" w:eastAsia="Times New Roman" w:hAnsi="Traditional Arabic" w:cs="Traditional Arabic" w:hint="cs"/>
          <w:color w:val="auto"/>
          <w:sz w:val="26"/>
          <w:u w:val="none"/>
          <w:rtl/>
        </w:rPr>
        <w:t xml:space="preserve"> </w:t>
      </w:r>
      <w:r w:rsidRPr="0036754D">
        <w:rPr>
          <w:rStyle w:val="Hyperlink"/>
          <w:rFonts w:ascii="Abo-thar" w:hAnsi="Abo-thar" w:cs="Traditional Arabic"/>
          <w:color w:val="auto"/>
          <w:sz w:val="26"/>
          <w:u w:val="none"/>
        </w:rPr>
        <w:t>K</w:t>
      </w:r>
      <w:r w:rsidRPr="0036754D">
        <w:rPr>
          <w:rStyle w:val="Hyperlink"/>
          <w:rFonts w:ascii="Traditional Arabic" w:eastAsia="Times New Roman" w:hAnsi="Traditional Arabic" w:cs="Traditional Arabic" w:hint="cs"/>
          <w:color w:val="auto"/>
          <w:sz w:val="26"/>
          <w:u w:val="none"/>
          <w:rtl/>
        </w:rPr>
        <w:t xml:space="preserve"> با عنوان «</w:t>
      </w:r>
      <w:r w:rsidRPr="0036754D">
        <w:rPr>
          <w:rStyle w:val="Hyperlink"/>
          <w:rFonts w:ascii="Traditional Arabic" w:eastAsia="Times New Roman" w:hAnsi="Traditional Arabic" w:cs="Traditional Arabic"/>
          <w:color w:val="auto"/>
          <w:sz w:val="26"/>
          <w:u w:val="none"/>
          <w:rtl/>
          <w:lang w:bidi="fa-IR"/>
        </w:rPr>
        <w:t>معن</w:t>
      </w:r>
      <w:r w:rsidRPr="0036754D">
        <w:rPr>
          <w:rStyle w:val="Hyperlink"/>
          <w:rFonts w:ascii="Traditional Arabic" w:eastAsia="Times New Roman" w:hAnsi="Traditional Arabic" w:cs="Traditional Arabic" w:hint="cs"/>
          <w:color w:val="auto"/>
          <w:sz w:val="26"/>
          <w:u w:val="none"/>
          <w:rtl/>
        </w:rPr>
        <w:t>ــــــ</w:t>
      </w:r>
      <w:r w:rsidRPr="0036754D">
        <w:rPr>
          <w:rStyle w:val="Hyperlink"/>
          <w:rFonts w:ascii="Traditional Arabic" w:eastAsia="Times New Roman" w:hAnsi="Traditional Arabic" w:cs="Traditional Arabic"/>
          <w:color w:val="auto"/>
          <w:sz w:val="26"/>
          <w:u w:val="none"/>
          <w:rtl/>
          <w:lang w:bidi="fa-IR"/>
        </w:rPr>
        <w:t>ا</w:t>
      </w:r>
      <w:r w:rsidRPr="0036754D">
        <w:rPr>
          <w:rStyle w:val="Hyperlink"/>
          <w:rFonts w:ascii="Traditional Arabic" w:eastAsia="Times New Roman" w:hAnsi="Traditional Arabic" w:cs="Traditional Arabic" w:hint="cs"/>
          <w:color w:val="auto"/>
          <w:sz w:val="26"/>
          <w:u w:val="none"/>
          <w:rtl/>
        </w:rPr>
        <w:t>ی</w:t>
      </w:r>
      <w:r w:rsidRPr="0036754D">
        <w:rPr>
          <w:rStyle w:val="Hyperlink"/>
          <w:rFonts w:ascii="Traditional Arabic" w:eastAsia="Times New Roman" w:hAnsi="Traditional Arabic" w:cs="Traditional Arabic"/>
          <w:color w:val="auto"/>
          <w:sz w:val="26"/>
          <w:u w:val="none"/>
          <w:rtl/>
          <w:lang w:bidi="fa-IR"/>
        </w:rPr>
        <w:t xml:space="preserve"> تقلی</w:t>
      </w:r>
      <w:r w:rsidRPr="0036754D">
        <w:rPr>
          <w:rStyle w:val="Hyperlink"/>
          <w:rFonts w:ascii="Traditional Arabic" w:eastAsia="Times New Roman" w:hAnsi="Traditional Arabic" w:cs="Traditional Arabic" w:hint="cs"/>
          <w:color w:val="auto"/>
          <w:sz w:val="26"/>
          <w:u w:val="none"/>
          <w:rtl/>
        </w:rPr>
        <w:t>ـــــــ</w:t>
      </w:r>
      <w:r w:rsidRPr="0036754D">
        <w:rPr>
          <w:rStyle w:val="Hyperlink"/>
          <w:rFonts w:ascii="Traditional Arabic" w:eastAsia="Times New Roman" w:hAnsi="Traditional Arabic" w:cs="Traditional Arabic"/>
          <w:color w:val="auto"/>
          <w:sz w:val="26"/>
          <w:u w:val="none"/>
          <w:rtl/>
          <w:lang w:bidi="fa-IR"/>
        </w:rPr>
        <w:t>د و مس</w:t>
      </w:r>
      <w:r w:rsidRPr="0036754D">
        <w:rPr>
          <w:rStyle w:val="Hyperlink"/>
          <w:rFonts w:ascii="Traditional Arabic" w:eastAsia="Times New Roman" w:hAnsi="Traditional Arabic" w:cs="Traditional Arabic" w:hint="cs"/>
          <w:color w:val="auto"/>
          <w:sz w:val="26"/>
          <w:u w:val="none"/>
          <w:rtl/>
        </w:rPr>
        <w:t>ـــــــ</w:t>
      </w:r>
      <w:r w:rsidRPr="0036754D">
        <w:rPr>
          <w:rStyle w:val="Hyperlink"/>
          <w:rFonts w:ascii="Traditional Arabic" w:eastAsia="Times New Roman" w:hAnsi="Traditional Arabic" w:cs="Traditional Arabic"/>
          <w:color w:val="auto"/>
          <w:sz w:val="26"/>
          <w:u w:val="none"/>
          <w:rtl/>
          <w:lang w:bidi="fa-IR"/>
        </w:rPr>
        <w:t>ائلی پیرام</w:t>
      </w:r>
      <w:r w:rsidRPr="0036754D">
        <w:rPr>
          <w:rStyle w:val="Hyperlink"/>
          <w:rFonts w:ascii="Traditional Arabic" w:eastAsia="Times New Roman" w:hAnsi="Traditional Arabic" w:cs="Traditional Arabic" w:hint="cs"/>
          <w:color w:val="auto"/>
          <w:sz w:val="26"/>
          <w:u w:val="none"/>
          <w:rtl/>
        </w:rPr>
        <w:t>ـــــــ</w:t>
      </w:r>
      <w:r w:rsidRPr="0036754D">
        <w:rPr>
          <w:rStyle w:val="Hyperlink"/>
          <w:rFonts w:ascii="Traditional Arabic" w:eastAsia="Times New Roman" w:hAnsi="Traditional Arabic" w:cs="Traditional Arabic"/>
          <w:color w:val="auto"/>
          <w:sz w:val="26"/>
          <w:u w:val="none"/>
          <w:rtl/>
          <w:lang w:bidi="fa-IR"/>
        </w:rPr>
        <w:t>ون آن</w:t>
      </w:r>
      <w:r w:rsidRPr="0036754D">
        <w:rPr>
          <w:rStyle w:val="Hyperlink"/>
          <w:rFonts w:ascii="Traditional Arabic" w:eastAsia="Times New Roman" w:hAnsi="Traditional Arabic" w:cs="Traditional Arabic" w:hint="cs"/>
          <w:color w:val="auto"/>
          <w:sz w:val="26"/>
          <w:u w:val="none"/>
          <w:rtl/>
        </w:rPr>
        <w:t xml:space="preserve">» برگرفتـــــــه از </w:t>
      </w:r>
      <w:r w:rsidRPr="0036754D">
        <w:rPr>
          <w:rStyle w:val="Hyperlink"/>
          <w:rFonts w:ascii="Garamond" w:eastAsia="Times New Roman" w:hAnsi="Garamond" w:cs="Traditional Arabic"/>
          <w:color w:val="auto"/>
          <w:u w:val="none"/>
        </w:rPr>
        <w:t>https://mhzrt.ir ›</w:t>
      </w:r>
      <w:r w:rsidRPr="0036754D">
        <w:rPr>
          <w:rStyle w:val="Hyperlink"/>
          <w:rFonts w:ascii="Traditional Arabic" w:eastAsia="Times New Roman" w:hAnsi="Traditional Arabic" w:cs="Traditional Arabic"/>
          <w:color w:val="auto"/>
          <w:sz w:val="26"/>
          <w:u w:val="none"/>
        </w:rPr>
        <w:t xml:space="preserve"> </w:t>
      </w:r>
      <w:proofErr w:type="spellStart"/>
      <w:r w:rsidRPr="0036754D">
        <w:rPr>
          <w:rStyle w:val="Hyperlink"/>
          <w:rFonts w:ascii="Garamond" w:eastAsia="Times New Roman" w:hAnsi="Garamond" w:cs="Traditional Arabic"/>
          <w:color w:val="auto"/>
          <w:u w:val="none"/>
        </w:rPr>
        <w:t>sobhani</w:t>
      </w:r>
      <w:proofErr w:type="spellEnd"/>
      <w:r w:rsidRPr="0036754D">
        <w:rPr>
          <w:rStyle w:val="Hyperlink"/>
          <w:rFonts w:ascii="Garamond" w:eastAsia="Times New Roman" w:hAnsi="Garamond" w:cs="Traditional Arabic"/>
          <w:color w:val="auto"/>
          <w:u w:val="none"/>
        </w:rPr>
        <w:t xml:space="preserve"> › </w:t>
      </w:r>
      <w:proofErr w:type="spellStart"/>
      <w:r w:rsidRPr="0036754D">
        <w:rPr>
          <w:rStyle w:val="Hyperlink"/>
          <w:rFonts w:ascii="Garamond" w:eastAsia="Times New Roman" w:hAnsi="Garamond" w:cs="Traditional Arabic"/>
          <w:color w:val="auto"/>
          <w:u w:val="none"/>
        </w:rPr>
        <w:t>osool</w:t>
      </w:r>
      <w:proofErr w:type="spellEnd"/>
      <w:r w:rsidRPr="0036754D">
        <w:rPr>
          <w:rStyle w:val="Hyperlink"/>
          <w:rFonts w:ascii="Traditional Arabic" w:eastAsia="Times New Roman" w:hAnsi="Traditional Arabic" w:cs="Traditional Arabic" w:hint="cs"/>
          <w:color w:val="auto"/>
          <w:sz w:val="26"/>
          <w:u w:val="none"/>
          <w:rtl/>
        </w:rPr>
        <w:t>)</w:t>
      </w:r>
      <w:r w:rsidRPr="0036754D">
        <w:rPr>
          <w:rFonts w:ascii="Traditional Arabic" w:eastAsia="Times New Roman" w:hAnsi="Traditional Arabic" w:cs="Traditional Arabic"/>
          <w:sz w:val="26"/>
          <w:rtl/>
        </w:rPr>
        <w:fldChar w:fldCharType="end"/>
      </w:r>
    </w:p>
  </w:footnote>
  <w:footnote w:id="5">
    <w:p w14:paraId="24CCC64C" w14:textId="77777777" w:rsidR="007B0204" w:rsidRPr="000C729A" w:rsidRDefault="007B0204" w:rsidP="00DC0970">
      <w:pPr>
        <w:shd w:val="clear" w:color="auto" w:fill="FFFFFF"/>
        <w:bidi/>
        <w:spacing w:after="0" w:line="168" w:lineRule="auto"/>
        <w:jc w:val="both"/>
        <w:rPr>
          <w:rFonts w:ascii="Traditional Arabic" w:eastAsia="Times New Roman" w:hAnsi="Traditional Arabic" w:cs="Traditional Arabic"/>
          <w:sz w:val="26"/>
        </w:rPr>
      </w:pPr>
      <w:r w:rsidRPr="000C729A">
        <w:rPr>
          <w:rStyle w:val="FootnoteReference"/>
          <w:rFonts w:ascii="Traditional Arabic" w:hAnsi="Traditional Arabic" w:cs="Traditional Arabic"/>
          <w:sz w:val="26"/>
          <w:szCs w:val="26"/>
        </w:rPr>
        <w:footnoteRef/>
      </w:r>
      <w:r w:rsidRPr="000C729A">
        <w:rPr>
          <w:rFonts w:ascii="Traditional Arabic" w:hAnsi="Traditional Arabic" w:cs="Traditional Arabic"/>
          <w:sz w:val="26"/>
          <w:rtl/>
        </w:rPr>
        <w:t xml:space="preserve"> </w:t>
      </w:r>
      <w:r w:rsidRPr="000C729A">
        <w:rPr>
          <w:rFonts w:ascii="Traditional Arabic" w:eastAsia="Times New Roman" w:hAnsi="Traditional Arabic" w:cs="Traditional Arabic"/>
          <w:sz w:val="26"/>
          <w:rtl/>
        </w:rPr>
        <w:t xml:space="preserve">در </w:t>
      </w:r>
      <w:r w:rsidRPr="000C729A">
        <w:rPr>
          <w:rFonts w:ascii="Traditional Arabic" w:eastAsia="Times New Roman" w:hAnsi="Traditional Arabic" w:cs="Traditional Arabic"/>
          <w:sz w:val="26"/>
          <w:rtl/>
        </w:rPr>
        <w:t>راه طاعت خدا، با نفْس خود مبارزه كن همچون مبارزه دشمن با دشمنش، و با آن گلاويز شو همچون گلاويز شدن حريف با حريفش، زيرا نيرومندترين مردمان كسى است كه بر نفْس خويش چيره آيد.</w:t>
      </w:r>
      <w:r>
        <w:rPr>
          <w:rFonts w:ascii="Traditional Arabic" w:eastAsia="Times New Roman" w:hAnsi="Traditional Arabic" w:cs="Traditional Arabic" w:hint="cs"/>
          <w:sz w:val="26"/>
          <w:rtl/>
        </w:rPr>
        <w:t xml:space="preserve"> </w:t>
      </w:r>
      <w:r w:rsidRPr="000C729A">
        <w:rPr>
          <w:rFonts w:ascii="Traditional Arabic" w:eastAsia="Times New Roman" w:hAnsi="Traditional Arabic" w:cs="Traditional Arabic"/>
          <w:sz w:val="26"/>
          <w:rtl/>
        </w:rPr>
        <w:t>(</w:t>
      </w:r>
      <w:r>
        <w:rPr>
          <w:rFonts w:ascii="Traditional Arabic" w:eastAsia="Times New Roman" w:hAnsi="Traditional Arabic" w:cs="Traditional Arabic" w:hint="cs"/>
          <w:sz w:val="26"/>
          <w:rtl/>
        </w:rPr>
        <w:t xml:space="preserve">آمدی، </w:t>
      </w:r>
      <w:r w:rsidRPr="0036754D">
        <w:rPr>
          <w:rFonts w:ascii="Traditional Arabic" w:eastAsia="Times New Roman" w:hAnsi="Traditional Arabic" w:cs="Traditional Arabic"/>
          <w:i/>
          <w:iCs/>
          <w:sz w:val="26"/>
          <w:rtl/>
        </w:rPr>
        <w:t>غرر الحكم</w:t>
      </w:r>
      <w:r>
        <w:rPr>
          <w:rFonts w:ascii="Traditional Arabic" w:eastAsia="Times New Roman" w:hAnsi="Traditional Arabic" w:cs="Traditional Arabic" w:hint="cs"/>
          <w:sz w:val="26"/>
          <w:rtl/>
        </w:rPr>
        <w:t>،</w:t>
      </w:r>
      <w:r>
        <w:rPr>
          <w:rFonts w:ascii="Traditional Arabic" w:eastAsia="Times New Roman" w:hAnsi="Traditional Arabic" w:cs="Traditional Arabic"/>
          <w:sz w:val="26"/>
          <w:rtl/>
        </w:rPr>
        <w:t xml:space="preserve"> </w:t>
      </w:r>
      <w:r w:rsidRPr="000C729A">
        <w:rPr>
          <w:rFonts w:ascii="Traditional Arabic" w:eastAsia="Times New Roman" w:hAnsi="Traditional Arabic" w:cs="Traditional Arabic"/>
          <w:sz w:val="26"/>
          <w:rtl/>
        </w:rPr>
        <w:t>۴۷۶۱)</w:t>
      </w:r>
    </w:p>
  </w:footnote>
  <w:footnote w:id="6">
    <w:p w14:paraId="5EE01CFC" w14:textId="77777777" w:rsidR="007B0204" w:rsidRPr="0036754D" w:rsidRDefault="007B0204" w:rsidP="00DC0970">
      <w:pPr>
        <w:pStyle w:val="FootnoteText"/>
        <w:bidi/>
        <w:rPr>
          <w:rFonts w:ascii="Traditional Arabic" w:hAnsi="Traditional Arabic" w:cs="Traditional Arabic"/>
          <w:sz w:val="26"/>
          <w:szCs w:val="26"/>
        </w:rPr>
      </w:pPr>
      <w:r w:rsidRPr="0036754D">
        <w:rPr>
          <w:rStyle w:val="FootnoteReference"/>
          <w:rFonts w:ascii="Traditional Arabic" w:hAnsi="Traditional Arabic" w:cs="Traditional Arabic"/>
          <w:sz w:val="26"/>
          <w:szCs w:val="26"/>
        </w:rPr>
        <w:footnoteRef/>
      </w:r>
      <w:r w:rsidRPr="0036754D">
        <w:rPr>
          <w:rFonts w:ascii="Traditional Arabic" w:hAnsi="Traditional Arabic" w:cs="Traditional Arabic"/>
          <w:sz w:val="26"/>
          <w:szCs w:val="26"/>
          <w:rtl/>
        </w:rPr>
        <w:t xml:space="preserve"> </w:t>
      </w:r>
      <w:r w:rsidRPr="0036754D">
        <w:rPr>
          <w:rFonts w:ascii="Traditional Arabic" w:hAnsi="Traditional Arabic" w:cs="Traditional Arabic"/>
          <w:sz w:val="26"/>
          <w:szCs w:val="26"/>
          <w:rtl/>
          <w:lang w:bidi="fa-IR"/>
        </w:rPr>
        <w:t>انْتَدَب انْتِدَابًا [ندب]هُ لِأَمرٍ: او را براى كارى دعوت كرد.</w:t>
      </w:r>
    </w:p>
  </w:footnote>
  <w:footnote w:id="7">
    <w:p w14:paraId="56C4E568" w14:textId="77777777" w:rsidR="007B0204" w:rsidRPr="000C729A" w:rsidRDefault="007B0204" w:rsidP="00DC0970">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0C729A">
        <w:rPr>
          <w:rStyle w:val="FootnoteReference"/>
          <w:rFonts w:ascii="Traditional Arabic" w:hAnsi="Traditional Arabic" w:cs="Traditional Arabic"/>
          <w:sz w:val="26"/>
          <w:szCs w:val="26"/>
        </w:rPr>
        <w:footnoteRef/>
      </w:r>
      <w:r w:rsidRPr="000C729A">
        <w:rPr>
          <w:rFonts w:ascii="Traditional Arabic" w:hAnsi="Traditional Arabic" w:cs="Traditional Arabic"/>
          <w:sz w:val="26"/>
          <w:szCs w:val="26"/>
          <w:rtl/>
        </w:rPr>
        <w:t xml:space="preserve"> </w:t>
      </w:r>
      <w:r w:rsidRPr="000C729A">
        <w:rPr>
          <w:rFonts w:ascii="Traditional Arabic" w:hAnsi="Traditional Arabic" w:cs="Traditional Arabic"/>
          <w:sz w:val="26"/>
          <w:szCs w:val="26"/>
          <w:rtl/>
          <w:lang w:bidi="fa-IR"/>
        </w:rPr>
        <w:t xml:space="preserve">آمدى، </w:t>
      </w:r>
      <w:r w:rsidRPr="0036754D">
        <w:rPr>
          <w:rFonts w:ascii="Traditional Arabic" w:hAnsi="Traditional Arabic" w:cs="Traditional Arabic"/>
          <w:i/>
          <w:iCs/>
          <w:sz w:val="26"/>
          <w:szCs w:val="26"/>
          <w:rtl/>
          <w:lang w:bidi="fa-IR"/>
        </w:rPr>
        <w:t>تصنيف غرر الحكم</w:t>
      </w:r>
      <w:r>
        <w:rPr>
          <w:rFonts w:ascii="Traditional Arabic" w:hAnsi="Traditional Arabic" w:cs="Traditional Arabic" w:hint="cs"/>
          <w:sz w:val="26"/>
          <w:szCs w:val="26"/>
          <w:rtl/>
          <w:lang w:bidi="fa-IR"/>
        </w:rPr>
        <w:t xml:space="preserve">، </w:t>
      </w:r>
      <w:r w:rsidRPr="000C729A">
        <w:rPr>
          <w:rFonts w:ascii="Traditional Arabic" w:hAnsi="Traditional Arabic" w:cs="Traditional Arabic"/>
          <w:sz w:val="26"/>
          <w:szCs w:val="26"/>
          <w:rtl/>
          <w:lang w:bidi="fa-IR"/>
        </w:rPr>
        <w:t>ص</w:t>
      </w:r>
      <w:r>
        <w:rPr>
          <w:rFonts w:ascii="Traditional Arabic" w:hAnsi="Traditional Arabic" w:cs="Traditional Arabic" w:hint="cs"/>
          <w:sz w:val="26"/>
          <w:szCs w:val="26"/>
          <w:rtl/>
          <w:lang w:bidi="fa-IR"/>
        </w:rPr>
        <w:t xml:space="preserve">. </w:t>
      </w:r>
      <w:r w:rsidRPr="000C729A">
        <w:rPr>
          <w:rFonts w:ascii="Traditional Arabic" w:hAnsi="Traditional Arabic" w:cs="Traditional Arabic"/>
          <w:sz w:val="26"/>
          <w:szCs w:val="26"/>
          <w:rtl/>
          <w:lang w:bidi="fa-IR"/>
        </w:rPr>
        <w:t>236</w:t>
      </w:r>
      <w:r>
        <w:rPr>
          <w:rFonts w:ascii="Traditional Arabic" w:hAnsi="Traditional Arabic" w:cs="Traditional Arabic" w:hint="cs"/>
          <w:sz w:val="26"/>
          <w:szCs w:val="26"/>
          <w:rtl/>
          <w:lang w:bidi="fa-IR"/>
        </w:rPr>
        <w:t>.</w:t>
      </w:r>
    </w:p>
  </w:footnote>
  <w:footnote w:id="8">
    <w:p w14:paraId="5AA1BC44" w14:textId="77777777" w:rsidR="007B0204" w:rsidRPr="000C729A" w:rsidRDefault="007B0204" w:rsidP="00DC0970">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0C729A">
        <w:rPr>
          <w:rStyle w:val="FootnoteReference"/>
          <w:rFonts w:ascii="Traditional Arabic" w:hAnsi="Traditional Arabic" w:cs="Traditional Arabic"/>
          <w:sz w:val="26"/>
          <w:szCs w:val="26"/>
        </w:rPr>
        <w:footnoteRef/>
      </w:r>
      <w:r w:rsidRPr="000C729A">
        <w:rPr>
          <w:rFonts w:ascii="Traditional Arabic" w:hAnsi="Traditional Arabic" w:cs="Traditional Arabic"/>
          <w:sz w:val="26"/>
          <w:szCs w:val="26"/>
          <w:rtl/>
        </w:rPr>
        <w:t xml:space="preserve"> </w:t>
      </w:r>
      <w:r>
        <w:rPr>
          <w:rFonts w:ascii="Traditional Arabic" w:hAnsi="Traditional Arabic" w:cs="Traditional Arabic" w:hint="cs"/>
          <w:sz w:val="26"/>
          <w:szCs w:val="26"/>
          <w:rtl/>
          <w:lang w:bidi="fa-IR"/>
        </w:rPr>
        <w:t xml:space="preserve">همان، </w:t>
      </w:r>
      <w:r w:rsidRPr="000C729A">
        <w:rPr>
          <w:rFonts w:ascii="Traditional Arabic" w:hAnsi="Traditional Arabic" w:cs="Traditional Arabic"/>
          <w:sz w:val="26"/>
          <w:szCs w:val="26"/>
          <w:rtl/>
          <w:lang w:bidi="fa-IR"/>
        </w:rPr>
        <w:t>ص</w:t>
      </w:r>
      <w:r>
        <w:rPr>
          <w:rFonts w:ascii="Traditional Arabic" w:hAnsi="Traditional Arabic" w:cs="Traditional Arabic" w:hint="cs"/>
          <w:sz w:val="26"/>
          <w:szCs w:val="26"/>
          <w:rtl/>
          <w:lang w:bidi="fa-IR"/>
        </w:rPr>
        <w:t xml:space="preserve">. </w:t>
      </w:r>
      <w:r w:rsidRPr="000C729A">
        <w:rPr>
          <w:rFonts w:ascii="Traditional Arabic" w:hAnsi="Traditional Arabic" w:cs="Traditional Arabic"/>
          <w:sz w:val="26"/>
          <w:szCs w:val="26"/>
          <w:rtl/>
          <w:lang w:bidi="fa-IR"/>
        </w:rPr>
        <w:t>237</w:t>
      </w:r>
      <w:r>
        <w:rPr>
          <w:rFonts w:ascii="Traditional Arabic" w:hAnsi="Traditional Arabic" w:cs="Traditional Arabic" w:hint="cs"/>
          <w:sz w:val="26"/>
          <w:szCs w:val="26"/>
          <w:rtl/>
          <w:lang w:bidi="fa-IR"/>
        </w:rPr>
        <w:t>.</w:t>
      </w:r>
    </w:p>
  </w:footnote>
  <w:footnote w:id="9">
    <w:p w14:paraId="09C075B7" w14:textId="77777777" w:rsidR="007B0204" w:rsidRPr="000C729A" w:rsidRDefault="007B0204" w:rsidP="00DC0970">
      <w:pPr>
        <w:pStyle w:val="FootnoteText"/>
        <w:bidi/>
        <w:rPr>
          <w:rFonts w:hint="cs"/>
          <w:rtl/>
        </w:rPr>
      </w:pPr>
      <w:r w:rsidRPr="000C729A">
        <w:rPr>
          <w:rStyle w:val="FootnoteReference"/>
        </w:rPr>
        <w:footnoteRef/>
      </w:r>
      <w:r w:rsidRPr="000C729A">
        <w:t xml:space="preserve"> </w:t>
      </w:r>
      <w:r w:rsidRPr="000C729A">
        <w:rPr>
          <w:rFonts w:ascii="Traditional Arabic" w:hAnsi="Traditional Arabic" w:cs="Traditional Arabic"/>
          <w:sz w:val="26"/>
          <w:szCs w:val="26"/>
          <w:rtl/>
        </w:rPr>
        <w:t xml:space="preserve">درس </w:t>
      </w:r>
      <w:r w:rsidRPr="000C729A">
        <w:rPr>
          <w:rFonts w:ascii="Traditional Arabic" w:hAnsi="Traditional Arabic" w:cs="Traditional Arabic" w:hint="cs"/>
          <w:sz w:val="26"/>
          <w:szCs w:val="26"/>
          <w:rtl/>
        </w:rPr>
        <w:t>33</w:t>
      </w:r>
      <w:r w:rsidRPr="000C729A">
        <w:rPr>
          <w:rFonts w:ascii="Traditional Arabic" w:hAnsi="Traditional Arabic" w:cs="Traditional Arabic"/>
          <w:sz w:val="26"/>
          <w:szCs w:val="26"/>
          <w:rtl/>
        </w:rPr>
        <w:t xml:space="preserve"> فقه الروابط از سلسله‌ی فقه الاداره، </w:t>
      </w:r>
      <w:r w:rsidRPr="000C729A">
        <w:rPr>
          <w:rFonts w:ascii="Traditional Arabic" w:hAnsi="Traditional Arabic" w:cs="Traditional Arabic" w:hint="cs"/>
          <w:sz w:val="26"/>
          <w:szCs w:val="26"/>
          <w:rtl/>
        </w:rPr>
        <w:t>12</w:t>
      </w:r>
      <w:r w:rsidRPr="000C729A">
        <w:rPr>
          <w:rFonts w:ascii="Traditional Arabic" w:hAnsi="Traditional Arabic" w:cs="Traditional Arabic"/>
          <w:sz w:val="26"/>
          <w:szCs w:val="26"/>
          <w:rtl/>
        </w:rPr>
        <w:t xml:space="preserve"> شهر جمادی الاولی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C0E0A"/>
    <w:multiLevelType w:val="hybridMultilevel"/>
    <w:tmpl w:val="ACACC186"/>
    <w:lvl w:ilvl="0" w:tplc="5B6EF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9087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F5"/>
    <w:rsid w:val="00051691"/>
    <w:rsid w:val="000C729A"/>
    <w:rsid w:val="000D26B5"/>
    <w:rsid w:val="0012030C"/>
    <w:rsid w:val="00176FFB"/>
    <w:rsid w:val="002337B3"/>
    <w:rsid w:val="00244FCF"/>
    <w:rsid w:val="002E040A"/>
    <w:rsid w:val="003365C2"/>
    <w:rsid w:val="0034383D"/>
    <w:rsid w:val="003959B6"/>
    <w:rsid w:val="003E2F6D"/>
    <w:rsid w:val="004B6EE2"/>
    <w:rsid w:val="004D7544"/>
    <w:rsid w:val="005E5822"/>
    <w:rsid w:val="006F732D"/>
    <w:rsid w:val="00773318"/>
    <w:rsid w:val="007B0204"/>
    <w:rsid w:val="007E3FB9"/>
    <w:rsid w:val="00B964AA"/>
    <w:rsid w:val="00BE2EF5"/>
    <w:rsid w:val="00C42B3E"/>
    <w:rsid w:val="00D5211E"/>
    <w:rsid w:val="00DC0970"/>
    <w:rsid w:val="00E50682"/>
    <w:rsid w:val="00EF4147"/>
    <w:rsid w:val="00F04BDA"/>
    <w:rsid w:val="00F40A09"/>
    <w:rsid w:val="00F671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69C2"/>
  <w15:chartTrackingRefBased/>
  <w15:docId w15:val="{F8CC10EF-3C3E-4AA6-B45F-A069D7CC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9B6"/>
  </w:style>
  <w:style w:type="paragraph" w:styleId="Heading3">
    <w:name w:val="heading 3"/>
    <w:basedOn w:val="Normal"/>
    <w:next w:val="Normal"/>
    <w:link w:val="Heading3Char"/>
    <w:uiPriority w:val="9"/>
    <w:semiHidden/>
    <w:unhideWhenUsed/>
    <w:qFormat/>
    <w:rsid w:val="007E3FB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 Char Char Char,Footnote Text Char1 Char Char Char,Footnote Text Char1 Char Char"/>
    <w:basedOn w:val="Normal"/>
    <w:link w:val="FootnoteTextChar"/>
    <w:uiPriority w:val="99"/>
    <w:unhideWhenUsed/>
    <w:qFormat/>
    <w:rsid w:val="003959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59B6"/>
    <w:rPr>
      <w:sz w:val="20"/>
      <w:szCs w:val="20"/>
    </w:rPr>
  </w:style>
  <w:style w:type="character" w:styleId="FootnoteReference">
    <w:name w:val="footnote reference"/>
    <w:aliases w:val="Footnote Reference*"/>
    <w:basedOn w:val="DefaultParagraphFont"/>
    <w:uiPriority w:val="99"/>
    <w:unhideWhenUsed/>
    <w:rsid w:val="003959B6"/>
    <w:rPr>
      <w:vertAlign w:val="superscript"/>
    </w:rPr>
  </w:style>
  <w:style w:type="paragraph" w:styleId="NormalWeb">
    <w:name w:val="Normal (Web)"/>
    <w:basedOn w:val="Normal"/>
    <w:uiPriority w:val="99"/>
    <w:unhideWhenUsed/>
    <w:rsid w:val="00EF41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E3FB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44FCF"/>
    <w:pPr>
      <w:ind w:left="720"/>
      <w:contextualSpacing/>
    </w:pPr>
  </w:style>
  <w:style w:type="character" w:styleId="Hyperlink">
    <w:name w:val="Hyperlink"/>
    <w:basedOn w:val="DefaultParagraphFont"/>
    <w:uiPriority w:val="99"/>
    <w:unhideWhenUsed/>
    <w:rsid w:val="00051691"/>
    <w:rPr>
      <w:color w:val="0563C1" w:themeColor="hyperlink"/>
      <w:u w:val="single"/>
    </w:rPr>
  </w:style>
  <w:style w:type="character" w:customStyle="1" w:styleId="hilight">
    <w:name w:val="hilight"/>
    <w:basedOn w:val="DefaultParagraphFont"/>
    <w:rsid w:val="003365C2"/>
  </w:style>
  <w:style w:type="character" w:customStyle="1" w:styleId="kalamatekhas2">
    <w:name w:val="kalamatekhas2"/>
    <w:basedOn w:val="DefaultParagraphFont"/>
    <w:rsid w:val="003365C2"/>
  </w:style>
  <w:style w:type="character" w:customStyle="1" w:styleId="FootnoteTextChar2">
    <w:name w:val="Footnote Text Char2"/>
    <w:aliases w:val="Footnote Text Char1 Char Char Char Char Char1,Footnote Text Char1 Char Char Char Char2,Footnote Text Char1 Char Char Char2"/>
    <w:uiPriority w:val="99"/>
    <w:rsid w:val="007B0204"/>
    <w:rPr>
      <w:rFonts w:cs="B Lotus Ar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66201">
      <w:bodyDiv w:val="1"/>
      <w:marLeft w:val="0"/>
      <w:marRight w:val="0"/>
      <w:marTop w:val="0"/>
      <w:marBottom w:val="0"/>
      <w:divBdr>
        <w:top w:val="none" w:sz="0" w:space="0" w:color="auto"/>
        <w:left w:val="none" w:sz="0" w:space="0" w:color="auto"/>
        <w:bottom w:val="none" w:sz="0" w:space="0" w:color="auto"/>
        <w:right w:val="none" w:sz="0" w:space="0" w:color="auto"/>
      </w:divBdr>
      <w:divsChild>
        <w:div w:id="2115856424">
          <w:marLeft w:val="0"/>
          <w:marRight w:val="0"/>
          <w:marTop w:val="0"/>
          <w:marBottom w:val="0"/>
          <w:divBdr>
            <w:top w:val="none" w:sz="0" w:space="0" w:color="auto"/>
            <w:left w:val="none" w:sz="0" w:space="0" w:color="auto"/>
            <w:bottom w:val="dotted" w:sz="6" w:space="0" w:color="000000"/>
            <w:right w:val="none" w:sz="0" w:space="0" w:color="auto"/>
          </w:divBdr>
        </w:div>
        <w:div w:id="2001880079">
          <w:marLeft w:val="0"/>
          <w:marRight w:val="0"/>
          <w:marTop w:val="0"/>
          <w:marBottom w:val="0"/>
          <w:divBdr>
            <w:top w:val="none" w:sz="0" w:space="0" w:color="auto"/>
            <w:left w:val="none" w:sz="0" w:space="0" w:color="auto"/>
            <w:bottom w:val="dotted" w:sz="6" w:space="0" w:color="000000"/>
            <w:right w:val="none" w:sz="0" w:space="0" w:color="auto"/>
          </w:divBdr>
        </w:div>
        <w:div w:id="448819175">
          <w:marLeft w:val="0"/>
          <w:marRight w:val="0"/>
          <w:marTop w:val="0"/>
          <w:marBottom w:val="0"/>
          <w:divBdr>
            <w:top w:val="none" w:sz="0" w:space="0" w:color="auto"/>
            <w:left w:val="none" w:sz="0" w:space="0" w:color="auto"/>
            <w:bottom w:val="dotted" w:sz="6" w:space="0" w:color="000000"/>
            <w:right w:val="none" w:sz="0" w:space="0" w:color="auto"/>
          </w:divBdr>
        </w:div>
        <w:div w:id="575476944">
          <w:marLeft w:val="0"/>
          <w:marRight w:val="0"/>
          <w:marTop w:val="0"/>
          <w:marBottom w:val="0"/>
          <w:divBdr>
            <w:top w:val="none" w:sz="0" w:space="0" w:color="auto"/>
            <w:left w:val="none" w:sz="0" w:space="0" w:color="auto"/>
            <w:bottom w:val="dotted" w:sz="6" w:space="0" w:color="000000"/>
            <w:right w:val="none" w:sz="0" w:space="0" w:color="auto"/>
          </w:divBdr>
        </w:div>
      </w:divsChild>
    </w:div>
    <w:div w:id="257032392">
      <w:bodyDiv w:val="1"/>
      <w:marLeft w:val="0"/>
      <w:marRight w:val="0"/>
      <w:marTop w:val="0"/>
      <w:marBottom w:val="0"/>
      <w:divBdr>
        <w:top w:val="none" w:sz="0" w:space="0" w:color="auto"/>
        <w:left w:val="none" w:sz="0" w:space="0" w:color="auto"/>
        <w:bottom w:val="none" w:sz="0" w:space="0" w:color="auto"/>
        <w:right w:val="none" w:sz="0" w:space="0" w:color="auto"/>
      </w:divBdr>
      <w:divsChild>
        <w:div w:id="1148283411">
          <w:marLeft w:val="0"/>
          <w:marRight w:val="0"/>
          <w:marTop w:val="0"/>
          <w:marBottom w:val="0"/>
          <w:divBdr>
            <w:top w:val="none" w:sz="0" w:space="0" w:color="auto"/>
            <w:left w:val="none" w:sz="0" w:space="0" w:color="auto"/>
            <w:bottom w:val="dotted" w:sz="6" w:space="0" w:color="000000"/>
            <w:right w:val="none" w:sz="0" w:space="0" w:color="auto"/>
          </w:divBdr>
        </w:div>
      </w:divsChild>
    </w:div>
    <w:div w:id="418064785">
      <w:bodyDiv w:val="1"/>
      <w:marLeft w:val="0"/>
      <w:marRight w:val="0"/>
      <w:marTop w:val="0"/>
      <w:marBottom w:val="0"/>
      <w:divBdr>
        <w:top w:val="none" w:sz="0" w:space="0" w:color="auto"/>
        <w:left w:val="none" w:sz="0" w:space="0" w:color="auto"/>
        <w:bottom w:val="none" w:sz="0" w:space="0" w:color="auto"/>
        <w:right w:val="none" w:sz="0" w:space="0" w:color="auto"/>
      </w:divBdr>
      <w:divsChild>
        <w:div w:id="722874086">
          <w:marLeft w:val="0"/>
          <w:marRight w:val="0"/>
          <w:marTop w:val="0"/>
          <w:marBottom w:val="0"/>
          <w:divBdr>
            <w:top w:val="none" w:sz="0" w:space="0" w:color="auto"/>
            <w:left w:val="none" w:sz="0" w:space="0" w:color="auto"/>
            <w:bottom w:val="dotted" w:sz="6" w:space="0" w:color="000000"/>
            <w:right w:val="none" w:sz="0" w:space="0" w:color="auto"/>
          </w:divBdr>
        </w:div>
        <w:div w:id="1128352080">
          <w:marLeft w:val="0"/>
          <w:marRight w:val="0"/>
          <w:marTop w:val="0"/>
          <w:marBottom w:val="0"/>
          <w:divBdr>
            <w:top w:val="none" w:sz="0" w:space="0" w:color="auto"/>
            <w:left w:val="none" w:sz="0" w:space="0" w:color="auto"/>
            <w:bottom w:val="dotted" w:sz="6" w:space="0" w:color="000000"/>
            <w:right w:val="none" w:sz="0" w:space="0" w:color="auto"/>
          </w:divBdr>
        </w:div>
        <w:div w:id="293759392">
          <w:marLeft w:val="0"/>
          <w:marRight w:val="0"/>
          <w:marTop w:val="0"/>
          <w:marBottom w:val="0"/>
          <w:divBdr>
            <w:top w:val="none" w:sz="0" w:space="0" w:color="auto"/>
            <w:left w:val="none" w:sz="0" w:space="0" w:color="auto"/>
            <w:bottom w:val="dotted" w:sz="6" w:space="0" w:color="000000"/>
            <w:right w:val="none" w:sz="0" w:space="0" w:color="auto"/>
          </w:divBdr>
        </w:div>
        <w:div w:id="1101292992">
          <w:marLeft w:val="0"/>
          <w:marRight w:val="0"/>
          <w:marTop w:val="0"/>
          <w:marBottom w:val="0"/>
          <w:divBdr>
            <w:top w:val="none" w:sz="0" w:space="0" w:color="auto"/>
            <w:left w:val="none" w:sz="0" w:space="0" w:color="auto"/>
            <w:bottom w:val="dotted" w:sz="6" w:space="0" w:color="000000"/>
            <w:right w:val="none" w:sz="0" w:space="0" w:color="auto"/>
          </w:divBdr>
        </w:div>
      </w:divsChild>
    </w:div>
    <w:div w:id="539052070">
      <w:bodyDiv w:val="1"/>
      <w:marLeft w:val="0"/>
      <w:marRight w:val="0"/>
      <w:marTop w:val="0"/>
      <w:marBottom w:val="0"/>
      <w:divBdr>
        <w:top w:val="none" w:sz="0" w:space="0" w:color="auto"/>
        <w:left w:val="none" w:sz="0" w:space="0" w:color="auto"/>
        <w:bottom w:val="none" w:sz="0" w:space="0" w:color="auto"/>
        <w:right w:val="none" w:sz="0" w:space="0" w:color="auto"/>
      </w:divBdr>
    </w:div>
    <w:div w:id="1132669995">
      <w:bodyDiv w:val="1"/>
      <w:marLeft w:val="0"/>
      <w:marRight w:val="0"/>
      <w:marTop w:val="0"/>
      <w:marBottom w:val="0"/>
      <w:divBdr>
        <w:top w:val="none" w:sz="0" w:space="0" w:color="auto"/>
        <w:left w:val="none" w:sz="0" w:space="0" w:color="auto"/>
        <w:bottom w:val="none" w:sz="0" w:space="0" w:color="auto"/>
        <w:right w:val="none" w:sz="0" w:space="0" w:color="auto"/>
      </w:divBdr>
      <w:divsChild>
        <w:div w:id="359166099">
          <w:marLeft w:val="0"/>
          <w:marRight w:val="0"/>
          <w:marTop w:val="0"/>
          <w:marBottom w:val="0"/>
          <w:divBdr>
            <w:top w:val="none" w:sz="0" w:space="0" w:color="auto"/>
            <w:left w:val="none" w:sz="0" w:space="0" w:color="auto"/>
            <w:bottom w:val="dotted" w:sz="6" w:space="0" w:color="000000"/>
            <w:right w:val="none" w:sz="0" w:space="0" w:color="auto"/>
          </w:divBdr>
        </w:div>
        <w:div w:id="1436366927">
          <w:marLeft w:val="0"/>
          <w:marRight w:val="0"/>
          <w:marTop w:val="0"/>
          <w:marBottom w:val="0"/>
          <w:divBdr>
            <w:top w:val="none" w:sz="0" w:space="0" w:color="auto"/>
            <w:left w:val="none" w:sz="0" w:space="0" w:color="auto"/>
            <w:bottom w:val="dotted" w:sz="6" w:space="0" w:color="000000"/>
            <w:right w:val="none" w:sz="0" w:space="0" w:color="auto"/>
          </w:divBdr>
        </w:div>
        <w:div w:id="1246108960">
          <w:marLeft w:val="0"/>
          <w:marRight w:val="0"/>
          <w:marTop w:val="0"/>
          <w:marBottom w:val="0"/>
          <w:divBdr>
            <w:top w:val="none" w:sz="0" w:space="0" w:color="auto"/>
            <w:left w:val="none" w:sz="0" w:space="0" w:color="auto"/>
            <w:bottom w:val="dotted" w:sz="6" w:space="0" w:color="000000"/>
            <w:right w:val="none" w:sz="0" w:space="0" w:color="auto"/>
          </w:divBdr>
        </w:div>
        <w:div w:id="1484740292">
          <w:marLeft w:val="0"/>
          <w:marRight w:val="0"/>
          <w:marTop w:val="0"/>
          <w:marBottom w:val="0"/>
          <w:divBdr>
            <w:top w:val="none" w:sz="0" w:space="0" w:color="auto"/>
            <w:left w:val="none" w:sz="0" w:space="0" w:color="auto"/>
            <w:bottom w:val="dotted" w:sz="6" w:space="0" w:color="000000"/>
            <w:right w:val="none" w:sz="0" w:space="0" w:color="auto"/>
          </w:divBdr>
        </w:div>
        <w:div w:id="1177765064">
          <w:marLeft w:val="0"/>
          <w:marRight w:val="0"/>
          <w:marTop w:val="0"/>
          <w:marBottom w:val="0"/>
          <w:divBdr>
            <w:top w:val="none" w:sz="0" w:space="0" w:color="auto"/>
            <w:left w:val="none" w:sz="0" w:space="0" w:color="auto"/>
            <w:bottom w:val="dotted" w:sz="6" w:space="0" w:color="000000"/>
            <w:right w:val="none" w:sz="0" w:space="0" w:color="auto"/>
          </w:divBdr>
        </w:div>
      </w:divsChild>
    </w:div>
    <w:div w:id="1236014822">
      <w:bodyDiv w:val="1"/>
      <w:marLeft w:val="0"/>
      <w:marRight w:val="0"/>
      <w:marTop w:val="0"/>
      <w:marBottom w:val="0"/>
      <w:divBdr>
        <w:top w:val="none" w:sz="0" w:space="0" w:color="auto"/>
        <w:left w:val="none" w:sz="0" w:space="0" w:color="auto"/>
        <w:bottom w:val="none" w:sz="0" w:space="0" w:color="auto"/>
        <w:right w:val="none" w:sz="0" w:space="0" w:color="auto"/>
      </w:divBdr>
      <w:divsChild>
        <w:div w:id="902713459">
          <w:marLeft w:val="0"/>
          <w:marRight w:val="0"/>
          <w:marTop w:val="0"/>
          <w:marBottom w:val="0"/>
          <w:divBdr>
            <w:top w:val="none" w:sz="0" w:space="0" w:color="auto"/>
            <w:left w:val="none" w:sz="0" w:space="0" w:color="auto"/>
            <w:bottom w:val="none" w:sz="0" w:space="0" w:color="auto"/>
            <w:right w:val="none" w:sz="0" w:space="0" w:color="auto"/>
          </w:divBdr>
          <w:divsChild>
            <w:div w:id="1213731916">
              <w:marLeft w:val="0"/>
              <w:marRight w:val="0"/>
              <w:marTop w:val="0"/>
              <w:marBottom w:val="0"/>
              <w:divBdr>
                <w:top w:val="none" w:sz="0" w:space="0" w:color="auto"/>
                <w:left w:val="none" w:sz="0" w:space="0" w:color="auto"/>
                <w:bottom w:val="none" w:sz="0" w:space="0" w:color="auto"/>
                <w:right w:val="none" w:sz="0" w:space="0" w:color="auto"/>
              </w:divBdr>
              <w:divsChild>
                <w:div w:id="414402563">
                  <w:marLeft w:val="0"/>
                  <w:marRight w:val="0"/>
                  <w:marTop w:val="0"/>
                  <w:marBottom w:val="450"/>
                  <w:divBdr>
                    <w:top w:val="none" w:sz="0" w:space="0" w:color="auto"/>
                    <w:left w:val="none" w:sz="0" w:space="0" w:color="auto"/>
                    <w:bottom w:val="none" w:sz="0" w:space="0" w:color="auto"/>
                    <w:right w:val="none" w:sz="0" w:space="0" w:color="auto"/>
                  </w:divBdr>
                  <w:divsChild>
                    <w:div w:id="672530636">
                      <w:marLeft w:val="0"/>
                      <w:marRight w:val="0"/>
                      <w:marTop w:val="0"/>
                      <w:marBottom w:val="0"/>
                      <w:divBdr>
                        <w:top w:val="none" w:sz="0" w:space="0" w:color="auto"/>
                        <w:left w:val="none" w:sz="0" w:space="0" w:color="auto"/>
                        <w:bottom w:val="none" w:sz="0" w:space="0" w:color="auto"/>
                        <w:right w:val="none" w:sz="0" w:space="0" w:color="auto"/>
                      </w:divBdr>
                      <w:divsChild>
                        <w:div w:id="10449759">
                          <w:marLeft w:val="0"/>
                          <w:marRight w:val="0"/>
                          <w:marTop w:val="0"/>
                          <w:marBottom w:val="0"/>
                          <w:divBdr>
                            <w:top w:val="none" w:sz="0" w:space="0" w:color="auto"/>
                            <w:left w:val="none" w:sz="0" w:space="0" w:color="auto"/>
                            <w:bottom w:val="none" w:sz="0" w:space="0" w:color="auto"/>
                            <w:right w:val="none" w:sz="0" w:space="0" w:color="auto"/>
                          </w:divBdr>
                          <w:divsChild>
                            <w:div w:id="1388996562">
                              <w:marLeft w:val="0"/>
                              <w:marRight w:val="0"/>
                              <w:marTop w:val="0"/>
                              <w:marBottom w:val="0"/>
                              <w:divBdr>
                                <w:top w:val="none" w:sz="0" w:space="0" w:color="auto"/>
                                <w:left w:val="none" w:sz="0" w:space="0" w:color="auto"/>
                                <w:bottom w:val="none" w:sz="0" w:space="0" w:color="auto"/>
                                <w:right w:val="none" w:sz="0" w:space="0" w:color="auto"/>
                              </w:divBdr>
                              <w:divsChild>
                                <w:div w:id="121046319">
                                  <w:marLeft w:val="0"/>
                                  <w:marRight w:val="0"/>
                                  <w:marTop w:val="0"/>
                                  <w:marBottom w:val="0"/>
                                  <w:divBdr>
                                    <w:top w:val="none" w:sz="0" w:space="0" w:color="auto"/>
                                    <w:left w:val="none" w:sz="0" w:space="0" w:color="auto"/>
                                    <w:bottom w:val="none" w:sz="0" w:space="0" w:color="auto"/>
                                    <w:right w:val="none" w:sz="0" w:space="0" w:color="auto"/>
                                  </w:divBdr>
                                  <w:divsChild>
                                    <w:div w:id="1189415488">
                                      <w:marLeft w:val="0"/>
                                      <w:marRight w:val="0"/>
                                      <w:marTop w:val="0"/>
                                      <w:marBottom w:val="0"/>
                                      <w:divBdr>
                                        <w:top w:val="none" w:sz="0" w:space="0" w:color="auto"/>
                                        <w:left w:val="none" w:sz="0" w:space="0" w:color="auto"/>
                                        <w:bottom w:val="none" w:sz="0" w:space="0" w:color="auto"/>
                                        <w:right w:val="none" w:sz="0" w:space="0" w:color="auto"/>
                                      </w:divBdr>
                                      <w:divsChild>
                                        <w:div w:id="1992371158">
                                          <w:marLeft w:val="0"/>
                                          <w:marRight w:val="0"/>
                                          <w:marTop w:val="0"/>
                                          <w:marBottom w:val="0"/>
                                          <w:divBdr>
                                            <w:top w:val="none" w:sz="0" w:space="0" w:color="auto"/>
                                            <w:left w:val="none" w:sz="0" w:space="0" w:color="auto"/>
                                            <w:bottom w:val="none" w:sz="0" w:space="0" w:color="auto"/>
                                            <w:right w:val="none" w:sz="0" w:space="0" w:color="auto"/>
                                          </w:divBdr>
                                          <w:divsChild>
                                            <w:div w:id="2141267427">
                                              <w:marLeft w:val="0"/>
                                              <w:marRight w:val="0"/>
                                              <w:marTop w:val="0"/>
                                              <w:marBottom w:val="0"/>
                                              <w:divBdr>
                                                <w:top w:val="none" w:sz="0" w:space="0" w:color="auto"/>
                                                <w:left w:val="none" w:sz="0" w:space="0" w:color="auto"/>
                                                <w:bottom w:val="none" w:sz="0" w:space="0" w:color="auto"/>
                                                <w:right w:val="none" w:sz="0" w:space="0" w:color="auto"/>
                                              </w:divBdr>
                                              <w:divsChild>
                                                <w:div w:id="1515070733">
                                                  <w:marLeft w:val="0"/>
                                                  <w:marRight w:val="0"/>
                                                  <w:marTop w:val="0"/>
                                                  <w:marBottom w:val="0"/>
                                                  <w:divBdr>
                                                    <w:top w:val="none" w:sz="0" w:space="0" w:color="auto"/>
                                                    <w:left w:val="none" w:sz="0" w:space="0" w:color="auto"/>
                                                    <w:bottom w:val="none" w:sz="0" w:space="0" w:color="auto"/>
                                                    <w:right w:val="none" w:sz="0" w:space="0" w:color="auto"/>
                                                  </w:divBdr>
                                                </w:div>
                                                <w:div w:id="2256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948939">
                                      <w:marLeft w:val="0"/>
                                      <w:marRight w:val="0"/>
                                      <w:marTop w:val="0"/>
                                      <w:marBottom w:val="0"/>
                                      <w:divBdr>
                                        <w:top w:val="none" w:sz="0" w:space="0" w:color="auto"/>
                                        <w:left w:val="none" w:sz="0" w:space="0" w:color="auto"/>
                                        <w:bottom w:val="none" w:sz="0" w:space="0" w:color="auto"/>
                                        <w:right w:val="none" w:sz="0" w:space="0" w:color="auto"/>
                                      </w:divBdr>
                                      <w:divsChild>
                                        <w:div w:id="1024480396">
                                          <w:marLeft w:val="0"/>
                                          <w:marRight w:val="0"/>
                                          <w:marTop w:val="0"/>
                                          <w:marBottom w:val="0"/>
                                          <w:divBdr>
                                            <w:top w:val="none" w:sz="0" w:space="0" w:color="auto"/>
                                            <w:left w:val="none" w:sz="0" w:space="0" w:color="auto"/>
                                            <w:bottom w:val="none" w:sz="0" w:space="0" w:color="auto"/>
                                            <w:right w:val="none" w:sz="0" w:space="0" w:color="auto"/>
                                          </w:divBdr>
                                          <w:divsChild>
                                            <w:div w:id="505872873">
                                              <w:marLeft w:val="0"/>
                                              <w:marRight w:val="0"/>
                                              <w:marTop w:val="0"/>
                                              <w:marBottom w:val="0"/>
                                              <w:divBdr>
                                                <w:top w:val="none" w:sz="0" w:space="0" w:color="auto"/>
                                                <w:left w:val="none" w:sz="0" w:space="0" w:color="auto"/>
                                                <w:bottom w:val="none" w:sz="0" w:space="0" w:color="auto"/>
                                                <w:right w:val="none" w:sz="0" w:space="0" w:color="auto"/>
                                              </w:divBdr>
                                              <w:divsChild>
                                                <w:div w:id="1711370595">
                                                  <w:marLeft w:val="0"/>
                                                  <w:marRight w:val="0"/>
                                                  <w:marTop w:val="0"/>
                                                  <w:marBottom w:val="0"/>
                                                  <w:divBdr>
                                                    <w:top w:val="none" w:sz="0" w:space="0" w:color="auto"/>
                                                    <w:left w:val="none" w:sz="0" w:space="0" w:color="auto"/>
                                                    <w:bottom w:val="none" w:sz="0" w:space="0" w:color="auto"/>
                                                    <w:right w:val="none" w:sz="0" w:space="0" w:color="auto"/>
                                                  </w:divBdr>
                                                  <w:divsChild>
                                                    <w:div w:id="1257130052">
                                                      <w:marLeft w:val="0"/>
                                                      <w:marRight w:val="0"/>
                                                      <w:marTop w:val="0"/>
                                                      <w:marBottom w:val="0"/>
                                                      <w:divBdr>
                                                        <w:top w:val="none" w:sz="0" w:space="0" w:color="auto"/>
                                                        <w:left w:val="none" w:sz="0" w:space="0" w:color="auto"/>
                                                        <w:bottom w:val="none" w:sz="0" w:space="0" w:color="auto"/>
                                                        <w:right w:val="none" w:sz="0" w:space="0" w:color="auto"/>
                                                      </w:divBdr>
                                                      <w:divsChild>
                                                        <w:div w:id="131845795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701473">
                          <w:marLeft w:val="0"/>
                          <w:marRight w:val="0"/>
                          <w:marTop w:val="0"/>
                          <w:marBottom w:val="0"/>
                          <w:divBdr>
                            <w:top w:val="none" w:sz="0" w:space="0" w:color="auto"/>
                            <w:left w:val="none" w:sz="0" w:space="0" w:color="auto"/>
                            <w:bottom w:val="none" w:sz="0" w:space="0" w:color="auto"/>
                            <w:right w:val="none" w:sz="0" w:space="0" w:color="auto"/>
                          </w:divBdr>
                          <w:divsChild>
                            <w:div w:id="6263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018531">
      <w:bodyDiv w:val="1"/>
      <w:marLeft w:val="0"/>
      <w:marRight w:val="0"/>
      <w:marTop w:val="0"/>
      <w:marBottom w:val="0"/>
      <w:divBdr>
        <w:top w:val="none" w:sz="0" w:space="0" w:color="auto"/>
        <w:left w:val="none" w:sz="0" w:space="0" w:color="auto"/>
        <w:bottom w:val="none" w:sz="0" w:space="0" w:color="auto"/>
        <w:right w:val="none" w:sz="0" w:space="0" w:color="auto"/>
      </w:divBdr>
      <w:divsChild>
        <w:div w:id="1268779835">
          <w:marLeft w:val="0"/>
          <w:marRight w:val="0"/>
          <w:marTop w:val="0"/>
          <w:marBottom w:val="0"/>
          <w:divBdr>
            <w:top w:val="none" w:sz="0" w:space="0" w:color="auto"/>
            <w:left w:val="none" w:sz="0" w:space="0" w:color="auto"/>
            <w:bottom w:val="dotted" w:sz="6" w:space="0" w:color="000000"/>
            <w:right w:val="none" w:sz="0" w:space="0" w:color="auto"/>
          </w:divBdr>
        </w:div>
        <w:div w:id="1329402583">
          <w:marLeft w:val="0"/>
          <w:marRight w:val="0"/>
          <w:marTop w:val="0"/>
          <w:marBottom w:val="0"/>
          <w:divBdr>
            <w:top w:val="none" w:sz="0" w:space="0" w:color="auto"/>
            <w:left w:val="none" w:sz="0" w:space="0" w:color="auto"/>
            <w:bottom w:val="dotted" w:sz="6" w:space="0" w:color="000000"/>
            <w:right w:val="none" w:sz="0" w:space="0" w:color="auto"/>
          </w:divBdr>
        </w:div>
        <w:div w:id="1527983326">
          <w:marLeft w:val="0"/>
          <w:marRight w:val="0"/>
          <w:marTop w:val="0"/>
          <w:marBottom w:val="0"/>
          <w:divBdr>
            <w:top w:val="none" w:sz="0" w:space="0" w:color="auto"/>
            <w:left w:val="none" w:sz="0" w:space="0" w:color="auto"/>
            <w:bottom w:val="dotted" w:sz="6" w:space="0" w:color="000000"/>
            <w:right w:val="none" w:sz="0" w:space="0" w:color="auto"/>
          </w:divBdr>
        </w:div>
        <w:div w:id="1173300395">
          <w:marLeft w:val="0"/>
          <w:marRight w:val="0"/>
          <w:marTop w:val="0"/>
          <w:marBottom w:val="0"/>
          <w:divBdr>
            <w:top w:val="none" w:sz="0" w:space="0" w:color="auto"/>
            <w:left w:val="none" w:sz="0" w:space="0" w:color="auto"/>
            <w:bottom w:val="dotted" w:sz="6" w:space="0" w:color="000000"/>
            <w:right w:val="none" w:sz="0" w:space="0" w:color="auto"/>
          </w:divBdr>
        </w:div>
        <w:div w:id="1050569708">
          <w:marLeft w:val="0"/>
          <w:marRight w:val="0"/>
          <w:marTop w:val="0"/>
          <w:marBottom w:val="0"/>
          <w:divBdr>
            <w:top w:val="none" w:sz="0" w:space="0" w:color="auto"/>
            <w:left w:val="none" w:sz="0" w:space="0" w:color="auto"/>
            <w:bottom w:val="dotted" w:sz="6" w:space="0" w:color="000000"/>
            <w:right w:val="none" w:sz="0" w:space="0" w:color="auto"/>
          </w:divBdr>
        </w:div>
      </w:divsChild>
    </w:div>
    <w:div w:id="1788770419">
      <w:bodyDiv w:val="1"/>
      <w:marLeft w:val="0"/>
      <w:marRight w:val="0"/>
      <w:marTop w:val="0"/>
      <w:marBottom w:val="0"/>
      <w:divBdr>
        <w:top w:val="none" w:sz="0" w:space="0" w:color="auto"/>
        <w:left w:val="none" w:sz="0" w:space="0" w:color="auto"/>
        <w:bottom w:val="none" w:sz="0" w:space="0" w:color="auto"/>
        <w:right w:val="none" w:sz="0" w:space="0" w:color="auto"/>
      </w:divBdr>
      <w:divsChild>
        <w:div w:id="1043560369">
          <w:marLeft w:val="0"/>
          <w:marRight w:val="0"/>
          <w:marTop w:val="0"/>
          <w:marBottom w:val="0"/>
          <w:divBdr>
            <w:top w:val="none" w:sz="0" w:space="0" w:color="auto"/>
            <w:left w:val="none" w:sz="0" w:space="0" w:color="auto"/>
            <w:bottom w:val="dotted" w:sz="6" w:space="0" w:color="000000"/>
            <w:right w:val="none" w:sz="0" w:space="0" w:color="auto"/>
          </w:divBdr>
        </w:div>
        <w:div w:id="1867864457">
          <w:marLeft w:val="0"/>
          <w:marRight w:val="0"/>
          <w:marTop w:val="0"/>
          <w:marBottom w:val="0"/>
          <w:divBdr>
            <w:top w:val="none" w:sz="0" w:space="0" w:color="auto"/>
            <w:left w:val="none" w:sz="0" w:space="0" w:color="auto"/>
            <w:bottom w:val="dotted" w:sz="6" w:space="0" w:color="000000"/>
            <w:right w:val="none" w:sz="0" w:space="0" w:color="auto"/>
          </w:divBdr>
        </w:div>
        <w:div w:id="1868519017">
          <w:marLeft w:val="0"/>
          <w:marRight w:val="0"/>
          <w:marTop w:val="0"/>
          <w:marBottom w:val="0"/>
          <w:divBdr>
            <w:top w:val="none" w:sz="0" w:space="0" w:color="auto"/>
            <w:left w:val="none" w:sz="0" w:space="0" w:color="auto"/>
            <w:bottom w:val="dotted" w:sz="6" w:space="0" w:color="000000"/>
            <w:right w:val="none" w:sz="0" w:space="0" w:color="auto"/>
          </w:divBdr>
        </w:div>
        <w:div w:id="656763338">
          <w:marLeft w:val="0"/>
          <w:marRight w:val="0"/>
          <w:marTop w:val="0"/>
          <w:marBottom w:val="0"/>
          <w:divBdr>
            <w:top w:val="none" w:sz="0" w:space="0" w:color="auto"/>
            <w:left w:val="none" w:sz="0" w:space="0" w:color="auto"/>
            <w:bottom w:val="dotted" w:sz="6" w:space="0" w:color="000000"/>
            <w:right w:val="none" w:sz="0" w:space="0" w:color="auto"/>
          </w:divBdr>
        </w:div>
        <w:div w:id="458764172">
          <w:marLeft w:val="0"/>
          <w:marRight w:val="0"/>
          <w:marTop w:val="0"/>
          <w:marBottom w:val="0"/>
          <w:divBdr>
            <w:top w:val="none" w:sz="0" w:space="0" w:color="auto"/>
            <w:left w:val="none" w:sz="0" w:space="0" w:color="auto"/>
            <w:bottom w:val="dotted" w:sz="6" w:space="0" w:color="000000"/>
            <w:right w:val="none" w:sz="0" w:space="0" w:color="auto"/>
          </w:divBdr>
        </w:div>
        <w:div w:id="870798443">
          <w:marLeft w:val="0"/>
          <w:marRight w:val="0"/>
          <w:marTop w:val="0"/>
          <w:marBottom w:val="0"/>
          <w:divBdr>
            <w:top w:val="none" w:sz="0" w:space="0" w:color="auto"/>
            <w:left w:val="none" w:sz="0" w:space="0" w:color="auto"/>
            <w:bottom w:val="dotted" w:sz="6" w:space="0" w:color="000000"/>
            <w:right w:val="none" w:sz="0" w:space="0" w:color="auto"/>
          </w:divBdr>
        </w:div>
        <w:div w:id="825511713">
          <w:marLeft w:val="0"/>
          <w:marRight w:val="0"/>
          <w:marTop w:val="0"/>
          <w:marBottom w:val="0"/>
          <w:divBdr>
            <w:top w:val="none" w:sz="0" w:space="0" w:color="auto"/>
            <w:left w:val="none" w:sz="0" w:space="0" w:color="auto"/>
            <w:bottom w:val="dotted" w:sz="6" w:space="0" w:color="000000"/>
            <w:right w:val="none" w:sz="0" w:space="0" w:color="auto"/>
          </w:divBdr>
        </w:div>
        <w:div w:id="836119903">
          <w:marLeft w:val="0"/>
          <w:marRight w:val="0"/>
          <w:marTop w:val="0"/>
          <w:marBottom w:val="0"/>
          <w:divBdr>
            <w:top w:val="none" w:sz="0" w:space="0" w:color="auto"/>
            <w:left w:val="none" w:sz="0" w:space="0" w:color="auto"/>
            <w:bottom w:val="dotted" w:sz="6" w:space="0" w:color="000000"/>
            <w:right w:val="none" w:sz="0" w:space="0" w:color="auto"/>
          </w:divBdr>
        </w:div>
        <w:div w:id="821971058">
          <w:marLeft w:val="0"/>
          <w:marRight w:val="0"/>
          <w:marTop w:val="0"/>
          <w:marBottom w:val="0"/>
          <w:divBdr>
            <w:top w:val="none" w:sz="0" w:space="0" w:color="auto"/>
            <w:left w:val="none" w:sz="0" w:space="0" w:color="auto"/>
            <w:bottom w:val="dotted" w:sz="6" w:space="0" w:color="000000"/>
            <w:right w:val="none" w:sz="0" w:space="0" w:color="auto"/>
          </w:divBdr>
        </w:div>
      </w:divsChild>
    </w:div>
    <w:div w:id="2052875366">
      <w:bodyDiv w:val="1"/>
      <w:marLeft w:val="0"/>
      <w:marRight w:val="0"/>
      <w:marTop w:val="0"/>
      <w:marBottom w:val="0"/>
      <w:divBdr>
        <w:top w:val="none" w:sz="0" w:space="0" w:color="auto"/>
        <w:left w:val="none" w:sz="0" w:space="0" w:color="auto"/>
        <w:bottom w:val="none" w:sz="0" w:space="0" w:color="auto"/>
        <w:right w:val="none" w:sz="0" w:space="0" w:color="auto"/>
      </w:divBdr>
      <w:divsChild>
        <w:div w:id="1580141045">
          <w:marLeft w:val="0"/>
          <w:marRight w:val="0"/>
          <w:marTop w:val="0"/>
          <w:marBottom w:val="0"/>
          <w:divBdr>
            <w:top w:val="none" w:sz="0" w:space="0" w:color="auto"/>
            <w:left w:val="none" w:sz="0" w:space="0" w:color="auto"/>
            <w:bottom w:val="dotted" w:sz="6" w:space="0" w:color="000000"/>
            <w:right w:val="none" w:sz="0" w:space="0" w:color="auto"/>
          </w:divBdr>
        </w:div>
        <w:div w:id="104733645">
          <w:marLeft w:val="0"/>
          <w:marRight w:val="0"/>
          <w:marTop w:val="0"/>
          <w:marBottom w:val="0"/>
          <w:divBdr>
            <w:top w:val="none" w:sz="0" w:space="0" w:color="auto"/>
            <w:left w:val="none" w:sz="0" w:space="0" w:color="auto"/>
            <w:bottom w:val="dotted" w:sz="6" w:space="0" w:color="000000"/>
            <w:right w:val="none" w:sz="0" w:space="0" w:color="auto"/>
          </w:divBdr>
        </w:div>
        <w:div w:id="371076854">
          <w:marLeft w:val="0"/>
          <w:marRight w:val="0"/>
          <w:marTop w:val="0"/>
          <w:marBottom w:val="0"/>
          <w:divBdr>
            <w:top w:val="none" w:sz="0" w:space="0" w:color="auto"/>
            <w:left w:val="none" w:sz="0" w:space="0" w:color="auto"/>
            <w:bottom w:val="dotted" w:sz="6" w:space="0" w:color="000000"/>
            <w:right w:val="none" w:sz="0" w:space="0" w:color="auto"/>
          </w:divBdr>
        </w:div>
        <w:div w:id="674890063">
          <w:marLeft w:val="0"/>
          <w:marRight w:val="0"/>
          <w:marTop w:val="0"/>
          <w:marBottom w:val="0"/>
          <w:divBdr>
            <w:top w:val="none" w:sz="0" w:space="0" w:color="auto"/>
            <w:left w:val="none" w:sz="0" w:space="0" w:color="auto"/>
            <w:bottom w:val="dotted" w:sz="6" w:space="0" w:color="000000"/>
            <w:right w:val="none" w:sz="0" w:space="0" w:color="auto"/>
          </w:divBdr>
        </w:div>
        <w:div w:id="1020278847">
          <w:marLeft w:val="0"/>
          <w:marRight w:val="0"/>
          <w:marTop w:val="0"/>
          <w:marBottom w:val="0"/>
          <w:divBdr>
            <w:top w:val="none" w:sz="0" w:space="0" w:color="auto"/>
            <w:left w:val="none" w:sz="0" w:space="0" w:color="auto"/>
            <w:bottom w:val="dotted" w:sz="6" w:space="0" w:color="000000"/>
            <w:right w:val="none" w:sz="0" w:space="0" w:color="auto"/>
          </w:divBdr>
        </w:div>
        <w:div w:id="1477263955">
          <w:marLeft w:val="0"/>
          <w:marRight w:val="0"/>
          <w:marTop w:val="0"/>
          <w:marBottom w:val="0"/>
          <w:divBdr>
            <w:top w:val="none" w:sz="0" w:space="0" w:color="auto"/>
            <w:left w:val="none" w:sz="0" w:space="0" w:color="auto"/>
            <w:bottom w:val="dotted" w:sz="6" w:space="0"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5D6EE-0A95-49F3-A6F5-FB36840C3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16</cp:revision>
  <dcterms:created xsi:type="dcterms:W3CDTF">2025-11-03T00:01:00Z</dcterms:created>
  <dcterms:modified xsi:type="dcterms:W3CDTF">2025-11-06T07:37:00Z</dcterms:modified>
</cp:coreProperties>
</file>