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79D4" w14:textId="43619402" w:rsidR="00F77050" w:rsidRDefault="007B32EC" w:rsidP="00904FC6">
      <w:pPr>
        <w:bidi/>
        <w:spacing w:after="0" w:line="168" w:lineRule="auto"/>
        <w:jc w:val="both"/>
        <w:rPr>
          <w:rFonts w:ascii="Traditional Arabic" w:hAnsi="Traditional Arabic" w:cs="Traditional Arabic"/>
          <w:sz w:val="32"/>
          <w:szCs w:val="32"/>
          <w:rtl/>
          <w:lang w:bidi="fa-IR"/>
        </w:rPr>
      </w:pPr>
      <w:bookmarkStart w:id="0" w:name="_Hlk210807811"/>
      <w:r w:rsidRPr="003365A4">
        <w:rPr>
          <w:rFonts w:ascii="Traditional Arabic" w:hAnsi="Traditional Arabic" w:cs="Traditional Arabic"/>
          <w:sz w:val="32"/>
          <w:szCs w:val="32"/>
          <w:highlight w:val="yellow"/>
          <w:rtl/>
          <w:lang w:bidi="fa-IR"/>
        </w:rPr>
        <w:t xml:space="preserve">یکشنبه 6/7/1404-5ربیع الثانی 1447-28 سپتامبر 2025- فقه الاداره – فقه معاصر – فقه الروابط – درس 12- روابط 4گانه- رابطه با خدا – رکن دوم </w:t>
      </w:r>
      <w:r w:rsidR="00F77050" w:rsidRPr="003365A4">
        <w:rPr>
          <w:rFonts w:ascii="Traditional Arabic" w:hAnsi="Traditional Arabic" w:cs="Traditional Arabic"/>
          <w:sz w:val="32"/>
          <w:szCs w:val="32"/>
          <w:highlight w:val="yellow"/>
          <w:rtl/>
          <w:lang w:bidi="fa-IR"/>
        </w:rPr>
        <w:t>–حفظ حده-</w:t>
      </w:r>
      <w:bookmarkEnd w:id="0"/>
    </w:p>
    <w:p w14:paraId="3487BCA2" w14:textId="77777777" w:rsidR="00904FC6" w:rsidRPr="00904FC6" w:rsidRDefault="00904FC6" w:rsidP="00904FC6">
      <w:pPr>
        <w:bidi/>
        <w:spacing w:after="0" w:line="168" w:lineRule="auto"/>
        <w:jc w:val="both"/>
        <w:rPr>
          <w:rFonts w:ascii="Traditional Arabic" w:eastAsia="Calibri" w:hAnsi="Traditional Arabic" w:cs="Traditional Arabic"/>
          <w:b/>
          <w:bCs/>
          <w:sz w:val="32"/>
          <w:szCs w:val="32"/>
          <w:rtl/>
          <w:lang w:bidi="fa-IR"/>
        </w:rPr>
      </w:pPr>
      <w:r w:rsidRPr="00904FC6">
        <w:rPr>
          <w:rFonts w:ascii="AGA Arabesque" w:eastAsia="MS Mincho" w:hAnsi="AGA Arabesque" w:cs="Traditional Arabic"/>
          <w:spacing w:val="-4"/>
          <w:sz w:val="32"/>
          <w:szCs w:val="32"/>
        </w:rPr>
        <w:t></w:t>
      </w:r>
      <w:r w:rsidRPr="00904FC6">
        <w:rPr>
          <w:rFonts w:ascii="AGA Arabesque" w:eastAsia="MS Mincho" w:hAnsi="AGA Arabesque" w:cs="Traditional Arabic" w:hint="cs"/>
          <w:spacing w:val="-4"/>
          <w:sz w:val="32"/>
          <w:szCs w:val="32"/>
          <w:rtl/>
        </w:rPr>
        <w:t xml:space="preserve"> </w:t>
      </w:r>
      <w:r w:rsidRPr="00904FC6">
        <w:rPr>
          <w:rFonts w:ascii="Traditional Arabic" w:eastAsia="Calibri" w:hAnsi="Traditional Arabic" w:cs="Traditional Arabic"/>
          <w:b/>
          <w:bCs/>
          <w:sz w:val="32"/>
          <w:szCs w:val="32"/>
          <w:rtl/>
          <w:lang w:bidi="fa-IR"/>
        </w:rPr>
        <w:t>مس</w:t>
      </w:r>
      <w:r w:rsidRPr="00904FC6">
        <w:rPr>
          <w:rFonts w:ascii="Traditional Arabic" w:eastAsia="Calibri" w:hAnsi="Traditional Arabic" w:cs="Traditional Arabic" w:hint="cs"/>
          <w:b/>
          <w:bCs/>
          <w:sz w:val="32"/>
          <w:szCs w:val="32"/>
          <w:rtl/>
          <w:lang w:bidi="fa-IR"/>
        </w:rPr>
        <w:t>ئ</w:t>
      </w:r>
      <w:r w:rsidRPr="00904FC6">
        <w:rPr>
          <w:rFonts w:ascii="Traditional Arabic" w:eastAsia="Calibri" w:hAnsi="Traditional Arabic" w:cs="Traditional Arabic"/>
          <w:b/>
          <w:bCs/>
          <w:sz w:val="32"/>
          <w:szCs w:val="32"/>
          <w:rtl/>
          <w:lang w:bidi="fa-IR"/>
        </w:rPr>
        <w:t>له</w:t>
      </w:r>
      <w:r w:rsidRPr="00904FC6">
        <w:rPr>
          <w:rFonts w:ascii="Traditional Arabic" w:eastAsia="Calibri" w:hAnsi="Traditional Arabic" w:cs="Traditional Arabic" w:hint="cs"/>
          <w:b/>
          <w:bCs/>
          <w:sz w:val="32"/>
          <w:szCs w:val="32"/>
          <w:rtl/>
          <w:lang w:bidi="fa-IR"/>
        </w:rPr>
        <w:t>‌ی</w:t>
      </w:r>
      <w:r w:rsidRPr="00904FC6">
        <w:rPr>
          <w:rFonts w:ascii="Traditional Arabic" w:eastAsia="Calibri" w:hAnsi="Traditional Arabic" w:cs="Traditional Arabic"/>
          <w:b/>
          <w:bCs/>
          <w:sz w:val="32"/>
          <w:szCs w:val="32"/>
          <w:rtl/>
          <w:lang w:bidi="fa-IR"/>
        </w:rPr>
        <w:t xml:space="preserve"> 12</w:t>
      </w:r>
      <w:r w:rsidRPr="00904FC6">
        <w:rPr>
          <w:rFonts w:ascii="Traditional Arabic" w:eastAsia="Calibri" w:hAnsi="Traditional Arabic" w:cs="Traditional Arabic" w:hint="cs"/>
          <w:b/>
          <w:bCs/>
          <w:sz w:val="32"/>
          <w:szCs w:val="32"/>
          <w:rtl/>
          <w:lang w:bidi="fa-IR"/>
        </w:rPr>
        <w:t>:</w:t>
      </w:r>
      <w:r w:rsidRPr="00904FC6">
        <w:rPr>
          <w:rFonts w:ascii="Traditional Arabic" w:eastAsia="Calibri" w:hAnsi="Traditional Arabic" w:cs="Traditional Arabic"/>
          <w:sz w:val="32"/>
          <w:szCs w:val="32"/>
          <w:rtl/>
          <w:lang w:bidi="fa-IR"/>
        </w:rPr>
        <w:t xml:space="preserve"> </w:t>
      </w:r>
      <w:r w:rsidRPr="00904FC6">
        <w:rPr>
          <w:rFonts w:ascii="Traditional Arabic" w:eastAsia="Calibri" w:hAnsi="Traditional Arabic" w:cs="Traditional Arabic"/>
          <w:b/>
          <w:bCs/>
          <w:sz w:val="32"/>
          <w:szCs w:val="32"/>
          <w:rtl/>
          <w:lang w:bidi="fa-IR"/>
        </w:rPr>
        <w:t>کارکنان سازمان در ارتباط با خدا باید حدود و حریم او را حفظ کنند</w:t>
      </w:r>
      <w:r w:rsidRPr="00904FC6">
        <w:rPr>
          <w:rFonts w:ascii="Traditional Arabic" w:eastAsia="Calibri" w:hAnsi="Traditional Arabic" w:cs="Traditional Arabic" w:hint="cs"/>
          <w:b/>
          <w:bCs/>
          <w:sz w:val="32"/>
          <w:szCs w:val="32"/>
          <w:rtl/>
          <w:lang w:bidi="fa-IR"/>
        </w:rPr>
        <w:t>،</w:t>
      </w:r>
      <w:r w:rsidRPr="00904FC6">
        <w:rPr>
          <w:rFonts w:ascii="Traditional Arabic" w:eastAsia="Calibri" w:hAnsi="Traditional Arabic" w:cs="Traditional Arabic"/>
          <w:b/>
          <w:bCs/>
          <w:sz w:val="32"/>
          <w:szCs w:val="32"/>
          <w:rtl/>
          <w:lang w:bidi="fa-IR"/>
        </w:rPr>
        <w:t xml:space="preserve"> اوامر و نواهی و قوانین و وظائف سازمانی را از حدود الهی بدانند و مورد اطاعت و</w:t>
      </w:r>
      <w:r w:rsidRPr="00904FC6">
        <w:rPr>
          <w:rFonts w:ascii="Traditional Arabic" w:eastAsia="Calibri" w:hAnsi="Traditional Arabic" w:cs="Traditional Arabic" w:hint="cs"/>
          <w:b/>
          <w:bCs/>
          <w:sz w:val="32"/>
          <w:szCs w:val="32"/>
          <w:rtl/>
          <w:lang w:bidi="fa-IR"/>
        </w:rPr>
        <w:t xml:space="preserve"> </w:t>
      </w:r>
      <w:r w:rsidRPr="00904FC6">
        <w:rPr>
          <w:rFonts w:ascii="Traditional Arabic" w:eastAsia="Calibri" w:hAnsi="Traditional Arabic" w:cs="Traditional Arabic"/>
          <w:b/>
          <w:bCs/>
          <w:sz w:val="32"/>
          <w:szCs w:val="32"/>
          <w:rtl/>
          <w:lang w:bidi="fa-IR"/>
        </w:rPr>
        <w:t>حفاظت قرار دهن</w:t>
      </w:r>
      <w:r w:rsidRPr="00904FC6">
        <w:rPr>
          <w:rFonts w:ascii="Traditional Arabic" w:eastAsia="Calibri" w:hAnsi="Traditional Arabic" w:cs="Traditional Arabic" w:hint="cs"/>
          <w:b/>
          <w:bCs/>
          <w:sz w:val="32"/>
          <w:szCs w:val="32"/>
          <w:rtl/>
          <w:lang w:bidi="fa-IR"/>
        </w:rPr>
        <w:t>د</w:t>
      </w:r>
    </w:p>
    <w:p w14:paraId="565C7349" w14:textId="77777777" w:rsidR="00904FC6" w:rsidRPr="00904FC6" w:rsidRDefault="00904FC6" w:rsidP="00904FC6">
      <w:pPr>
        <w:bidi/>
        <w:spacing w:after="0" w:line="168" w:lineRule="auto"/>
        <w:jc w:val="both"/>
        <w:rPr>
          <w:rFonts w:ascii="Traditional Arabic" w:eastAsia="Calibri" w:hAnsi="Traditional Arabic" w:cs="Traditional Arabic"/>
          <w:b/>
          <w:bCs/>
          <w:sz w:val="32"/>
          <w:szCs w:val="32"/>
          <w:rtl/>
          <w:lang w:bidi="fa-IR"/>
        </w:rPr>
      </w:pPr>
      <w:r w:rsidRPr="00904FC6">
        <w:rPr>
          <w:rFonts w:ascii="Traditional Arabic" w:eastAsia="Times New Roman" w:hAnsi="Traditional Arabic" w:cs="Traditional Arabic"/>
          <w:sz w:val="32"/>
          <w:szCs w:val="32"/>
          <w:rtl/>
          <w:lang w:bidi="fa-IR"/>
        </w:rPr>
        <w:t>معلوم شد که اولین رکن از ارتباط با خدا در روابط سازمانی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انسانی</w:t>
      </w:r>
      <w:r w:rsidRPr="00904FC6">
        <w:rPr>
          <w:rFonts w:ascii="Traditional Arabic" w:eastAsia="Times New Roman" w:hAnsi="Traditional Arabic" w:cs="Traditional Arabic" w:hint="cs"/>
          <w:sz w:val="32"/>
          <w:szCs w:val="32"/>
          <w:rtl/>
          <w:lang w:bidi="fa-IR"/>
        </w:rPr>
        <w:t xml:space="preserve"> و</w:t>
      </w:r>
      <w:r w:rsidRPr="00904FC6">
        <w:rPr>
          <w:rFonts w:ascii="Traditional Arabic" w:eastAsia="Times New Roman" w:hAnsi="Traditional Arabic" w:cs="Traditional Arabic"/>
          <w:sz w:val="32"/>
          <w:szCs w:val="32"/>
          <w:rtl/>
          <w:lang w:bidi="fa-IR"/>
        </w:rPr>
        <w:t xml:space="preserve"> رفتاری عبارت از </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اداء حقه</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است که ادا</w:t>
      </w:r>
      <w:r w:rsidRPr="00904FC6">
        <w:rPr>
          <w:rFonts w:ascii="Traditional Arabic" w:eastAsia="Times New Roman" w:hAnsi="Traditional Arabic" w:cs="Traditional Arabic" w:hint="cs"/>
          <w:sz w:val="32"/>
          <w:szCs w:val="32"/>
          <w:rtl/>
          <w:lang w:bidi="fa-IR"/>
        </w:rPr>
        <w:t>ء</w:t>
      </w:r>
      <w:r w:rsidRPr="00904FC6">
        <w:rPr>
          <w:rFonts w:ascii="Traditional Arabic" w:eastAsia="Times New Roman" w:hAnsi="Traditional Arabic" w:cs="Traditional Arabic"/>
          <w:sz w:val="32"/>
          <w:szCs w:val="32"/>
          <w:rtl/>
          <w:lang w:bidi="fa-IR"/>
        </w:rPr>
        <w:t xml:space="preserve"> حق عبودیت است </w:t>
      </w:r>
      <w:r w:rsidRPr="00904FC6">
        <w:rPr>
          <w:rFonts w:ascii="Traditional Arabic" w:eastAsia="Times New Roman" w:hAnsi="Traditional Arabic" w:cs="Traditional Arabic" w:hint="cs"/>
          <w:sz w:val="32"/>
          <w:szCs w:val="32"/>
          <w:rtl/>
          <w:lang w:bidi="fa-IR"/>
        </w:rPr>
        <w:t xml:space="preserve">و </w:t>
      </w:r>
      <w:r w:rsidRPr="00904FC6">
        <w:rPr>
          <w:rFonts w:ascii="Traditional Arabic" w:eastAsia="Times New Roman" w:hAnsi="Traditional Arabic" w:cs="Traditional Arabic"/>
          <w:sz w:val="32"/>
          <w:szCs w:val="32"/>
          <w:rtl/>
          <w:lang w:bidi="fa-IR"/>
        </w:rPr>
        <w:t>با تفاصیل آن بحث شد و چند فتو</w:t>
      </w:r>
      <w:r w:rsidRPr="00904FC6">
        <w:rPr>
          <w:rFonts w:ascii="Traditional Arabic" w:eastAsia="Times New Roman" w:hAnsi="Traditional Arabic" w:cs="Traditional Arabic" w:hint="cs"/>
          <w:sz w:val="32"/>
          <w:szCs w:val="32"/>
          <w:rtl/>
          <w:lang w:bidi="fa-IR"/>
        </w:rPr>
        <w:t>ا</w:t>
      </w:r>
      <w:r w:rsidRPr="00904FC6">
        <w:rPr>
          <w:rFonts w:ascii="Traditional Arabic" w:eastAsia="Times New Roman" w:hAnsi="Traditional Arabic" w:cs="Traditional Arabic"/>
          <w:sz w:val="32"/>
          <w:szCs w:val="32"/>
          <w:rtl/>
          <w:lang w:bidi="fa-IR"/>
        </w:rPr>
        <w:t xml:space="preserve"> حول آن صادر گشت</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رکن دوم در ارتباط با خدا من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جمله ارتباط سازمانی با او</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حفظ حده</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است که امام </w:t>
      </w:r>
      <w:r w:rsidRPr="00904FC6">
        <w:rPr>
          <w:rFonts w:ascii="Dorood" w:eastAsia="MS Mincho" w:hAnsi="Dorood" w:cs="Traditional Arabic"/>
          <w:spacing w:val="-4"/>
          <w:sz w:val="32"/>
          <w:szCs w:val="32"/>
          <w:lang w:bidi="fa-IR"/>
        </w:rPr>
        <w:t></w:t>
      </w:r>
      <w:r w:rsidRPr="00904FC6">
        <w:rPr>
          <w:rFonts w:ascii="Traditional Arabic" w:eastAsia="Times New Roman" w:hAnsi="Traditional Arabic" w:cs="Traditional Arabic"/>
          <w:sz w:val="32"/>
          <w:szCs w:val="32"/>
          <w:rtl/>
          <w:lang w:bidi="fa-IR"/>
        </w:rPr>
        <w:t xml:space="preserve"> در </w:t>
      </w:r>
      <w:r w:rsidRPr="00904FC6">
        <w:rPr>
          <w:rFonts w:ascii="Traditional Arabic" w:eastAsia="Times New Roman" w:hAnsi="Traditional Arabic" w:cs="Traditional Arabic"/>
          <w:i/>
          <w:iCs/>
          <w:sz w:val="32"/>
          <w:szCs w:val="32"/>
          <w:rtl/>
          <w:lang w:bidi="fa-IR"/>
        </w:rPr>
        <w:t>مصباح الشریع</w:t>
      </w:r>
      <w:r w:rsidRPr="00904FC6">
        <w:rPr>
          <w:rFonts w:ascii="Traditional Arabic" w:eastAsia="Times New Roman" w:hAnsi="Traditional Arabic" w:cs="Traditional Arabic" w:hint="cs"/>
          <w:i/>
          <w:iCs/>
          <w:sz w:val="32"/>
          <w:szCs w:val="32"/>
          <w:rtl/>
          <w:lang w:bidi="fa-IR"/>
        </w:rPr>
        <w:t>ة</w:t>
      </w:r>
      <w:r w:rsidRPr="00904FC6">
        <w:rPr>
          <w:rFonts w:ascii="Traditional Arabic" w:eastAsia="Times New Roman" w:hAnsi="Traditional Arabic" w:cs="Traditional Arabic"/>
          <w:sz w:val="32"/>
          <w:szCs w:val="32"/>
          <w:vertAlign w:val="superscript"/>
          <w:rtl/>
          <w:lang w:bidi="fa-IR"/>
        </w:rPr>
        <w:footnoteReference w:id="1"/>
      </w:r>
      <w:r w:rsidRPr="00904FC6">
        <w:rPr>
          <w:rFonts w:ascii="Traditional Arabic" w:eastAsia="Times New Roman" w:hAnsi="Traditional Arabic" w:cs="Traditional Arabic"/>
          <w:sz w:val="32"/>
          <w:szCs w:val="32"/>
          <w:rtl/>
          <w:lang w:bidi="fa-IR"/>
        </w:rPr>
        <w:t xml:space="preserve"> آن را ترسیم نموده است</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حد</w:t>
      </w:r>
      <w:r w:rsidRPr="00904FC6">
        <w:rPr>
          <w:rFonts w:ascii="Traditional Arabic" w:eastAsia="Times New Roman" w:hAnsi="Traditional Arabic" w:cs="Traditional Arabic"/>
          <w:sz w:val="32"/>
          <w:szCs w:val="32"/>
          <w:vertAlign w:val="superscript"/>
          <w:rtl/>
          <w:lang w:bidi="fa-IR"/>
        </w:rPr>
        <w:footnoteReference w:id="2"/>
      </w:r>
      <w:r w:rsidRPr="00904FC6">
        <w:rPr>
          <w:rFonts w:ascii="Traditional Arabic" w:eastAsia="Times New Roman" w:hAnsi="Traditional Arabic" w:cs="Traditional Arabic"/>
          <w:sz w:val="32"/>
          <w:szCs w:val="32"/>
          <w:rtl/>
          <w:lang w:bidi="fa-IR"/>
        </w:rPr>
        <w:t xml:space="preserve"> به معنای مرز و منتهی</w:t>
      </w:r>
      <w:r w:rsidRPr="00904FC6">
        <w:rPr>
          <w:rFonts w:ascii="Traditional Arabic" w:eastAsia="Times New Roman" w:hAnsi="Traditional Arabic" w:cs="Traditional Arabic"/>
          <w:sz w:val="32"/>
          <w:szCs w:val="32"/>
          <w:lang w:bidi="fa-IR"/>
        </w:rPr>
        <w:t>‎</w:t>
      </w:r>
      <w:r w:rsidRPr="00904FC6">
        <w:rPr>
          <w:rFonts w:ascii="Traditional Arabic" w:eastAsia="Times New Roman" w:hAnsi="Traditional Arabic" w:cs="Traditional Arabic"/>
          <w:sz w:val="32"/>
          <w:szCs w:val="32"/>
          <w:rtl/>
          <w:lang w:bidi="fa-IR"/>
        </w:rPr>
        <w:t>الیه است که نباید از آن عبور کرد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نوعی حریم و قرق و حمی</w:t>
      </w:r>
      <w:r w:rsidRPr="00904FC6">
        <w:rPr>
          <w:rFonts w:ascii="Traditional Arabic" w:eastAsia="Times New Roman" w:hAnsi="Traditional Arabic" w:cs="Traditional Arabic"/>
          <w:sz w:val="32"/>
          <w:szCs w:val="32"/>
          <w:vertAlign w:val="superscript"/>
          <w:rtl/>
          <w:lang w:bidi="fa-IR"/>
        </w:rPr>
        <w:footnoteReference w:id="3"/>
      </w:r>
      <w:r w:rsidRPr="00904FC6">
        <w:rPr>
          <w:rFonts w:ascii="Traditional Arabic" w:eastAsia="Times New Roman" w:hAnsi="Traditional Arabic" w:cs="Traditional Arabic"/>
          <w:sz w:val="32"/>
          <w:szCs w:val="32"/>
          <w:rtl/>
          <w:lang w:bidi="fa-IR"/>
        </w:rPr>
        <w:t xml:space="preserve"> است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حدود الهی و ربوبی همان قوانین </w:t>
      </w:r>
      <w:r w:rsidRPr="00904FC6">
        <w:rPr>
          <w:rFonts w:ascii="Traditional Arabic" w:eastAsia="Times New Roman" w:hAnsi="Traditional Arabic" w:cs="Traditional Arabic" w:hint="cs"/>
          <w:sz w:val="32"/>
          <w:szCs w:val="32"/>
          <w:rtl/>
          <w:lang w:bidi="fa-IR"/>
        </w:rPr>
        <w:t xml:space="preserve">و </w:t>
      </w:r>
      <w:r w:rsidRPr="00904FC6">
        <w:rPr>
          <w:rFonts w:ascii="Traditional Arabic" w:eastAsia="Times New Roman" w:hAnsi="Traditional Arabic" w:cs="Traditional Arabic"/>
          <w:sz w:val="32"/>
          <w:szCs w:val="32"/>
          <w:rtl/>
          <w:lang w:bidi="fa-IR"/>
        </w:rPr>
        <w:t>حرام و حلال او</w:t>
      </w:r>
      <w:r w:rsidRPr="00904FC6">
        <w:rPr>
          <w:rFonts w:ascii="Traditional Arabic" w:eastAsia="Times New Roman" w:hAnsi="Traditional Arabic" w:cs="Traditional Arabic" w:hint="cs"/>
          <w:sz w:val="32"/>
          <w:szCs w:val="32"/>
          <w:rtl/>
          <w:lang w:bidi="fa-IR"/>
        </w:rPr>
        <w:t xml:space="preserve"> یا</w:t>
      </w:r>
      <w:r w:rsidRPr="00904FC6">
        <w:rPr>
          <w:rFonts w:ascii="Traditional Arabic" w:eastAsia="Times New Roman" w:hAnsi="Traditional Arabic" w:cs="Traditional Arabic"/>
          <w:sz w:val="32"/>
          <w:szCs w:val="32"/>
          <w:rtl/>
          <w:lang w:bidi="fa-IR"/>
        </w:rPr>
        <w:t xml:space="preserve"> محدوده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حفاظت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شده</w:t>
      </w:r>
      <w:r w:rsidRPr="00904FC6">
        <w:rPr>
          <w:rFonts w:ascii="Traditional Arabic" w:eastAsia="Times New Roman" w:hAnsi="Traditional Arabic" w:cs="Traditional Arabic" w:hint="cs"/>
          <w:sz w:val="32"/>
          <w:szCs w:val="32"/>
          <w:rtl/>
          <w:lang w:bidi="fa-IR"/>
        </w:rPr>
        <w:t>‌ای</w:t>
      </w:r>
      <w:r w:rsidRPr="00904FC6">
        <w:rPr>
          <w:rFonts w:ascii="Traditional Arabic" w:eastAsia="Times New Roman" w:hAnsi="Traditional Arabic" w:cs="Traditional Arabic"/>
          <w:sz w:val="32"/>
          <w:szCs w:val="32"/>
          <w:rtl/>
          <w:lang w:bidi="fa-IR"/>
        </w:rPr>
        <w:t xml:space="preserve"> است که عبد خدا</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من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جمله کارمندان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باید این محدوده را مراعات کنند و به آن تجاوز ننمایند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هتک نک</w:t>
      </w:r>
      <w:r w:rsidRPr="00904FC6">
        <w:rPr>
          <w:rFonts w:ascii="Traditional Arabic" w:eastAsia="Times New Roman" w:hAnsi="Traditional Arabic" w:cs="Traditional Arabic" w:hint="cs"/>
          <w:sz w:val="32"/>
          <w:szCs w:val="32"/>
          <w:rtl/>
          <w:lang w:bidi="fa-IR"/>
        </w:rPr>
        <w:t>رده و</w:t>
      </w:r>
      <w:r w:rsidRPr="00904FC6">
        <w:rPr>
          <w:rFonts w:ascii="Traditional Arabic" w:eastAsia="Times New Roman" w:hAnsi="Traditional Arabic" w:cs="Traditional Arabic"/>
          <w:sz w:val="32"/>
          <w:szCs w:val="32"/>
          <w:rtl/>
          <w:lang w:bidi="fa-IR"/>
        </w:rPr>
        <w:t xml:space="preserve"> انتهاک حریم نکنند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طبق فرموده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امام </w:t>
      </w:r>
      <w:r w:rsidRPr="00904FC6">
        <w:rPr>
          <w:rFonts w:ascii="Dorood" w:eastAsia="MS Mincho" w:hAnsi="Dorood" w:cs="Traditional Arabic"/>
          <w:spacing w:val="-4"/>
          <w:sz w:val="32"/>
          <w:szCs w:val="32"/>
          <w:lang w:bidi="fa-IR"/>
        </w:rPr>
        <w:t></w:t>
      </w:r>
      <w:r w:rsidRPr="00904FC6">
        <w:rPr>
          <w:rFonts w:ascii="Traditional Arabic" w:eastAsia="Times New Roman" w:hAnsi="Traditional Arabic" w:cs="Traditional Arabic"/>
          <w:sz w:val="32"/>
          <w:szCs w:val="32"/>
          <w:rtl/>
          <w:lang w:bidi="fa-IR"/>
        </w:rPr>
        <w:t xml:space="preserve"> در خطبه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قاصعه</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vertAlign w:val="superscript"/>
          <w:rtl/>
          <w:lang w:bidi="fa-IR"/>
        </w:rPr>
        <w:footnoteReference w:id="4"/>
      </w:r>
      <w:r w:rsidRPr="00904FC6">
        <w:rPr>
          <w:rFonts w:ascii="Traditional Arabic" w:eastAsia="Times New Roman" w:hAnsi="Traditional Arabic" w:cs="Traditional Arabic"/>
          <w:sz w:val="32"/>
          <w:szCs w:val="32"/>
          <w:rtl/>
          <w:lang w:bidi="fa-IR"/>
        </w:rPr>
        <w:t xml:space="preserve"> برخی </w:t>
      </w:r>
      <w:r w:rsidRPr="00904FC6">
        <w:rPr>
          <w:rFonts w:ascii="Traditional Arabic" w:eastAsia="Times New Roman" w:hAnsi="Traditional Arabic" w:cs="Traditional Arabic"/>
          <w:sz w:val="32"/>
          <w:szCs w:val="32"/>
          <w:rtl/>
          <w:lang w:bidi="fa-IR"/>
        </w:rPr>
        <w:lastRenderedPageBreak/>
        <w:t>حدود الله در قرآن ذکر شده است</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ل</w:t>
      </w:r>
      <w:r w:rsidRPr="00904FC6">
        <w:rPr>
          <w:rFonts w:ascii="Traditional Arabic" w:eastAsia="Times New Roman" w:hAnsi="Traditional Arabic" w:cs="Traditional Arabic" w:hint="cs"/>
          <w:sz w:val="32"/>
          <w:szCs w:val="32"/>
          <w:rtl/>
          <w:lang w:bidi="fa-IR"/>
        </w:rPr>
        <w:t>إ</w:t>
      </w:r>
      <w:r w:rsidRPr="00904FC6">
        <w:rPr>
          <w:rFonts w:ascii="Traditional Arabic" w:eastAsia="Times New Roman" w:hAnsi="Traditional Arabic" w:cs="Traditional Arabic"/>
          <w:sz w:val="32"/>
          <w:szCs w:val="32"/>
          <w:rtl/>
          <w:lang w:bidi="fa-IR"/>
        </w:rPr>
        <w:t xml:space="preserve">طلاق قوله تعالی: </w:t>
      </w:r>
      <w:r w:rsidRPr="00904FC6">
        <w:rPr>
          <w:rFonts w:ascii="Neirizi" w:eastAsia="Times New Roman" w:hAnsi="Neirizi" w:cs="Neirizi"/>
          <w:sz w:val="20"/>
          <w:szCs w:val="20"/>
          <w:rtl/>
          <w:lang w:bidi="fa-IR"/>
        </w:rPr>
        <w:t>تلک</w:t>
      </w:r>
      <w:r w:rsidRPr="00904FC6">
        <w:rPr>
          <w:rFonts w:ascii="Neirizi" w:eastAsia="Times New Roman" w:hAnsi="Neirizi" w:cs="Neirizi" w:hint="cs"/>
          <w:sz w:val="20"/>
          <w:szCs w:val="20"/>
          <w:rtl/>
          <w:lang w:bidi="fa-IR"/>
        </w:rPr>
        <w:t>َ</w:t>
      </w:r>
      <w:r w:rsidRPr="00904FC6">
        <w:rPr>
          <w:rFonts w:ascii="Neirizi" w:eastAsia="Times New Roman" w:hAnsi="Neirizi" w:cs="Neirizi"/>
          <w:sz w:val="20"/>
          <w:szCs w:val="20"/>
          <w:rtl/>
          <w:lang w:bidi="fa-IR"/>
        </w:rPr>
        <w:t xml:space="preserve"> حدود</w:t>
      </w:r>
      <w:r w:rsidRPr="00904FC6">
        <w:rPr>
          <w:rFonts w:ascii="Neirizi" w:eastAsia="Times New Roman" w:hAnsi="Neirizi" w:cs="Neirizi" w:hint="cs"/>
          <w:sz w:val="20"/>
          <w:szCs w:val="20"/>
          <w:rtl/>
          <w:lang w:bidi="fa-IR"/>
        </w:rPr>
        <w:t>ُ</w:t>
      </w:r>
      <w:r w:rsidRPr="00904FC6">
        <w:rPr>
          <w:rFonts w:ascii="Neirizi" w:eastAsia="Times New Roman" w:hAnsi="Neirizi" w:cs="Neirizi"/>
          <w:sz w:val="20"/>
          <w:szCs w:val="20"/>
          <w:rtl/>
          <w:lang w:bidi="fa-IR"/>
        </w:rPr>
        <w:t xml:space="preserve"> الل</w:t>
      </w:r>
      <w:r w:rsidRPr="00904FC6">
        <w:rPr>
          <w:rFonts w:ascii="Neirizi" w:eastAsia="Times New Roman" w:hAnsi="Neirizi" w:cs="Neirizi" w:hint="cs"/>
          <w:sz w:val="20"/>
          <w:szCs w:val="20"/>
          <w:rtl/>
          <w:lang w:bidi="fa-IR"/>
        </w:rPr>
        <w:t>ّ</w:t>
      </w:r>
      <w:r w:rsidRPr="00904FC6">
        <w:rPr>
          <w:rFonts w:ascii="Neirizi" w:eastAsia="Times New Roman" w:hAnsi="Neirizi" w:cs="Neirizi"/>
          <w:sz w:val="20"/>
          <w:szCs w:val="20"/>
          <w:rtl/>
          <w:lang w:bidi="fa-IR"/>
        </w:rPr>
        <w:t>ه</w:t>
      </w:r>
      <w:r w:rsidRPr="00904FC6">
        <w:rPr>
          <w:rFonts w:ascii="Neirizi" w:eastAsia="Times New Roman" w:hAnsi="Neirizi" w:cs="Neirizi" w:hint="cs"/>
          <w:sz w:val="20"/>
          <w:szCs w:val="20"/>
          <w:rtl/>
          <w:lang w:bidi="fa-IR"/>
        </w:rPr>
        <w:t>ِ</w:t>
      </w:r>
      <w:r w:rsidRPr="00904FC6">
        <w:rPr>
          <w:rFonts w:ascii="Traditional Arabic" w:eastAsia="Times New Roman" w:hAnsi="Traditional Arabic" w:cs="Traditional Arabic"/>
          <w:sz w:val="32"/>
          <w:szCs w:val="32"/>
          <w:vertAlign w:val="superscript"/>
          <w:rtl/>
          <w:lang w:bidi="fa-IR"/>
        </w:rPr>
        <w:footnoteReference w:id="5"/>
      </w:r>
      <w:r w:rsidRPr="00904FC6">
        <w:rPr>
          <w:rFonts w:ascii="Traditional Arabic" w:eastAsia="Times New Roman" w:hAnsi="Traditional Arabic" w:cs="Traditional Arabic"/>
          <w:sz w:val="32"/>
          <w:szCs w:val="32"/>
          <w:rtl/>
          <w:lang w:bidi="fa-IR"/>
        </w:rPr>
        <w:t xml:space="preserve"> كه نمونه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w:t>
      </w:r>
      <w:r w:rsidRPr="00904FC6">
        <w:rPr>
          <w:rFonts w:ascii="Traditional Arabic" w:eastAsia="Times New Roman" w:hAnsi="Traditional Arabic" w:cs="Traditional Arabic" w:hint="cs"/>
          <w:sz w:val="32"/>
          <w:szCs w:val="32"/>
          <w:rtl/>
          <w:lang w:bidi="fa-IR"/>
        </w:rPr>
        <w:t>آ</w:t>
      </w:r>
      <w:r w:rsidRPr="00904FC6">
        <w:rPr>
          <w:rFonts w:ascii="Traditional Arabic" w:eastAsia="Times New Roman" w:hAnsi="Traditional Arabic" w:cs="Traditional Arabic"/>
          <w:sz w:val="32"/>
          <w:szCs w:val="32"/>
          <w:rtl/>
          <w:lang w:bidi="fa-IR"/>
        </w:rPr>
        <w:t>ن احكام طلاق است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گاهی در مجازات است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vertAlign w:val="superscript"/>
          <w:rtl/>
          <w:lang w:bidi="fa-IR"/>
        </w:rPr>
        <w:footnoteReference w:id="6"/>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مثل حدود جاری بر مرتکبین بعض جرائم</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رعایت حدود ادخال در جنت</w:t>
      </w:r>
      <w:r w:rsidRPr="00904FC6">
        <w:rPr>
          <w:rFonts w:ascii="Traditional Arabic" w:eastAsia="Times New Roman" w:hAnsi="Traditional Arabic" w:cs="Traditional Arabic"/>
          <w:sz w:val="32"/>
          <w:szCs w:val="32"/>
          <w:vertAlign w:val="superscript"/>
          <w:rtl/>
          <w:lang w:bidi="fa-IR"/>
        </w:rPr>
        <w:footnoteReference w:id="7"/>
      </w:r>
      <w:r w:rsidRPr="00904FC6">
        <w:rPr>
          <w:rFonts w:ascii="Traditional Arabic" w:eastAsia="Times New Roman" w:hAnsi="Traditional Arabic" w:cs="Traditional Arabic"/>
          <w:sz w:val="32"/>
          <w:szCs w:val="32"/>
          <w:rtl/>
          <w:lang w:bidi="fa-IR"/>
        </w:rPr>
        <w:t xml:space="preserve"> و تعدی از حدود خدا ادخال در نار را به دنبال دارد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یعنی گناه کبیره محسوب می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شود</w:t>
      </w:r>
      <w:r w:rsidRPr="00904FC6">
        <w:rPr>
          <w:rFonts w:ascii="Traditional Arabic" w:eastAsia="Times New Roman" w:hAnsi="Traditional Arabic" w:cs="Traditional Arabic" w:hint="cs"/>
          <w:sz w:val="32"/>
          <w:szCs w:val="32"/>
          <w:rtl/>
          <w:lang w:bidi="fa-IR"/>
        </w:rPr>
        <w:t xml:space="preserve"> و</w:t>
      </w:r>
      <w:r w:rsidRPr="00904FC6">
        <w:rPr>
          <w:rFonts w:ascii="Traditional Arabic" w:eastAsia="Times New Roman" w:hAnsi="Traditional Arabic" w:cs="Traditional Arabic"/>
          <w:sz w:val="32"/>
          <w:szCs w:val="32"/>
          <w:rtl/>
          <w:lang w:bidi="fa-IR"/>
        </w:rPr>
        <w:t xml:space="preserve"> وعده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نار </w:t>
      </w:r>
      <w:r w:rsidRPr="00904FC6">
        <w:rPr>
          <w:rFonts w:ascii="Traditional Arabic" w:eastAsia="Times New Roman" w:hAnsi="Traditional Arabic" w:cs="Traditional Arabic" w:hint="cs"/>
          <w:sz w:val="32"/>
          <w:szCs w:val="32"/>
          <w:rtl/>
          <w:lang w:bidi="fa-IR"/>
        </w:rPr>
        <w:t xml:space="preserve">و خلود در آن </w:t>
      </w:r>
      <w:r w:rsidRPr="00904FC6">
        <w:rPr>
          <w:rFonts w:ascii="Traditional Arabic" w:eastAsia="Times New Roman" w:hAnsi="Traditional Arabic" w:cs="Traditional Arabic"/>
          <w:sz w:val="32"/>
          <w:szCs w:val="32"/>
          <w:rtl/>
          <w:lang w:bidi="fa-IR"/>
        </w:rPr>
        <w:t>دارند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vertAlign w:val="superscript"/>
          <w:rtl/>
          <w:lang w:bidi="fa-IR"/>
        </w:rPr>
        <w:footnoteReference w:id="8"/>
      </w:r>
      <w:r w:rsidRPr="00904FC6">
        <w:rPr>
          <w:rFonts w:ascii="Traditional Arabic" w:eastAsia="Times New Roman" w:hAnsi="Traditional Arabic" w:cs="Traditional Arabic"/>
          <w:sz w:val="32"/>
          <w:szCs w:val="32"/>
          <w:rtl/>
          <w:lang w:bidi="fa-IR"/>
        </w:rPr>
        <w:t xml:space="preserve"> تقوی</w:t>
      </w:r>
      <w:r w:rsidRPr="00904FC6">
        <w:rPr>
          <w:rFonts w:ascii="Traditional Arabic" w:eastAsia="Times New Roman" w:hAnsi="Traditional Arabic" w:cs="Traditional Arabic"/>
          <w:sz w:val="32"/>
          <w:szCs w:val="32"/>
          <w:vertAlign w:val="superscript"/>
          <w:rtl/>
          <w:lang w:bidi="fa-IR"/>
        </w:rPr>
        <w:footnoteReference w:id="9"/>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lastRenderedPageBreak/>
        <w:t xml:space="preserve">هم حفظ حدود است </w:t>
      </w:r>
      <w:r w:rsidRPr="00904FC6">
        <w:rPr>
          <w:rFonts w:ascii="Traditional Arabic" w:eastAsia="Times New Roman" w:hAnsi="Traditional Arabic" w:cs="Traditional Arabic" w:hint="cs"/>
          <w:sz w:val="32"/>
          <w:szCs w:val="32"/>
          <w:rtl/>
          <w:lang w:bidi="fa-IR"/>
        </w:rPr>
        <w:t>و</w:t>
      </w:r>
      <w:r w:rsidRPr="00904FC6">
        <w:rPr>
          <w:rFonts w:ascii="Traditional Arabic" w:eastAsia="Times New Roman" w:hAnsi="Traditional Arabic" w:cs="Traditional Arabic"/>
          <w:sz w:val="32"/>
          <w:szCs w:val="32"/>
          <w:rtl/>
          <w:lang w:bidi="fa-IR"/>
        </w:rPr>
        <w:t xml:space="preserve"> حرام و حلال خدا را مراعات کردن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این حدود شفاف و</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بی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ن هستند که مراعات آن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ها آسان است و گاهی مشتبه هستند که مورد احتیاط یا برائت هستند با اختلاف مبنا. در نتیجه دومین رکن ارتباط با خدا و تعامل با او عبارت از مراعات اوامر و نواهی او</w:t>
      </w:r>
      <w:r w:rsidRPr="00904FC6">
        <w:rPr>
          <w:rFonts w:ascii="Traditional Arabic" w:eastAsia="Times New Roman" w:hAnsi="Traditional Arabic" w:cs="Traditional Arabic" w:hint="cs"/>
          <w:sz w:val="32"/>
          <w:szCs w:val="32"/>
          <w:rtl/>
          <w:lang w:bidi="fa-IR"/>
        </w:rPr>
        <w:t xml:space="preserve"> و</w:t>
      </w:r>
      <w:r w:rsidRPr="00904FC6">
        <w:rPr>
          <w:rFonts w:ascii="Traditional Arabic" w:eastAsia="Times New Roman" w:hAnsi="Traditional Arabic" w:cs="Traditional Arabic"/>
          <w:sz w:val="32"/>
          <w:szCs w:val="32"/>
          <w:rtl/>
          <w:lang w:bidi="fa-IR"/>
        </w:rPr>
        <w:t xml:space="preserve"> م</w:t>
      </w:r>
      <w:r w:rsidRPr="00904FC6">
        <w:rPr>
          <w:rFonts w:ascii="Traditional Arabic" w:eastAsia="Times New Roman" w:hAnsi="Traditional Arabic" w:cs="Traditional Arabic" w:hint="cs"/>
          <w:sz w:val="32"/>
          <w:szCs w:val="32"/>
          <w:rtl/>
          <w:lang w:bidi="fa-IR"/>
        </w:rPr>
        <w:t>أ</w:t>
      </w:r>
      <w:r w:rsidRPr="00904FC6">
        <w:rPr>
          <w:rFonts w:ascii="Traditional Arabic" w:eastAsia="Times New Roman" w:hAnsi="Traditional Arabic" w:cs="Traditional Arabic"/>
          <w:sz w:val="32"/>
          <w:szCs w:val="32"/>
          <w:rtl/>
          <w:lang w:bidi="fa-IR"/>
        </w:rPr>
        <w:t>موریت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های اوست که کارکنان سازمان به عنوان مکلفین مکلف هستند آن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ها را مراعات کنند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شرح وظائف سازمانی به گونه</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ای باید تنظیم شود که در چارچوب این حدود باشد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ناظر فقهی مراعات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کننده</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 xml:space="preserve"> این حدود و ضامن آن است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فقها</w:t>
      </w:r>
      <w:r w:rsidRPr="00904FC6">
        <w:rPr>
          <w:rFonts w:ascii="Traditional Arabic" w:eastAsia="Times New Roman" w:hAnsi="Traditional Arabic" w:cs="Traditional Arabic" w:hint="cs"/>
          <w:sz w:val="32"/>
          <w:szCs w:val="32"/>
          <w:rtl/>
          <w:lang w:bidi="fa-IR"/>
        </w:rPr>
        <w:t>ء</w:t>
      </w:r>
      <w:r w:rsidRPr="00904FC6">
        <w:rPr>
          <w:rFonts w:ascii="Traditional Arabic" w:eastAsia="Times New Roman" w:hAnsi="Traditional Arabic" w:cs="Traditional Arabic"/>
          <w:sz w:val="32"/>
          <w:szCs w:val="32"/>
          <w:rtl/>
          <w:lang w:bidi="fa-IR"/>
        </w:rPr>
        <w:t xml:space="preserve"> شورای نگهبان هم از این حدود مواظبت می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کنند که مصوبات مجلس شورای اسلامی باعث تعدی به حدود الهی نشود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نوع نمایندگان رهبری در سازمان</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ها و نهادها وظ</w:t>
      </w:r>
      <w:r w:rsidRPr="00904FC6">
        <w:rPr>
          <w:rFonts w:ascii="Traditional Arabic" w:eastAsia="Times New Roman" w:hAnsi="Traditional Arabic" w:cs="Traditional Arabic" w:hint="cs"/>
          <w:sz w:val="32"/>
          <w:szCs w:val="32"/>
          <w:rtl/>
          <w:lang w:bidi="fa-IR"/>
        </w:rPr>
        <w:t>ی</w:t>
      </w:r>
      <w:r w:rsidRPr="00904FC6">
        <w:rPr>
          <w:rFonts w:ascii="Traditional Arabic" w:eastAsia="Times New Roman" w:hAnsi="Traditional Arabic" w:cs="Traditional Arabic"/>
          <w:sz w:val="32"/>
          <w:szCs w:val="32"/>
          <w:rtl/>
          <w:lang w:bidi="fa-IR"/>
        </w:rPr>
        <w:t>ف</w:t>
      </w:r>
      <w:r w:rsidRPr="00904FC6">
        <w:rPr>
          <w:rFonts w:ascii="Traditional Arabic" w:eastAsia="Times New Roman" w:hAnsi="Traditional Arabic" w:cs="Traditional Arabic" w:hint="cs"/>
          <w:sz w:val="32"/>
          <w:szCs w:val="32"/>
          <w:rtl/>
          <w:lang w:bidi="fa-IR"/>
        </w:rPr>
        <w:t xml:space="preserve">ه‌ی </w:t>
      </w:r>
      <w:r w:rsidRPr="00904FC6">
        <w:rPr>
          <w:rFonts w:ascii="Traditional Arabic" w:eastAsia="Times New Roman" w:hAnsi="Traditional Arabic" w:cs="Traditional Arabic"/>
          <w:sz w:val="32"/>
          <w:szCs w:val="32"/>
          <w:rtl/>
          <w:lang w:bidi="fa-IR"/>
        </w:rPr>
        <w:t xml:space="preserve">همین حفاظت از حدود الهی </w:t>
      </w:r>
      <w:r w:rsidRPr="00904FC6">
        <w:rPr>
          <w:rFonts w:ascii="Traditional Arabic" w:eastAsia="Times New Roman" w:hAnsi="Traditional Arabic" w:cs="Traditional Arabic" w:hint="cs"/>
          <w:sz w:val="32"/>
          <w:szCs w:val="32"/>
          <w:rtl/>
          <w:lang w:bidi="fa-IR"/>
        </w:rPr>
        <w:t>را دارند؛</w:t>
      </w:r>
      <w:r w:rsidRPr="00904FC6">
        <w:rPr>
          <w:rFonts w:ascii="Traditional Arabic" w:eastAsia="Times New Roman" w:hAnsi="Traditional Arabic" w:cs="Traditional Arabic"/>
          <w:sz w:val="32"/>
          <w:szCs w:val="32"/>
          <w:rtl/>
          <w:lang w:bidi="fa-IR"/>
        </w:rPr>
        <w:t xml:space="preserve"> نهادی مانند امر</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به معروف و نهی از منکر هم که در هر سازمان است به عنوان حراست یا عناوین دیگر موظف است که این حدود را مراعات کند و...</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 البته ضامن حدود خدا در اصل ایمان کارکنان است که دقیقا</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حدود شرعی را مراعات می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کنند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ایمان باعث اطاعت از خداست و عدم معصیت. هر پادشاهی و هر مقام سیاسی و قدرتمندی</w:t>
      </w:r>
      <w:r w:rsidRPr="00904FC6">
        <w:rPr>
          <w:rFonts w:ascii="Traditional Arabic" w:eastAsia="Times New Roman" w:hAnsi="Traditional Arabic" w:cs="Traditional Arabic" w:hint="cs"/>
          <w:sz w:val="32"/>
          <w:szCs w:val="32"/>
          <w:rtl/>
          <w:lang w:bidi="fa-IR"/>
        </w:rPr>
        <w:t xml:space="preserve"> و حکمران هر سازمانی</w:t>
      </w:r>
      <w:r w:rsidRPr="00904FC6">
        <w:rPr>
          <w:rFonts w:ascii="Traditional Arabic" w:eastAsia="Times New Roman" w:hAnsi="Traditional Arabic" w:cs="Traditional Arabic"/>
          <w:sz w:val="32"/>
          <w:szCs w:val="32"/>
          <w:rtl/>
          <w:lang w:bidi="fa-IR"/>
        </w:rPr>
        <w:t xml:space="preserve"> دارای این حدود هستند که حمی و</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 xml:space="preserve">قرق اوست </w:t>
      </w:r>
      <w:r w:rsidRPr="00904FC6">
        <w:rPr>
          <w:rFonts w:ascii="Traditional Arabic" w:eastAsia="Times New Roman" w:hAnsi="Traditional Arabic" w:cs="Traditional Arabic" w:hint="cs"/>
          <w:sz w:val="32"/>
          <w:szCs w:val="32"/>
          <w:rtl/>
          <w:lang w:bidi="fa-IR"/>
        </w:rPr>
        <w:t>و</w:t>
      </w:r>
      <w:r w:rsidRPr="00904FC6">
        <w:rPr>
          <w:rFonts w:ascii="Traditional Arabic" w:eastAsia="Times New Roman" w:hAnsi="Traditional Arabic" w:cs="Traditional Arabic"/>
          <w:sz w:val="32"/>
          <w:szCs w:val="32"/>
          <w:rtl/>
          <w:lang w:bidi="fa-IR"/>
        </w:rPr>
        <w:t xml:space="preserve"> تعدی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ناپذیر است. از اصول فقه الاداره این است که قوانین سازمانی قوانین شرعی هستند</w:t>
      </w:r>
      <w:r w:rsidRPr="00904FC6">
        <w:rPr>
          <w:rFonts w:ascii="Traditional Arabic" w:eastAsia="Times New Roman" w:hAnsi="Traditional Arabic" w:cs="Traditional Arabic" w:hint="cs"/>
          <w:sz w:val="32"/>
          <w:szCs w:val="32"/>
          <w:rtl/>
          <w:lang w:bidi="fa-IR"/>
        </w:rPr>
        <w:t xml:space="preserve"> و</w:t>
      </w:r>
      <w:r w:rsidRPr="00904FC6">
        <w:rPr>
          <w:rFonts w:ascii="Traditional Arabic" w:eastAsia="Times New Roman" w:hAnsi="Traditional Arabic" w:cs="Traditional Arabic"/>
          <w:sz w:val="32"/>
          <w:szCs w:val="32"/>
          <w:rtl/>
          <w:lang w:bidi="fa-IR"/>
        </w:rPr>
        <w:t xml:space="preserve"> اوامر و نواهی</w:t>
      </w:r>
      <w:r w:rsidRPr="00904FC6">
        <w:rPr>
          <w:rFonts w:ascii="Traditional Arabic" w:eastAsia="Times New Roman" w:hAnsi="Traditional Arabic" w:cs="Traditional Arabic" w:hint="cs"/>
          <w:sz w:val="32"/>
          <w:szCs w:val="32"/>
          <w:rtl/>
          <w:lang w:bidi="fa-IR"/>
        </w:rPr>
        <w:t xml:space="preserve"> شارع</w:t>
      </w:r>
      <w:r w:rsidRPr="00904FC6">
        <w:rPr>
          <w:rFonts w:ascii="Traditional Arabic" w:eastAsia="Times New Roman" w:hAnsi="Traditional Arabic" w:cs="Traditional Arabic"/>
          <w:sz w:val="32"/>
          <w:szCs w:val="32"/>
          <w:rtl/>
          <w:lang w:bidi="fa-IR"/>
        </w:rPr>
        <w:t xml:space="preserve"> باید مراعات شود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این اصل است</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مگر خلاف آن ثابت شود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لذا کارکنان موظف هستند که حدود سازمانی را به عنوان حدود ربوبی مراعات کنند و آن را حفاظت کنند تا از حافظین حدود الله</w:t>
      </w:r>
      <w:r w:rsidRPr="00904FC6">
        <w:rPr>
          <w:rFonts w:ascii="Traditional Arabic" w:eastAsia="Times New Roman" w:hAnsi="Traditional Arabic" w:cs="Traditional Arabic"/>
          <w:sz w:val="32"/>
          <w:szCs w:val="32"/>
          <w:vertAlign w:val="superscript"/>
          <w:rtl/>
          <w:lang w:bidi="fa-IR"/>
        </w:rPr>
        <w:footnoteReference w:id="10"/>
      </w:r>
      <w:r w:rsidRPr="00904FC6">
        <w:rPr>
          <w:rFonts w:ascii="Traditional Arabic" w:eastAsia="Times New Roman" w:hAnsi="Traditional Arabic" w:cs="Traditional Arabic"/>
          <w:sz w:val="32"/>
          <w:szCs w:val="32"/>
          <w:rtl/>
          <w:lang w:bidi="fa-IR"/>
        </w:rPr>
        <w:t xml:space="preserve"> حساب شوند که نه تنها خود مراعات می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کنند بلکه در حفظ و احترام آن هم اهتمام دارند. </w:t>
      </w:r>
    </w:p>
    <w:p w14:paraId="33BF8898" w14:textId="77777777" w:rsidR="00904FC6" w:rsidRPr="00904FC6" w:rsidRDefault="00904FC6" w:rsidP="00904FC6">
      <w:pPr>
        <w:bidi/>
        <w:spacing w:after="0" w:line="168" w:lineRule="auto"/>
        <w:ind w:firstLine="340"/>
        <w:jc w:val="both"/>
        <w:rPr>
          <w:rFonts w:ascii="Traditional Arabic" w:eastAsia="Calibri" w:hAnsi="Traditional Arabic" w:cs="Traditional Arabic" w:hint="cs"/>
          <w:b/>
          <w:bCs/>
          <w:sz w:val="32"/>
          <w:szCs w:val="32"/>
          <w:rtl/>
          <w:lang w:bidi="fa-IR"/>
        </w:rPr>
      </w:pPr>
      <w:r w:rsidRPr="00904FC6">
        <w:rPr>
          <w:rFonts w:ascii="Traditional Arabic" w:eastAsia="Times New Roman" w:hAnsi="Traditional Arabic" w:cs="Traditional Arabic"/>
          <w:sz w:val="32"/>
          <w:szCs w:val="32"/>
          <w:rtl/>
          <w:lang w:bidi="fa-IR"/>
        </w:rPr>
        <w:t>فتحصل</w:t>
      </w:r>
      <w:r w:rsidRPr="00904FC6">
        <w:rPr>
          <w:rFonts w:ascii="Traditional Arabic" w:eastAsia="Times New Roman" w:hAnsi="Traditional Arabic" w:cs="Traditional Arabic" w:hint="cs"/>
          <w:sz w:val="32"/>
          <w:szCs w:val="32"/>
          <w:rtl/>
          <w:lang w:bidi="fa-IR"/>
        </w:rPr>
        <w:t xml:space="preserve"> که</w:t>
      </w:r>
      <w:r w:rsidRPr="00904FC6">
        <w:rPr>
          <w:rFonts w:ascii="Traditional Arabic" w:eastAsia="Times New Roman" w:hAnsi="Traditional Arabic" w:cs="Traditional Arabic"/>
          <w:sz w:val="32"/>
          <w:szCs w:val="32"/>
          <w:rtl/>
          <w:lang w:bidi="fa-IR"/>
        </w:rPr>
        <w:t xml:space="preserve"> کارکنان سازمان در ارتباط با خدا باید حدود و حریم او را حفظ کنند</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اوامر</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نواهی</w:t>
      </w:r>
      <w:r w:rsidRPr="00904FC6">
        <w:rPr>
          <w:rFonts w:ascii="Traditional Arabic" w:eastAsia="Times New Roman" w:hAnsi="Traditional Arabic" w:cs="Traditional Arabic" w:hint="cs"/>
          <w:sz w:val="32"/>
          <w:szCs w:val="32"/>
          <w:rtl/>
          <w:lang w:bidi="fa-IR"/>
        </w:rPr>
        <w:t>،</w:t>
      </w:r>
      <w:r w:rsidRPr="00904FC6">
        <w:rPr>
          <w:rFonts w:ascii="Traditional Arabic" w:eastAsia="Times New Roman" w:hAnsi="Traditional Arabic" w:cs="Traditional Arabic"/>
          <w:sz w:val="32"/>
          <w:szCs w:val="32"/>
          <w:rtl/>
          <w:lang w:bidi="fa-IR"/>
        </w:rPr>
        <w:t xml:space="preserve"> قوانین و وظائف سازمانی را از حدود الهی بدانند و مورد اطاعت و</w:t>
      </w:r>
      <w:r w:rsidRPr="00904FC6">
        <w:rPr>
          <w:rFonts w:ascii="Traditional Arabic" w:eastAsia="Times New Roman" w:hAnsi="Traditional Arabic" w:cs="Traditional Arabic" w:hint="cs"/>
          <w:sz w:val="32"/>
          <w:szCs w:val="32"/>
          <w:rtl/>
          <w:lang w:bidi="fa-IR"/>
        </w:rPr>
        <w:t xml:space="preserve"> </w:t>
      </w:r>
      <w:r w:rsidRPr="00904FC6">
        <w:rPr>
          <w:rFonts w:ascii="Traditional Arabic" w:eastAsia="Times New Roman" w:hAnsi="Traditional Arabic" w:cs="Traditional Arabic"/>
          <w:sz w:val="32"/>
          <w:szCs w:val="32"/>
          <w:rtl/>
          <w:lang w:bidi="fa-IR"/>
        </w:rPr>
        <w:t>حفاظت قرار دهند.</w:t>
      </w:r>
      <w:r w:rsidRPr="00904FC6">
        <w:rPr>
          <w:rFonts w:ascii="Traditional Arabic" w:eastAsia="Times New Roman" w:hAnsi="Traditional Arabic" w:cs="B Lotus"/>
          <w:sz w:val="32"/>
          <w:szCs w:val="28"/>
          <w:vertAlign w:val="superscript"/>
          <w:rtl/>
          <w:lang w:bidi="fa-IR"/>
        </w:rPr>
        <w:footnoteReference w:id="11"/>
      </w:r>
    </w:p>
    <w:p w14:paraId="2D15B32E" w14:textId="77777777" w:rsidR="00904FC6" w:rsidRPr="003365A4" w:rsidRDefault="00904FC6" w:rsidP="00904FC6">
      <w:pPr>
        <w:bidi/>
        <w:spacing w:after="0" w:line="168" w:lineRule="auto"/>
        <w:jc w:val="both"/>
        <w:rPr>
          <w:rFonts w:ascii="Traditional Arabic" w:hAnsi="Traditional Arabic" w:cs="Traditional Arabic"/>
          <w:sz w:val="32"/>
          <w:szCs w:val="32"/>
          <w:lang w:bidi="fa-IR"/>
        </w:rPr>
      </w:pPr>
    </w:p>
    <w:sectPr w:rsidR="00904FC6" w:rsidRPr="003365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E6A6" w14:textId="77777777" w:rsidR="001E4752" w:rsidRDefault="001E4752" w:rsidP="007B32EC">
      <w:pPr>
        <w:spacing w:after="0" w:line="240" w:lineRule="auto"/>
      </w:pPr>
      <w:r>
        <w:separator/>
      </w:r>
    </w:p>
  </w:endnote>
  <w:endnote w:type="continuationSeparator" w:id="0">
    <w:p w14:paraId="0690CFB9" w14:textId="77777777" w:rsidR="001E4752" w:rsidRDefault="001E4752" w:rsidP="007B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2358" w14:textId="77777777" w:rsidR="001E4752" w:rsidRDefault="001E4752" w:rsidP="007B32EC">
      <w:pPr>
        <w:spacing w:after="0" w:line="240" w:lineRule="auto"/>
      </w:pPr>
      <w:r>
        <w:separator/>
      </w:r>
    </w:p>
  </w:footnote>
  <w:footnote w:type="continuationSeparator" w:id="0">
    <w:p w14:paraId="131F4D4E" w14:textId="77777777" w:rsidR="001E4752" w:rsidRDefault="001E4752" w:rsidP="007B32EC">
      <w:pPr>
        <w:spacing w:after="0" w:line="240" w:lineRule="auto"/>
      </w:pPr>
      <w:r>
        <w:continuationSeparator/>
      </w:r>
    </w:p>
  </w:footnote>
  <w:footnote w:id="1">
    <w:p w14:paraId="55E7F739" w14:textId="77777777" w:rsidR="00904FC6" w:rsidRPr="00352539"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3365A4">
        <w:rPr>
          <w:rFonts w:ascii="Traditional Arabic" w:hAnsi="Traditional Arabic" w:cs="Traditional Arabic"/>
          <w:sz w:val="26"/>
          <w:szCs w:val="26"/>
          <w:rtl/>
          <w:lang w:bidi="fa-IR"/>
        </w:rPr>
        <w:t xml:space="preserve">قَالَ الصَّادِقُ </w:t>
      </w:r>
      <w:r w:rsidRPr="00345741">
        <w:rPr>
          <w:rFonts w:ascii="Dorood" w:hAnsi="Dorood" w:cs="Traditional Arabic"/>
          <w:sz w:val="26"/>
        </w:rPr>
        <w:t></w:t>
      </w:r>
      <w:r w:rsidRPr="003365A4">
        <w:rPr>
          <w:rFonts w:ascii="Traditional Arabic" w:hAnsi="Traditional Arabic" w:cs="Traditional Arabic"/>
          <w:sz w:val="26"/>
          <w:szCs w:val="26"/>
          <w:rtl/>
          <w:lang w:bidi="fa-IR"/>
        </w:rPr>
        <w:t xml:space="preserve">‏ أُصُولُ </w:t>
      </w:r>
      <w:r w:rsidRPr="00352539">
        <w:rPr>
          <w:rFonts w:ascii="Traditional Arabic" w:hAnsi="Traditional Arabic" w:cs="Traditional Arabic"/>
          <w:sz w:val="26"/>
          <w:szCs w:val="26"/>
          <w:rtl/>
          <w:lang w:bidi="fa-IR"/>
        </w:rPr>
        <w:t>الْمُعَامَلَاتِ تَقَعُ عَلَى أَرْبَعَةِ أَوْجُهٍ مُعَامَلَةُ اللَّهِ‏ وَ مُعَامَلَةُ النَّفْسِ وَ مُعَامَلَةُ الْخَلْقِ وَ مُعَامَلَةُ الدُّنْيَا وَ كُلُّ وَجْهٍ مِنْهَا مُنْقَسِمٌ عَلَى سَبْعَةِ أَرْكَانٍ أَمَّا أُصُولُ مُعَامَلَةِ اللَّهِ‏ تَعَالَى فَسَبْعَةُ أَشْيَاءَ أَدَاءُ حَقِّهِ وَ حِفْظُ حَدِّهِ وَ شُكْرُ عَطَائِهِ وَ الرِّضَا بِقَضَائِهِ وَ الصَّبْرُ عَلَى بَلَائِهِ وَ تَعْظِيمُ حُرْمَتِهِ وَ الشَّوْقُ إِلَيْهِ‏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جعفر بن محمد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7C4E6F">
        <w:rPr>
          <w:rFonts w:ascii="Traditional Arabic" w:hAnsi="Traditional Arabic" w:cs="Traditional Arabic"/>
          <w:i/>
          <w:iCs/>
          <w:sz w:val="26"/>
          <w:szCs w:val="26"/>
          <w:rtl/>
          <w:lang w:bidi="fa-IR"/>
        </w:rPr>
        <w:t>مصباح الشريعة</w:t>
      </w:r>
      <w:r>
        <w:rPr>
          <w:rFonts w:ascii="Traditional Arabic" w:hAnsi="Traditional Arabic" w:cs="Traditional Arabic" w:hint="cs"/>
          <w:sz w:val="26"/>
          <w:szCs w:val="26"/>
          <w:rtl/>
          <w:lang w:bidi="fa-IR"/>
        </w:rPr>
        <w:t>، ص.</w:t>
      </w:r>
      <w:r w:rsidRPr="003365A4">
        <w:rPr>
          <w:rFonts w:ascii="Traditional Arabic" w:hAnsi="Traditional Arabic" w:cs="Traditional Arabic"/>
          <w:sz w:val="26"/>
          <w:szCs w:val="26"/>
          <w:rtl/>
          <w:lang w:bidi="fa-IR"/>
        </w:rPr>
        <w:t xml:space="preserve"> 5</w:t>
      </w:r>
      <w:r>
        <w:rPr>
          <w:rFonts w:ascii="Traditional Arabic" w:hAnsi="Traditional Arabic" w:cs="Traditional Arabic" w:hint="cs"/>
          <w:sz w:val="26"/>
          <w:szCs w:val="26"/>
          <w:rtl/>
          <w:lang w:bidi="fa-IR"/>
        </w:rPr>
        <w:t>)</w:t>
      </w:r>
    </w:p>
  </w:footnote>
  <w:footnote w:id="2">
    <w:p w14:paraId="3F0434E7" w14:textId="77777777" w:rsidR="00904FC6" w:rsidRPr="007C4E6F" w:rsidRDefault="00904FC6" w:rsidP="00904FC6">
      <w:pPr>
        <w:shd w:val="clear" w:color="auto" w:fill="FFFFFF"/>
        <w:bidi/>
        <w:spacing w:line="168" w:lineRule="auto"/>
        <w:jc w:val="both"/>
        <w:rPr>
          <w:rFonts w:ascii="Traditional Arabic" w:eastAsia="Times New Roman" w:hAnsi="Traditional Arabic" w:cs="Traditional Arabic"/>
          <w:sz w:val="26"/>
          <w:szCs w:val="26"/>
          <w:rtl/>
          <w:lang w:bidi="fa-IR"/>
        </w:rPr>
      </w:pPr>
      <w:r w:rsidRPr="00352539">
        <w:rPr>
          <w:rStyle w:val="FootnoteReference"/>
          <w:rFonts w:ascii="Traditional Arabic" w:hAnsi="Traditional Arabic" w:cs="Traditional Arabic"/>
          <w:sz w:val="26"/>
          <w:szCs w:val="26"/>
        </w:rPr>
        <w:footnoteRef/>
      </w:r>
      <w:r w:rsidRPr="00352539">
        <w:rPr>
          <w:rFonts w:ascii="Traditional Arabic" w:hAnsi="Traditional Arabic" w:cs="Traditional Arabic"/>
          <w:sz w:val="26"/>
          <w:szCs w:val="26"/>
        </w:rPr>
        <w:t xml:space="preserve"> </w:t>
      </w:r>
      <w:r w:rsidRPr="00352539">
        <w:rPr>
          <w:rFonts w:ascii="Traditional Arabic" w:hAnsi="Traditional Arabic" w:cs="Traditional Arabic"/>
          <w:sz w:val="26"/>
          <w:szCs w:val="26"/>
          <w:rtl/>
        </w:rPr>
        <w:t>حدود</w:t>
      </w:r>
      <w:r w:rsidRPr="00352539">
        <w:rPr>
          <w:rFonts w:ascii="Traditional Arabic" w:hAnsi="Traditional Arabic" w:cs="Traditional Arabic"/>
          <w:sz w:val="26"/>
          <w:szCs w:val="26"/>
          <w:shd w:val="clear" w:color="auto" w:fill="FFFFFF"/>
          <w:rtl/>
        </w:rPr>
        <w:t> جمع «حدّ» و به معنای منع و بازداشتن</w:t>
      </w:r>
      <w:r w:rsidRPr="00352539">
        <w:rPr>
          <w:rFonts w:ascii="Traditional Arabic" w:hAnsi="Traditional Arabic" w:cs="Traditional Arabic"/>
          <w:sz w:val="26"/>
          <w:szCs w:val="26"/>
          <w:shd w:val="clear" w:color="auto" w:fill="FFFFFF"/>
          <w:vertAlign w:val="superscript"/>
          <w:rtl/>
          <w:lang w:bidi="fa-IR"/>
        </w:rPr>
        <w:t xml:space="preserve"> </w:t>
      </w:r>
      <w:r w:rsidRPr="00352539">
        <w:rPr>
          <w:rFonts w:ascii="Traditional Arabic" w:hAnsi="Traditional Arabic" w:cs="Traditional Arabic"/>
          <w:sz w:val="26"/>
          <w:szCs w:val="26"/>
          <w:shd w:val="clear" w:color="auto" w:fill="FFFFFF"/>
          <w:rtl/>
        </w:rPr>
        <w:t>مرز میان دو چیز و عقوبت است</w:t>
      </w:r>
      <w:r w:rsidRPr="00352539">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shd w:val="clear" w:color="auto" w:fill="FFFFFF"/>
          <w:rtl/>
        </w:rPr>
        <w:t xml:space="preserve"> </w:t>
      </w:r>
      <w:r w:rsidRPr="00352539">
        <w:rPr>
          <w:rFonts w:ascii="Traditional Arabic" w:hAnsi="Traditional Arabic" w:cs="Traditional Arabic"/>
          <w:sz w:val="26"/>
          <w:szCs w:val="26"/>
          <w:rtl/>
        </w:rPr>
        <w:t>حدود</w:t>
      </w:r>
      <w:r w:rsidRPr="00352539">
        <w:rPr>
          <w:rFonts w:ascii="Traditional Arabic" w:hAnsi="Traditional Arabic" w:cs="Traditional Arabic"/>
          <w:sz w:val="26"/>
          <w:szCs w:val="26"/>
          <w:shd w:val="clear" w:color="auto" w:fill="FFFFFF"/>
          <w:rtl/>
        </w:rPr>
        <w:t> در اصطلاح فقهی به مجازات شرعی معین</w:t>
      </w:r>
      <w:r w:rsidRPr="003365A4">
        <w:rPr>
          <w:rFonts w:ascii="Traditional Arabic" w:hAnsi="Traditional Arabic" w:cs="Traditional Arabic"/>
          <w:sz w:val="26"/>
          <w:szCs w:val="26"/>
          <w:shd w:val="clear" w:color="auto" w:fill="FFFFFF"/>
          <w:rtl/>
        </w:rPr>
        <w:t xml:space="preserve"> در برابر انجام جرمی خاص گفته می‌شود؛ برخلاف تعزیر که عقوبتی است که در بیشتر موارد، مقدار آن تعیین نشده</w:t>
      </w:r>
      <w:r>
        <w:rPr>
          <w:rFonts w:ascii="Traditional Arabic" w:hAnsi="Traditional Arabic" w:cs="Traditional Arabic" w:hint="cs"/>
          <w:sz w:val="26"/>
          <w:szCs w:val="26"/>
          <w:shd w:val="clear" w:color="auto" w:fill="FFFFFF"/>
          <w:rtl/>
        </w:rPr>
        <w:t xml:space="preserve"> </w:t>
      </w:r>
      <w:r w:rsidRPr="003365A4">
        <w:rPr>
          <w:rFonts w:ascii="Traditional Arabic" w:hAnsi="Traditional Arabic" w:cs="Traditional Arabic"/>
          <w:sz w:val="26"/>
          <w:szCs w:val="26"/>
          <w:shd w:val="clear" w:color="auto" w:fill="FFFFFF"/>
          <w:rtl/>
        </w:rPr>
        <w:t>است</w:t>
      </w:r>
      <w:r>
        <w:rPr>
          <w:rFonts w:ascii="Traditional Arabic" w:hAnsi="Traditional Arabic" w:cs="Traditional Arabic" w:hint="cs"/>
          <w:sz w:val="26"/>
          <w:szCs w:val="26"/>
          <w:shd w:val="clear" w:color="auto" w:fill="FFFFFF"/>
          <w:rtl/>
        </w:rPr>
        <w:t>.</w:t>
      </w:r>
      <w:r w:rsidRPr="003365A4">
        <w:rPr>
          <w:rFonts w:ascii="Traditional Arabic" w:hAnsi="Traditional Arabic" w:cs="Traditional Arabic"/>
          <w:sz w:val="26"/>
          <w:szCs w:val="26"/>
          <w:shd w:val="clear" w:color="auto" w:fill="FFFFFF"/>
          <w:rtl/>
        </w:rPr>
        <w:t> </w:t>
      </w:r>
      <w:r w:rsidRPr="007C4E6F">
        <w:rPr>
          <w:rFonts w:ascii="Traditional Arabic" w:eastAsia="Times New Roman" w:hAnsi="Traditional Arabic" w:cs="Traditional Arabic"/>
          <w:sz w:val="26"/>
          <w:szCs w:val="26"/>
          <w:rtl/>
        </w:rPr>
        <w:t xml:space="preserve"> حمایت</w:t>
      </w:r>
      <w:r>
        <w:rPr>
          <w:rFonts w:ascii="Traditional Arabic" w:eastAsia="Times New Roman" w:hAnsi="Traditional Arabic" w:cs="Traditional Arabic" w:hint="cs"/>
          <w:sz w:val="26"/>
          <w:rtl/>
        </w:rPr>
        <w:t>،</w:t>
      </w:r>
      <w:r w:rsidRPr="007C4E6F">
        <w:rPr>
          <w:rFonts w:ascii="Traditional Arabic" w:eastAsia="Times New Roman" w:hAnsi="Traditional Arabic" w:cs="Traditional Arabic"/>
          <w:sz w:val="26"/>
          <w:szCs w:val="26"/>
          <w:rtl/>
        </w:rPr>
        <w:t xml:space="preserve"> نگاه داشتن</w:t>
      </w:r>
      <w:r>
        <w:rPr>
          <w:rFonts w:ascii="Traditional Arabic" w:eastAsia="Times New Roman" w:hAnsi="Traditional Arabic" w:cs="Traditional Arabic" w:hint="cs"/>
          <w:sz w:val="26"/>
          <w:rtl/>
        </w:rPr>
        <w:t>،</w:t>
      </w:r>
      <w:r w:rsidRPr="007C4E6F">
        <w:rPr>
          <w:rFonts w:ascii="Traditional Arabic" w:eastAsia="Times New Roman" w:hAnsi="Traditional Arabic" w:cs="Traditional Arabic"/>
          <w:sz w:val="26"/>
          <w:szCs w:val="26"/>
          <w:rtl/>
        </w:rPr>
        <w:t xml:space="preserve"> حمایت کردن</w:t>
      </w:r>
      <w:r>
        <w:rPr>
          <w:rFonts w:ascii="Traditional Arabic" w:eastAsia="Times New Roman" w:hAnsi="Traditional Arabic" w:cs="Traditional Arabic" w:hint="cs"/>
          <w:sz w:val="26"/>
          <w:rtl/>
        </w:rPr>
        <w:t xml:space="preserve">، </w:t>
      </w:r>
      <w:r w:rsidRPr="007C4E6F">
        <w:rPr>
          <w:rFonts w:ascii="Traditional Arabic" w:eastAsia="Times New Roman" w:hAnsi="Traditional Arabic" w:cs="Traditional Arabic"/>
          <w:sz w:val="26"/>
          <w:szCs w:val="26"/>
          <w:rtl/>
        </w:rPr>
        <w:t>نگاهبانی کردن گیاه و چریدن ندادن</w:t>
      </w:r>
      <w:r>
        <w:rPr>
          <w:rFonts w:ascii="Traditional Arabic" w:eastAsia="Times New Roman" w:hAnsi="Traditional Arabic" w:cs="Traditional Arabic" w:hint="cs"/>
          <w:sz w:val="26"/>
          <w:rtl/>
        </w:rPr>
        <w:t>،</w:t>
      </w:r>
      <w:r w:rsidRPr="007C4E6F">
        <w:rPr>
          <w:rFonts w:ascii="Traditional Arabic" w:eastAsia="Times New Roman" w:hAnsi="Traditional Arabic" w:cs="Traditional Arabic"/>
          <w:sz w:val="26"/>
          <w:szCs w:val="26"/>
          <w:rtl/>
        </w:rPr>
        <w:t xml:space="preserve"> یاری دادن</w:t>
      </w:r>
      <w:r w:rsidRPr="007C4E6F">
        <w:rPr>
          <w:rFonts w:ascii="Traditional Arabic" w:eastAsia="Times New Roman" w:hAnsi="Traditional Arabic" w:cs="Traditional Arabic"/>
          <w:sz w:val="26"/>
          <w:szCs w:val="26"/>
        </w:rPr>
        <w:t>.</w:t>
      </w:r>
    </w:p>
  </w:footnote>
  <w:footnote w:id="3">
    <w:p w14:paraId="1F6E4AAD" w14:textId="77777777" w:rsidR="00904FC6" w:rsidRPr="00B10D8F"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tl/>
          <w:lang w:bidi="fa-IR"/>
        </w:rPr>
        <w:t>أَخْبَرَنَا أَبُو الْحَسَنِ قَالَ: أَخْبَرَنَا أَبُو سَهْلٍ أَحْمَدُ بْنُ مُحَمَّدِ بْنِ عَبْدِ اللَّهِ بْنِ زِيَادٍ الْقَطَّانُ قَالَ: حَدَّثَنَا إِسْمَاعِيلُ بْنُ مُحَمَّدِ بْنِ أَبِي كَثِيرٍ الْقَاضِي أَبُو يَعْقُوبَ الْفَسَوِيُّ قَالَ: أَخْبَرَنَا مَكِّيُّ بْنُ إِبْرَاهِيمَ</w:t>
      </w:r>
      <w:r>
        <w:rPr>
          <w:rFonts w:ascii="Traditional Arabic" w:hAnsi="Traditional Arabic" w:cs="Traditional Arabic" w:hint="cs"/>
          <w:sz w:val="26"/>
          <w:szCs w:val="26"/>
          <w:rtl/>
          <w:lang w:bidi="fa-IR"/>
        </w:rPr>
        <w:t xml:space="preserve"> </w:t>
      </w:r>
      <w:r w:rsidRPr="003365A4">
        <w:rPr>
          <w:rFonts w:ascii="Traditional Arabic" w:hAnsi="Traditional Arabic" w:cs="Traditional Arabic"/>
          <w:sz w:val="26"/>
          <w:szCs w:val="26"/>
          <w:rtl/>
          <w:lang w:bidi="fa-IR"/>
        </w:rPr>
        <w:t>قَالَ: أَخْبَرَنَا السَّرِيُّ بْنُ عَامِرٍ قَالَ: صَعِدَ النُّعْمَانُ بْنُ بَشِيرٍ عَلَى مِنْبَرِ الْكُوفَةِ، فَحَمِدَ اللَّهَ وَ أَثْنَى عَلَيْهِ وَ قَالَ: سَمِعْتُ رَسُولَ</w:t>
      </w:r>
      <w:r>
        <w:rPr>
          <w:rFonts w:ascii="Traditional Arabic" w:hAnsi="Traditional Arabic" w:cs="Traditional Arabic" w:hint="cs"/>
          <w:sz w:val="26"/>
          <w:szCs w:val="26"/>
          <w:rtl/>
          <w:lang w:bidi="fa-IR"/>
        </w:rPr>
        <w:t xml:space="preserve"> الله</w:t>
      </w:r>
      <w:r w:rsidRPr="003365A4">
        <w:rPr>
          <w:rFonts w:ascii="Traditional Arabic" w:hAnsi="Traditional Arabic" w:cs="Traditional Arabic"/>
          <w:sz w:val="26"/>
          <w:szCs w:val="26"/>
          <w:rtl/>
          <w:lang w:bidi="fa-IR"/>
        </w:rPr>
        <w:t xml:space="preserve"> </w:t>
      </w:r>
      <w:r w:rsidRPr="00345741">
        <w:rPr>
          <w:rFonts w:ascii="Dorood" w:hAnsi="Dorood" w:cs="Traditional Arabic"/>
          <w:sz w:val="26"/>
        </w:rPr>
        <w:t></w:t>
      </w:r>
      <w:r w:rsidRPr="003365A4">
        <w:rPr>
          <w:rFonts w:ascii="Traditional Arabic" w:hAnsi="Traditional Arabic" w:cs="Traditional Arabic"/>
          <w:sz w:val="26"/>
          <w:szCs w:val="26"/>
          <w:rtl/>
          <w:lang w:bidi="fa-IR"/>
        </w:rPr>
        <w:t xml:space="preserve"> يَقُولُ: إِنَّ لِكُلِّ مَلَكٍ حِمًى، وَ إِنَّ حِمَى‏ اللَّهِ‏ حَلَالُهُ وَ حَرَامُهُ وَ الْمُشْتَبِهَاتُ بَيْنَ ذَلِكَ، كَمَا لَوْ أَنَّ رَاعِياً رَعَى إِلَى جَانِبِ الْحِمَى لَمْ تَثْبُتْ غَنَمُهُ أَنْ تَقَعَ فِي وَسَطِهِ، فَدَعُوا </w:t>
      </w:r>
      <w:r w:rsidRPr="00B10D8F">
        <w:rPr>
          <w:rFonts w:ascii="Traditional Arabic" w:hAnsi="Traditional Arabic" w:cs="Traditional Arabic"/>
          <w:sz w:val="26"/>
          <w:szCs w:val="26"/>
          <w:rtl/>
          <w:lang w:bidi="fa-IR"/>
        </w:rPr>
        <w:t>الْمُشْتَبِهَاتِ.</w:t>
      </w:r>
      <w:r w:rsidRPr="00B10D8F">
        <w:rPr>
          <w:rFonts w:ascii="Traditional Arabic" w:hAnsi="Traditional Arabic" w:cs="Traditional Arabic" w:hint="cs"/>
          <w:sz w:val="26"/>
          <w:szCs w:val="26"/>
          <w:rtl/>
          <w:lang w:bidi="fa-IR"/>
        </w:rPr>
        <w:t xml:space="preserve"> </w:t>
      </w:r>
      <w:r w:rsidRPr="00B10D8F">
        <w:rPr>
          <w:rFonts w:ascii="Traditional Arabic" w:hAnsi="Traditional Arabic" w:cs="Traditional Arabic" w:hint="cs"/>
          <w:sz w:val="26"/>
          <w:szCs w:val="26"/>
          <w:rtl/>
        </w:rPr>
        <w:t>(طوسی،</w:t>
      </w:r>
      <w:r w:rsidRPr="00B10D8F">
        <w:rPr>
          <w:rFonts w:ascii="Traditional Arabic" w:hAnsi="Traditional Arabic" w:cs="Traditional Arabic"/>
          <w:i/>
          <w:iCs/>
          <w:sz w:val="26"/>
          <w:szCs w:val="26"/>
        </w:rPr>
        <w:t xml:space="preserve"> </w:t>
      </w:r>
      <w:r w:rsidRPr="00B10D8F">
        <w:rPr>
          <w:rFonts w:ascii="Traditional Arabic" w:hAnsi="Traditional Arabic" w:cs="Traditional Arabic"/>
          <w:i/>
          <w:iCs/>
          <w:sz w:val="26"/>
          <w:szCs w:val="26"/>
          <w:rtl/>
          <w:lang w:bidi="fa-IR"/>
        </w:rPr>
        <w:t>الأمالي</w:t>
      </w:r>
      <w:r w:rsidRPr="00B10D8F">
        <w:rPr>
          <w:rFonts w:ascii="Traditional Arabic" w:hAnsi="Traditional Arabic" w:cs="Traditional Arabic" w:hint="cs"/>
          <w:sz w:val="26"/>
          <w:szCs w:val="26"/>
          <w:rtl/>
          <w:lang w:bidi="fa-IR"/>
        </w:rPr>
        <w:t>، ص.</w:t>
      </w:r>
      <w:r w:rsidRPr="00B10D8F">
        <w:rPr>
          <w:rFonts w:ascii="Traditional Arabic" w:hAnsi="Traditional Arabic" w:cs="Traditional Arabic"/>
          <w:sz w:val="26"/>
          <w:szCs w:val="26"/>
          <w:rtl/>
          <w:lang w:bidi="fa-IR"/>
        </w:rPr>
        <w:t xml:space="preserve"> 381</w:t>
      </w:r>
      <w:r w:rsidRPr="00B10D8F">
        <w:rPr>
          <w:rFonts w:ascii="Traditional Arabic" w:hAnsi="Traditional Arabic" w:cs="Traditional Arabic" w:hint="cs"/>
          <w:sz w:val="26"/>
          <w:szCs w:val="26"/>
          <w:rtl/>
          <w:lang w:bidi="fa-IR"/>
        </w:rPr>
        <w:t>)</w:t>
      </w:r>
    </w:p>
    <w:p w14:paraId="653390A2"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10D8F">
        <w:rPr>
          <w:rFonts w:ascii="Traditional Arabic" w:hAnsi="Traditional Arabic" w:cs="Traditional Arabic"/>
          <w:sz w:val="26"/>
          <w:szCs w:val="26"/>
          <w:rtl/>
          <w:lang w:bidi="fa-IR"/>
        </w:rPr>
        <w:t xml:space="preserve">وَ خَطَبَ أَمِيرُ الْمُؤْمِنِينَ </w:t>
      </w:r>
      <w:r w:rsidRPr="00345741">
        <w:rPr>
          <w:rFonts w:ascii="Dorood" w:hAnsi="Dorood" w:cs="Traditional Arabic"/>
          <w:sz w:val="26"/>
        </w:rPr>
        <w:t></w:t>
      </w:r>
      <w:r w:rsidRPr="00B10D8F">
        <w:rPr>
          <w:rFonts w:ascii="Traditional Arabic" w:hAnsi="Traditional Arabic" w:cs="Traditional Arabic"/>
          <w:sz w:val="26"/>
          <w:szCs w:val="26"/>
          <w:rtl/>
          <w:lang w:bidi="fa-IR"/>
        </w:rPr>
        <w:t xml:space="preserve"> النَّاسَ فَقَالَ: إِنَّ اللَّهَ تَبَارَكَ وَ تَعَالَى حَدَّ حُدُوداً فَلَا تَعْتَدُوهَا وَ فَرَضَ فَرَائِضَ فَلَا تَنْقُصُوهَا وَ سَكَتَ عَنْ أَشْيَاءَ لَمْ يَسْكُتْ</w:t>
      </w:r>
      <w:r w:rsidRPr="003365A4">
        <w:rPr>
          <w:rFonts w:ascii="Traditional Arabic" w:hAnsi="Traditional Arabic" w:cs="Traditional Arabic"/>
          <w:sz w:val="26"/>
          <w:szCs w:val="26"/>
          <w:rtl/>
          <w:lang w:bidi="fa-IR"/>
        </w:rPr>
        <w:t xml:space="preserve"> عَنْهَا نِسْيَاناً لَهَا فَلَا تُكَلَّفُوهَارَحْمَةً مِنَ اللَّهِ لَكُمْ فَاقْبَلُوهَا ثُمَّ قَالَ عَلِيٌّ </w:t>
      </w:r>
      <w:r w:rsidRPr="00345741">
        <w:rPr>
          <w:rFonts w:ascii="Dorood" w:hAnsi="Dorood" w:cs="Traditional Arabic"/>
          <w:sz w:val="26"/>
        </w:rPr>
        <w:t></w:t>
      </w:r>
      <w:r w:rsidRPr="003365A4">
        <w:rPr>
          <w:rFonts w:ascii="Traditional Arabic" w:hAnsi="Traditional Arabic" w:cs="Traditional Arabic"/>
          <w:sz w:val="26"/>
          <w:szCs w:val="26"/>
          <w:rtl/>
          <w:lang w:bidi="fa-IR"/>
        </w:rPr>
        <w:t xml:space="preserve"> حَلَالٌ بَيِّنٌ وَ حَرَامٌ بَيِّنٌ وَ شُبُهَاتٌ بَيْنَ ذَلِكَ فَمَنْ تَرَكَ مَا اشْتَبَهَ عَلَيْهِ مِنَ الْإِثْمِ فَهُوَ لِمَا اسْتَبَانَ لَهُ أَتْرَكُ وَ الْمَعَاصِي حِمَى‏ اللَّهِ‏ </w:t>
      </w:r>
      <w:r w:rsidRPr="00345741">
        <w:rPr>
          <w:rFonts w:ascii="Dorood" w:hAnsi="Dorood" w:cs="Traditional Arabic"/>
          <w:sz w:val="26"/>
        </w:rPr>
        <w:t></w:t>
      </w:r>
      <w:r>
        <w:rPr>
          <w:rFonts w:ascii="Dorood" w:hAnsi="Dorood" w:cs="Traditional Arabic" w:hint="cs"/>
          <w:sz w:val="26"/>
          <w:rtl/>
        </w:rPr>
        <w:t xml:space="preserve"> </w:t>
      </w:r>
      <w:r w:rsidRPr="003365A4">
        <w:rPr>
          <w:rFonts w:ascii="Traditional Arabic" w:hAnsi="Traditional Arabic" w:cs="Traditional Arabic"/>
          <w:sz w:val="26"/>
          <w:szCs w:val="26"/>
          <w:rtl/>
          <w:lang w:bidi="fa-IR"/>
        </w:rPr>
        <w:t>فَمَنْ يَرْتَعْ حَوْلَهَا يُوشِكْ أَنْ يَدْخُلَهَ</w:t>
      </w:r>
      <w:r>
        <w:rPr>
          <w:rFonts w:ascii="Traditional Arabic" w:hAnsi="Traditional Arabic" w:cs="Traditional Arabic" w:hint="cs"/>
          <w:sz w:val="26"/>
          <w:szCs w:val="26"/>
          <w:rtl/>
          <w:lang w:bidi="fa-IR"/>
        </w:rPr>
        <w:t xml:space="preserve">ا. (مجلسی، </w:t>
      </w:r>
      <w:r w:rsidRPr="00B10D8F">
        <w:rPr>
          <w:rFonts w:ascii="Traditional Arabic" w:hAnsi="Traditional Arabic" w:cs="Traditional Arabic"/>
          <w:i/>
          <w:iCs/>
          <w:sz w:val="26"/>
          <w:szCs w:val="26"/>
          <w:rtl/>
          <w:lang w:bidi="fa-IR"/>
        </w:rPr>
        <w:t>روضة المتقين في شرح من لا يحضره الفقي</w:t>
      </w:r>
      <w:r w:rsidRPr="00B10D8F">
        <w:rPr>
          <w:rFonts w:ascii="Traditional Arabic" w:hAnsi="Traditional Arabic" w:cs="Traditional Arabic" w:hint="cs"/>
          <w:i/>
          <w:iCs/>
          <w:sz w:val="26"/>
          <w:szCs w:val="26"/>
          <w:rtl/>
          <w:lang w:bidi="fa-IR"/>
        </w:rPr>
        <w:t>ه</w:t>
      </w:r>
      <w:r>
        <w:rPr>
          <w:rFonts w:ascii="Traditional Arabic" w:hAnsi="Traditional Arabic" w:cs="Traditional Arabic" w:hint="cs"/>
          <w:sz w:val="26"/>
          <w:szCs w:val="26"/>
          <w:rtl/>
          <w:lang w:bidi="fa-IR"/>
        </w:rPr>
        <w:t>،</w:t>
      </w:r>
      <w:r w:rsidRPr="00B10D8F">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10D8F">
        <w:rPr>
          <w:rFonts w:ascii="Traditional Arabic" w:hAnsi="Traditional Arabic" w:cs="Traditional Arabic"/>
          <w:sz w:val="26"/>
          <w:szCs w:val="26"/>
          <w:rtl/>
          <w:lang w:bidi="fa-IR"/>
        </w:rPr>
        <w:t>10</w:t>
      </w:r>
      <w:r>
        <w:rPr>
          <w:rFonts w:ascii="Traditional Arabic" w:hAnsi="Traditional Arabic" w:cs="Traditional Arabic" w:hint="cs"/>
          <w:sz w:val="26"/>
          <w:szCs w:val="26"/>
          <w:rtl/>
          <w:lang w:bidi="fa-IR"/>
        </w:rPr>
        <w:t>،</w:t>
      </w:r>
      <w:r w:rsidRPr="00B10D8F">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 xml:space="preserve">ص. </w:t>
      </w:r>
      <w:r w:rsidRPr="00B10D8F">
        <w:rPr>
          <w:rFonts w:ascii="Traditional Arabic" w:hAnsi="Traditional Arabic" w:cs="Traditional Arabic"/>
          <w:sz w:val="26"/>
          <w:szCs w:val="26"/>
          <w:rtl/>
          <w:lang w:bidi="fa-IR"/>
        </w:rPr>
        <w:t>230</w:t>
      </w:r>
      <w:r>
        <w:rPr>
          <w:rFonts w:ascii="Traditional Arabic" w:hAnsi="Traditional Arabic" w:cs="Traditional Arabic"/>
          <w:sz w:val="26"/>
          <w:szCs w:val="26"/>
          <w:lang w:bidi="fa-IR"/>
        </w:rPr>
        <w:t>(</w:t>
      </w:r>
    </w:p>
    <w:p w14:paraId="06408320" w14:textId="77777777" w:rsidR="00904FC6" w:rsidRPr="00352539"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352539">
        <w:rPr>
          <w:rFonts w:ascii="Traditional Arabic" w:hAnsi="Traditional Arabic" w:cs="Traditional Arabic"/>
          <w:sz w:val="26"/>
          <w:szCs w:val="26"/>
          <w:rtl/>
          <w:lang w:bidi="fa-IR"/>
        </w:rPr>
        <w:t xml:space="preserve">وَ خَطَبَ أَمِيرُ الْمُؤْمِنِينَ </w:t>
      </w:r>
      <w:r w:rsidRPr="00345741">
        <w:rPr>
          <w:rFonts w:ascii="Dorood" w:hAnsi="Dorood" w:cs="Traditional Arabic"/>
          <w:sz w:val="26"/>
        </w:rPr>
        <w:t></w:t>
      </w:r>
      <w:r w:rsidRPr="00352539">
        <w:rPr>
          <w:rFonts w:ascii="Traditional Arabic" w:hAnsi="Traditional Arabic" w:cs="Traditional Arabic"/>
          <w:sz w:val="26"/>
          <w:szCs w:val="26"/>
          <w:rtl/>
          <w:lang w:bidi="fa-IR"/>
        </w:rPr>
        <w:t xml:space="preserve"> النَّاسَ فَقَالَ: إِنَّ اللَّهَ تَبَارَكَ وَ تَعَالَى حَدَّ حُدُوداً فَلَا تَعْتَدُوهَا وَ فَرَضَ فَرَائِضَ فَلَا تَنْقُصُوهَا وَ سَكَتَ عَنْ أَشْيَاءَ لَمْ يَسْكُتْ عَنْهَا نِسْيَاناً لَهَا فَلَا تُكَلَّفُوهَا رَحْمَةً مِنَ اللَّهِ لَكُمْ فَاقْبَلُوهَا ثُمَّ قَالَ عَلِيٌّ </w:t>
      </w:r>
      <w:r w:rsidRPr="00345741">
        <w:rPr>
          <w:rFonts w:ascii="Dorood" w:hAnsi="Dorood" w:cs="Traditional Arabic"/>
          <w:sz w:val="26"/>
        </w:rPr>
        <w:t></w:t>
      </w:r>
      <w:r w:rsidRPr="00352539">
        <w:rPr>
          <w:rFonts w:ascii="Traditional Arabic" w:hAnsi="Traditional Arabic" w:cs="Traditional Arabic"/>
          <w:sz w:val="26"/>
          <w:szCs w:val="26"/>
          <w:rtl/>
          <w:lang w:bidi="fa-IR"/>
        </w:rPr>
        <w:t xml:space="preserve"> حَلَالٌ بَيِّنٌ وَ حَرَامٌ بَيِّنٌ وَ شُبُهَاتٌ بَيْنَ ذَلِكَ فَمَنْ تَرَكَ مَا اشْتَبَهَ عَلَيْهِ مِنَ الْإِثْمِ فَهُوَ لِمَا اسْتَبَانَ لَهُ أَتْرَكُ وَ الْمَعَاصِي حِمَى‏ اللَّهِ‏ </w:t>
      </w:r>
      <w:r w:rsidRPr="00345741">
        <w:rPr>
          <w:rFonts w:ascii="Dorood" w:hAnsi="Dorood" w:cs="Traditional Arabic"/>
          <w:sz w:val="26"/>
        </w:rPr>
        <w:t></w:t>
      </w:r>
      <w:r>
        <w:rPr>
          <w:rFonts w:ascii="Dorood" w:hAnsi="Dorood" w:cs="Traditional Arabic" w:hint="cs"/>
          <w:sz w:val="26"/>
          <w:rtl/>
        </w:rPr>
        <w:t xml:space="preserve"> </w:t>
      </w:r>
      <w:r w:rsidRPr="00352539">
        <w:rPr>
          <w:rFonts w:ascii="Traditional Arabic" w:hAnsi="Traditional Arabic" w:cs="Traditional Arabic"/>
          <w:sz w:val="26"/>
          <w:szCs w:val="26"/>
          <w:rtl/>
          <w:lang w:bidi="fa-IR"/>
        </w:rPr>
        <w:t>فَمَنْ يَرْتَعْ حَوْلَهَا يُوشِكْ أَنْ يَدْخُلَهَا.</w:t>
      </w:r>
      <w:r w:rsidRPr="00B10D8F">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(إبن بابویه، </w:t>
      </w:r>
      <w:r w:rsidRPr="00B10D8F">
        <w:rPr>
          <w:rFonts w:ascii="Traditional Arabic" w:hAnsi="Traditional Arabic" w:cs="Traditional Arabic"/>
          <w:i/>
          <w:iCs/>
          <w:sz w:val="26"/>
          <w:szCs w:val="26"/>
          <w:rtl/>
          <w:lang w:bidi="fa-IR"/>
        </w:rPr>
        <w:t>من لا يحضره الفقيه</w:t>
      </w:r>
      <w:r>
        <w:rPr>
          <w:rFonts w:ascii="Traditional Arabic" w:hAnsi="Traditional Arabic" w:cs="Traditional Arabic" w:hint="cs"/>
          <w:sz w:val="26"/>
          <w:szCs w:val="26"/>
          <w:rtl/>
          <w:lang w:bidi="fa-IR"/>
        </w:rPr>
        <w:t>،</w:t>
      </w:r>
      <w:r w:rsidRPr="003365A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3365A4">
        <w:rPr>
          <w:rFonts w:ascii="Traditional Arabic" w:hAnsi="Traditional Arabic" w:cs="Traditional Arabic"/>
          <w:sz w:val="26"/>
          <w:szCs w:val="26"/>
          <w:rtl/>
          <w:lang w:bidi="fa-IR"/>
        </w:rPr>
        <w:t>‏4</w:t>
      </w:r>
      <w:r>
        <w:rPr>
          <w:rFonts w:ascii="Traditional Arabic" w:hAnsi="Traditional Arabic" w:cs="Traditional Arabic" w:hint="cs"/>
          <w:sz w:val="26"/>
          <w:szCs w:val="26"/>
          <w:rtl/>
          <w:lang w:bidi="fa-IR"/>
        </w:rPr>
        <w:t>، ص.</w:t>
      </w:r>
      <w:r w:rsidRPr="003365A4">
        <w:rPr>
          <w:rFonts w:ascii="Traditional Arabic" w:hAnsi="Traditional Arabic" w:cs="Traditional Arabic"/>
          <w:sz w:val="26"/>
          <w:szCs w:val="26"/>
          <w:rtl/>
          <w:lang w:bidi="fa-IR"/>
        </w:rPr>
        <w:t xml:space="preserve"> 75</w:t>
      </w:r>
      <w:r>
        <w:rPr>
          <w:rFonts w:ascii="Traditional Arabic" w:hAnsi="Traditional Arabic" w:cs="Traditional Arabic" w:hint="cs"/>
          <w:sz w:val="26"/>
          <w:szCs w:val="26"/>
          <w:rtl/>
          <w:lang w:bidi="fa-IR"/>
        </w:rPr>
        <w:t>)</w:t>
      </w:r>
    </w:p>
    <w:p w14:paraId="73F32828" w14:textId="77777777" w:rsidR="00904FC6" w:rsidRPr="00352539"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lang w:bidi="fa-IR"/>
        </w:rPr>
      </w:pPr>
      <w:r w:rsidRPr="00352539">
        <w:rPr>
          <w:rFonts w:ascii="Traditional Arabic" w:hAnsi="Traditional Arabic" w:cs="Traditional Arabic"/>
          <w:sz w:val="26"/>
          <w:szCs w:val="26"/>
          <w:rtl/>
          <w:lang w:bidi="fa-IR"/>
        </w:rPr>
        <w:t>وَ مِنْ ذَلِكَ قَوْلُهُ عَلَيْهِ الصَّلَاةُ وَ السَّلَامُ فِي كَلَامٍ طَوِيلٍ: وَ لَيْسَ مِنْ مَلِكٍ إِلَّا وَ لَهُ حِمًى، أَلَا وَ إِنَّ حِمَى‏ اللَّهِ‏ مَحَارِمُهُ، فَمَنْ أَرْتَعَ حَوْلَ الْحِمَى كَانَ قَمِناً أَنْ يَرْتَعَ فِيهِ.</w:t>
      </w:r>
      <w:r>
        <w:rPr>
          <w:rFonts w:ascii="Traditional Arabic" w:hAnsi="Traditional Arabic" w:cs="Traditional Arabic" w:hint="cs"/>
          <w:sz w:val="26"/>
          <w:szCs w:val="26"/>
          <w:rtl/>
          <w:lang w:bidi="fa-IR"/>
        </w:rPr>
        <w:t xml:space="preserve"> (سید رضی، </w:t>
      </w:r>
      <w:r w:rsidRPr="00550090">
        <w:rPr>
          <w:rFonts w:ascii="Traditional Arabic" w:hAnsi="Traditional Arabic" w:cs="Traditional Arabic"/>
          <w:i/>
          <w:iCs/>
          <w:sz w:val="26"/>
          <w:szCs w:val="26"/>
          <w:rtl/>
          <w:lang w:bidi="fa-IR"/>
        </w:rPr>
        <w:t>المجازات النبوية</w:t>
      </w:r>
      <w:r>
        <w:rPr>
          <w:rFonts w:ascii="Traditional Arabic" w:hAnsi="Traditional Arabic" w:cs="Traditional Arabic" w:hint="cs"/>
          <w:sz w:val="26"/>
          <w:szCs w:val="26"/>
          <w:rtl/>
          <w:lang w:bidi="fa-IR"/>
        </w:rPr>
        <w:t>، ص.</w:t>
      </w:r>
      <w:r w:rsidRPr="00352539">
        <w:rPr>
          <w:rFonts w:ascii="Traditional Arabic" w:hAnsi="Traditional Arabic" w:cs="Traditional Arabic"/>
          <w:sz w:val="26"/>
          <w:szCs w:val="26"/>
          <w:rtl/>
          <w:lang w:bidi="fa-IR"/>
        </w:rPr>
        <w:t xml:space="preserve"> 131</w:t>
      </w:r>
      <w:r>
        <w:rPr>
          <w:rFonts w:ascii="Traditional Arabic" w:hAnsi="Traditional Arabic" w:cs="Traditional Arabic" w:hint="cs"/>
          <w:sz w:val="26"/>
          <w:szCs w:val="26"/>
          <w:rtl/>
          <w:lang w:bidi="fa-IR"/>
        </w:rPr>
        <w:t>)</w:t>
      </w:r>
      <w:r w:rsidRPr="00352539">
        <w:rPr>
          <w:rFonts w:ascii="Traditional Arabic" w:hAnsi="Traditional Arabic" w:cs="Traditional Arabic"/>
          <w:sz w:val="26"/>
          <w:szCs w:val="26"/>
          <w:rtl/>
          <w:lang w:bidi="fa-IR"/>
        </w:rPr>
        <w:t xml:space="preserve"> </w:t>
      </w:r>
      <w:r w:rsidRPr="00550090">
        <w:rPr>
          <w:rFonts w:ascii="Traditional Arabic" w:hAnsi="Traditional Arabic" w:cs="Traditional Arabic"/>
          <w:i/>
          <w:iCs/>
          <w:sz w:val="26"/>
          <w:szCs w:val="26"/>
          <w:shd w:val="clear" w:color="auto" w:fill="FFFFFF"/>
          <w:rtl/>
        </w:rPr>
        <w:t>المجازات النبویة</w:t>
      </w:r>
      <w:r>
        <w:rPr>
          <w:rFonts w:ascii="Traditional Arabic" w:hAnsi="Traditional Arabic" w:cs="Traditional Arabic" w:hint="cs"/>
          <w:b/>
          <w:bCs/>
          <w:sz w:val="26"/>
          <w:szCs w:val="26"/>
          <w:shd w:val="clear" w:color="auto" w:fill="FFFFFF"/>
          <w:rtl/>
        </w:rPr>
        <w:t xml:space="preserve"> </w:t>
      </w:r>
      <w:r>
        <w:rPr>
          <w:rFonts w:ascii="Traditional Arabic" w:hAnsi="Traditional Arabic" w:cs="Traditional Arabic" w:hint="cs"/>
          <w:sz w:val="26"/>
          <w:szCs w:val="26"/>
          <w:shd w:val="clear" w:color="auto" w:fill="FFFFFF"/>
          <w:rtl/>
        </w:rPr>
        <w:t>یا</w:t>
      </w:r>
      <w:r w:rsidRPr="00352539">
        <w:rPr>
          <w:rFonts w:ascii="Traditional Arabic" w:hAnsi="Traditional Arabic" w:cs="Traditional Arabic"/>
          <w:sz w:val="26"/>
          <w:szCs w:val="26"/>
          <w:shd w:val="clear" w:color="auto" w:fill="FFFFFF"/>
          <w:rtl/>
        </w:rPr>
        <w:t xml:space="preserve"> </w:t>
      </w:r>
      <w:r w:rsidRPr="00550090">
        <w:rPr>
          <w:rFonts w:ascii="Traditional Arabic" w:hAnsi="Traditional Arabic" w:cs="Traditional Arabic"/>
          <w:i/>
          <w:iCs/>
          <w:sz w:val="26"/>
          <w:szCs w:val="26"/>
          <w:shd w:val="clear" w:color="auto" w:fill="FFFFFF"/>
          <w:rtl/>
        </w:rPr>
        <w:t>مَجازات الآثار النبویة</w:t>
      </w:r>
      <w:r w:rsidRPr="00550090">
        <w:rPr>
          <w:rFonts w:ascii="Traditional Arabic" w:hAnsi="Traditional Arabic" w:cs="Traditional Arabic" w:hint="cs"/>
          <w:i/>
          <w:iCs/>
          <w:sz w:val="26"/>
          <w:szCs w:val="26"/>
          <w:shd w:val="clear" w:color="auto" w:fill="FFFFFF"/>
          <w:rtl/>
        </w:rPr>
        <w:t xml:space="preserve"> </w:t>
      </w:r>
      <w:r w:rsidRPr="00352539">
        <w:rPr>
          <w:rFonts w:ascii="Traditional Arabic" w:hAnsi="Traditional Arabic" w:cs="Traditional Arabic"/>
          <w:sz w:val="26"/>
          <w:szCs w:val="26"/>
          <w:shd w:val="clear" w:color="auto" w:fill="FFFFFF"/>
          <w:rtl/>
        </w:rPr>
        <w:t>تألیف </w:t>
      </w:r>
      <w:hyperlink r:id="rId1" w:tooltip="سید رضى" w:history="1">
        <w:r w:rsidRPr="00352539">
          <w:rPr>
            <w:rStyle w:val="Hyperlink"/>
            <w:rFonts w:ascii="Traditional Arabic" w:hAnsi="Traditional Arabic" w:cs="Traditional Arabic"/>
            <w:color w:val="auto"/>
            <w:sz w:val="26"/>
            <w:szCs w:val="26"/>
            <w:u w:val="none"/>
            <w:shd w:val="clear" w:color="auto" w:fill="FFFFFF"/>
            <w:rtl/>
          </w:rPr>
          <w:t>سید رضى</w:t>
        </w:r>
      </w:hyperlink>
      <w:r w:rsidRPr="00352539">
        <w:rPr>
          <w:rFonts w:ascii="Traditional Arabic" w:hAnsi="Traditional Arabic" w:cs="Traditional Arabic"/>
          <w:sz w:val="26"/>
          <w:szCs w:val="26"/>
          <w:shd w:val="clear" w:color="auto" w:fill="FFFFFF"/>
        </w:rPr>
        <w:t> </w:t>
      </w:r>
      <w:r>
        <w:rPr>
          <w:rFonts w:ascii="Traditional Arabic" w:hAnsi="Traditional Arabic" w:cs="Traditional Arabic" w:hint="cs"/>
          <w:sz w:val="26"/>
          <w:szCs w:val="26"/>
          <w:shd w:val="clear" w:color="auto" w:fill="FFFFFF"/>
          <w:rtl/>
        </w:rPr>
        <w:t>(</w:t>
      </w:r>
      <w:r w:rsidRPr="00352539">
        <w:rPr>
          <w:rFonts w:ascii="Traditional Arabic" w:hAnsi="Traditional Arabic" w:cs="Traditional Arabic"/>
          <w:sz w:val="26"/>
          <w:szCs w:val="26"/>
          <w:shd w:val="clear" w:color="auto" w:fill="FFFFFF"/>
          <w:rtl/>
        </w:rPr>
        <w:t>م</w:t>
      </w:r>
      <w:r>
        <w:rPr>
          <w:rFonts w:ascii="Traditional Arabic" w:hAnsi="Traditional Arabic" w:cs="Traditional Arabic" w:hint="cs"/>
          <w:sz w:val="26"/>
          <w:szCs w:val="26"/>
          <w:shd w:val="clear" w:color="auto" w:fill="FFFFFF"/>
          <w:rtl/>
        </w:rPr>
        <w:t>.</w:t>
      </w:r>
      <w:r w:rsidRPr="00352539">
        <w:rPr>
          <w:rFonts w:ascii="Traditional Arabic" w:hAnsi="Traditional Arabic" w:cs="Traditional Arabic"/>
          <w:sz w:val="26"/>
          <w:szCs w:val="26"/>
          <w:shd w:val="clear" w:color="auto" w:fill="FFFFFF"/>
          <w:rtl/>
        </w:rPr>
        <w:t xml:space="preserve"> </w:t>
      </w:r>
      <w:r w:rsidRPr="00352539">
        <w:rPr>
          <w:rFonts w:ascii="Traditional Arabic" w:hAnsi="Traditional Arabic" w:cs="Traditional Arabic"/>
          <w:sz w:val="26"/>
          <w:szCs w:val="26"/>
          <w:shd w:val="clear" w:color="auto" w:fill="FFFFFF"/>
          <w:rtl/>
          <w:lang w:bidi="fa-IR"/>
        </w:rPr>
        <w:t>۴۰۶</w:t>
      </w:r>
      <w:r w:rsidRPr="00352539">
        <w:rPr>
          <w:rFonts w:ascii="Traditional Arabic" w:hAnsi="Traditional Arabic" w:cs="Traditional Arabic"/>
          <w:sz w:val="26"/>
          <w:szCs w:val="26"/>
          <w:shd w:val="clear" w:color="auto" w:fill="FFFFFF"/>
          <w:rtl/>
        </w:rPr>
        <w:t xml:space="preserve"> ق) کتابی است که به جنبه‌های ادبى و بیانی روایات </w:t>
      </w:r>
      <w:hyperlink r:id="rId2" w:tooltip="پیامبر اکرم" w:history="1">
        <w:r w:rsidRPr="00352539">
          <w:rPr>
            <w:rStyle w:val="Hyperlink"/>
            <w:rFonts w:ascii="Traditional Arabic" w:hAnsi="Traditional Arabic" w:cs="Traditional Arabic"/>
            <w:color w:val="auto"/>
            <w:sz w:val="26"/>
            <w:szCs w:val="26"/>
            <w:u w:val="none"/>
            <w:shd w:val="clear" w:color="auto" w:fill="FFFFFF"/>
            <w:rtl/>
          </w:rPr>
          <w:t>پیامبر اکرم</w:t>
        </w:r>
      </w:hyperlink>
      <w:r>
        <w:rPr>
          <w:rFonts w:ascii="Traditional Arabic" w:hAnsi="Traditional Arabic" w:cs="Traditional Arabic" w:hint="cs"/>
          <w:sz w:val="26"/>
          <w:szCs w:val="26"/>
          <w:shd w:val="clear" w:color="auto" w:fill="FFFFFF"/>
          <w:rtl/>
        </w:rPr>
        <w:t xml:space="preserve"> </w:t>
      </w:r>
      <w:r w:rsidRPr="00345741">
        <w:rPr>
          <w:rFonts w:ascii="Dorood" w:hAnsi="Dorood" w:cs="Traditional Arabic"/>
          <w:sz w:val="26"/>
        </w:rPr>
        <w:t></w:t>
      </w:r>
      <w:r>
        <w:rPr>
          <w:rFonts w:ascii="Dorood" w:hAnsi="Dorood" w:cs="Traditional Arabic" w:hint="cs"/>
          <w:sz w:val="26"/>
          <w:rtl/>
        </w:rPr>
        <w:t xml:space="preserve"> </w:t>
      </w:r>
      <w:r w:rsidRPr="00352539">
        <w:rPr>
          <w:rFonts w:ascii="Traditional Arabic" w:hAnsi="Traditional Arabic" w:cs="Traditional Arabic"/>
          <w:sz w:val="26"/>
          <w:szCs w:val="26"/>
          <w:shd w:val="clear" w:color="auto" w:fill="FFFFFF"/>
          <w:rtl/>
        </w:rPr>
        <w:t>پرداخته است. مؤلف در این کتاب، </w:t>
      </w:r>
      <w:hyperlink r:id="rId3" w:tooltip="احادیث" w:history="1">
        <w:r w:rsidRPr="00352539">
          <w:rPr>
            <w:rStyle w:val="Hyperlink"/>
            <w:rFonts w:ascii="Traditional Arabic" w:hAnsi="Traditional Arabic" w:cs="Traditional Arabic"/>
            <w:color w:val="auto"/>
            <w:sz w:val="26"/>
            <w:szCs w:val="26"/>
            <w:u w:val="none"/>
            <w:shd w:val="clear" w:color="auto" w:fill="FFFFFF"/>
            <w:rtl/>
          </w:rPr>
          <w:t>احادیث</w:t>
        </w:r>
      </w:hyperlink>
      <w:r w:rsidRPr="00352539">
        <w:rPr>
          <w:rFonts w:ascii="Traditional Arabic" w:hAnsi="Traditional Arabic" w:cs="Traditional Arabic"/>
          <w:sz w:val="26"/>
          <w:szCs w:val="26"/>
          <w:shd w:val="clear" w:color="auto" w:fill="FFFFFF"/>
        </w:rPr>
        <w:t> </w:t>
      </w:r>
      <w:r w:rsidRPr="00352539">
        <w:rPr>
          <w:rFonts w:ascii="Traditional Arabic" w:hAnsi="Traditional Arabic" w:cs="Traditional Arabic"/>
          <w:sz w:val="26"/>
          <w:szCs w:val="26"/>
          <w:shd w:val="clear" w:color="auto" w:fill="FFFFFF"/>
          <w:rtl/>
        </w:rPr>
        <w:t>نبوى که داراى نکاتى بدیع و فصاحت و </w:t>
      </w:r>
      <w:hyperlink r:id="rId4" w:tooltip="بلاغت" w:history="1">
        <w:r w:rsidRPr="00352539">
          <w:rPr>
            <w:rStyle w:val="Hyperlink"/>
            <w:rFonts w:ascii="Traditional Arabic" w:hAnsi="Traditional Arabic" w:cs="Traditional Arabic"/>
            <w:color w:val="auto"/>
            <w:sz w:val="26"/>
            <w:szCs w:val="26"/>
            <w:u w:val="none"/>
            <w:shd w:val="clear" w:color="auto" w:fill="FFFFFF"/>
            <w:rtl/>
          </w:rPr>
          <w:t>بلاغتى</w:t>
        </w:r>
      </w:hyperlink>
      <w:r w:rsidRPr="00352539">
        <w:rPr>
          <w:rFonts w:ascii="Traditional Arabic" w:hAnsi="Traditional Arabic" w:cs="Traditional Arabic"/>
          <w:sz w:val="26"/>
          <w:szCs w:val="26"/>
          <w:shd w:val="clear" w:color="auto" w:fill="FFFFFF"/>
        </w:rPr>
        <w:t> </w:t>
      </w:r>
      <w:r w:rsidRPr="00352539">
        <w:rPr>
          <w:rFonts w:ascii="Traditional Arabic" w:hAnsi="Traditional Arabic" w:cs="Traditional Arabic"/>
          <w:sz w:val="26"/>
          <w:szCs w:val="26"/>
          <w:shd w:val="clear" w:color="auto" w:fill="FFFFFF"/>
          <w:rtl/>
        </w:rPr>
        <w:t>فراوان بوده را گردآورى کرده و توضیح داده است</w:t>
      </w:r>
      <w:r w:rsidRPr="00352539">
        <w:rPr>
          <w:rFonts w:ascii="Traditional Arabic" w:hAnsi="Traditional Arabic" w:cs="Traditional Arabic"/>
          <w:sz w:val="26"/>
          <w:szCs w:val="26"/>
          <w:shd w:val="clear" w:color="auto" w:fill="FFFFFF"/>
        </w:rPr>
        <w:t>.</w:t>
      </w:r>
    </w:p>
    <w:p w14:paraId="525875F3"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52539">
        <w:rPr>
          <w:rFonts w:ascii="Traditional Arabic" w:hAnsi="Traditional Arabic" w:cs="Traditional Arabic"/>
          <w:sz w:val="26"/>
          <w:szCs w:val="26"/>
          <w:rtl/>
          <w:lang w:bidi="fa-IR"/>
        </w:rPr>
        <w:t xml:space="preserve">حَدَّثَنِي الشَّيْخُ أَبُو الْمَرْجَى مُحَمَّدُ بْنُ عَلِيِّ بْنِ أَبِي طَالِبٍ الْبَلَدِيُّ بِالْقَاهِرَةِ قَالَ حَدَّثَنَا أُسْتَاذِي أَبُو عَبْدِ اللَّهِ مُحَمَّدُ بْنُ إِبْرَاهِيمَ بْنِ جَعْفَرٍ النُّعْمَانِيُّ رَحِمَهُ اللَّهُ عَنْ أَبِي الْعَبَّاسِ أَحْمَدَ بْنِ مُحَمَّدِ بْنِ سَعِيدِ بْنِ عُقْدَةَ الْكُوفِيُّ عَنْ شُيُوخِهِ الْأَرْبَعِينَ عَنِ الْحَسَنِ بْنِ مَحْبُوبٍ عَنْ مُحَمَّدِ بْنِ النُّعْمَانِ الْأَحْوَلِ عَنْ سَلَّامِ بْنِ الْمُسْتَنِيرِ عَنْ أَبِي جَعْفَرٍ الْإِمَامِ الْبَاقِرِ </w:t>
      </w:r>
      <w:r w:rsidRPr="00345741">
        <w:rPr>
          <w:rFonts w:ascii="Dorood" w:hAnsi="Dorood" w:cs="Traditional Arabic"/>
          <w:sz w:val="26"/>
        </w:rPr>
        <w:t></w:t>
      </w:r>
      <w:r w:rsidRPr="00352539">
        <w:rPr>
          <w:rFonts w:ascii="Traditional Arabic" w:hAnsi="Traditional Arabic" w:cs="Traditional Arabic"/>
          <w:sz w:val="26"/>
          <w:szCs w:val="26"/>
          <w:rtl/>
          <w:lang w:bidi="fa-IR"/>
        </w:rPr>
        <w:t xml:space="preserve"> قَالَ قَالَ جَدِّي رَسُولُ اللَّهِ </w:t>
      </w:r>
      <w:r w:rsidRPr="00345741">
        <w:rPr>
          <w:rFonts w:ascii="Dorood" w:hAnsi="Dorood" w:cs="Traditional Arabic"/>
          <w:sz w:val="26"/>
        </w:rPr>
        <w:t></w:t>
      </w:r>
      <w:r w:rsidRPr="00352539">
        <w:rPr>
          <w:rFonts w:ascii="Traditional Arabic" w:hAnsi="Traditional Arabic" w:cs="Traditional Arabic"/>
          <w:sz w:val="26"/>
          <w:szCs w:val="26"/>
          <w:rtl/>
          <w:lang w:bidi="fa-IR"/>
        </w:rPr>
        <w:t xml:space="preserve">‏ أَيُّهَا </w:t>
      </w:r>
      <w:r w:rsidRPr="003365A4">
        <w:rPr>
          <w:rFonts w:ascii="Traditional Arabic" w:hAnsi="Traditional Arabic" w:cs="Traditional Arabic"/>
          <w:sz w:val="26"/>
          <w:szCs w:val="26"/>
          <w:rtl/>
          <w:lang w:bidi="fa-IR"/>
        </w:rPr>
        <w:t xml:space="preserve">النَّاسُ حَلَالِي حَلَالٌ إِلَى يَوْمِ الْقِيَامَةِ وَ حَرَامِي حَرَامٌ إِلَى يَوْمِ الْقِيَامَةِ أَلَا وَ قَدْ بَيَّنَهَا اللَّهُ </w:t>
      </w:r>
      <w:r w:rsidRPr="00345741">
        <w:rPr>
          <w:rFonts w:ascii="Dorood" w:hAnsi="Dorood" w:cs="Traditional Arabic"/>
          <w:sz w:val="26"/>
        </w:rPr>
        <w:t></w:t>
      </w:r>
      <w:r>
        <w:rPr>
          <w:rFonts w:ascii="Dorood" w:hAnsi="Dorood" w:cs="Traditional Arabic" w:hint="cs"/>
          <w:sz w:val="26"/>
          <w:rtl/>
        </w:rPr>
        <w:t xml:space="preserve"> </w:t>
      </w:r>
      <w:r w:rsidRPr="003365A4">
        <w:rPr>
          <w:rFonts w:ascii="Traditional Arabic" w:hAnsi="Traditional Arabic" w:cs="Traditional Arabic"/>
          <w:sz w:val="26"/>
          <w:szCs w:val="26"/>
          <w:rtl/>
          <w:lang w:bidi="fa-IR"/>
        </w:rPr>
        <w:t xml:space="preserve">فِي الْكِتَابِ وَ بَيَّنْتُهُمَا لَكُمْ فِي سِيرَتِي وَ سُنَّتِي وَ بَيْنَهُمَا شُبُهَاتٌ مِنَ الشَّيْطَانِ وَ بِدَعٌ بَعْدِي مَنْ تَرَكَهَا صَلَحَ لَهُ أَمْرُ دِينِهِ وَ صَلَحَتْ لَهُ مُرُوءَتُهُ وَ عِرْضُهُ وَ مَنْ تَلَبَّسَ بِهَا وَ وَقَعَ فِيهَا وَ اتَّبَعَهَا كَانَ كَمَنْ رَعَى غَنَماً قُرْبَ الْحِمَى وَ مَنْ رَعَى مَاشِيَتَهُ قُرْبَ الْحِمَى نَازَعَتْهُ إِلَى أَنْ يَرْعَاهَا فِي الْحِمَى أَلَا وَ إِنَّ لِكُلِّ مَلِكٍ حِمًى أَلَا وَ إِنَّ حِمَى‏ اللَّهِ‏ </w:t>
      </w:r>
      <w:r w:rsidRPr="00345741">
        <w:rPr>
          <w:rFonts w:ascii="Dorood" w:hAnsi="Dorood" w:cs="Traditional Arabic"/>
          <w:sz w:val="26"/>
        </w:rPr>
        <w:t></w:t>
      </w:r>
      <w:r>
        <w:rPr>
          <w:rFonts w:ascii="Dorood" w:hAnsi="Dorood" w:cs="Traditional Arabic" w:hint="cs"/>
          <w:sz w:val="26"/>
          <w:rtl/>
        </w:rPr>
        <w:t xml:space="preserve"> </w:t>
      </w:r>
      <w:r w:rsidRPr="003365A4">
        <w:rPr>
          <w:rFonts w:ascii="Traditional Arabic" w:hAnsi="Traditional Arabic" w:cs="Traditional Arabic"/>
          <w:sz w:val="26"/>
          <w:szCs w:val="26"/>
          <w:rtl/>
          <w:lang w:bidi="fa-IR"/>
        </w:rPr>
        <w:t>مَحَارِمُهُ فَتَوَقَّوْا حِمَى‏ اللَّهِ‏ وَ مَحَارِمَهُ أَلَا وَ إِنَّ أَذَى الْمُؤْمِنِ مِنْ أَعْظَمِ سَبَبِ سَلْبِ الْإِيمَانِ أَلَا وَ مَنْ أَحَبَّ فِي اللَّهِ جَلَّ وَ عَزَّ وَ أَبْغَضَ فِي اللَّهِ وَ أَعْطَى فِي اللَّهِ وَ مَنَعَ فِي اللَّهِ فَهُوَ مِنْ أَصْفِيَاءِ الْمُؤْمِنِينَ عِنْدَ اللَّهِ تَبَارَكَ وَ تَعَالَى أَلَا وَ إِنَّ الْمُؤْمِنَيْنِ إِذَا تَحَابَّا فِي اللَّهِ جَلَّ وَ عَزَّ وَ تَصَافَيَا فِي اللَّهِ كَانَا كَالْجَسَدِ الْوَاحِدِ إِذَا اشْتَكَى أَحَدُهُمَا مِنْ جَسَدِهِ مَوْضِعاً وَجَدَ الْآخَرُ أَلَمَ ذَلِكَ الْمَوْضِعِ.</w:t>
      </w:r>
      <w:r>
        <w:rPr>
          <w:rFonts w:ascii="Traditional Arabic" w:hAnsi="Traditional Arabic" w:cs="Traditional Arabic" w:hint="cs"/>
          <w:sz w:val="26"/>
          <w:szCs w:val="26"/>
          <w:rtl/>
          <w:lang w:bidi="fa-IR"/>
        </w:rPr>
        <w:t xml:space="preserve"> (کراجکی، </w:t>
      </w:r>
      <w:r w:rsidRPr="008F79FD">
        <w:rPr>
          <w:rFonts w:ascii="Traditional Arabic" w:hAnsi="Traditional Arabic" w:cs="Traditional Arabic"/>
          <w:i/>
          <w:iCs/>
          <w:sz w:val="26"/>
          <w:szCs w:val="26"/>
          <w:rtl/>
          <w:lang w:bidi="fa-IR"/>
        </w:rPr>
        <w:t>كنز الفوائد</w:t>
      </w:r>
      <w:r>
        <w:rPr>
          <w:rFonts w:ascii="Traditional Arabic" w:hAnsi="Traditional Arabic" w:cs="Traditional Arabic" w:hint="cs"/>
          <w:sz w:val="26"/>
          <w:szCs w:val="26"/>
          <w:rtl/>
          <w:lang w:bidi="fa-IR"/>
        </w:rPr>
        <w:t>،</w:t>
      </w:r>
      <w:r w:rsidRPr="00352539">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352539">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352539">
        <w:rPr>
          <w:rFonts w:ascii="Traditional Arabic" w:hAnsi="Traditional Arabic" w:cs="Traditional Arabic"/>
          <w:sz w:val="26"/>
          <w:szCs w:val="26"/>
          <w:rtl/>
          <w:lang w:bidi="fa-IR"/>
        </w:rPr>
        <w:t xml:space="preserve"> 352</w:t>
      </w:r>
      <w:r>
        <w:rPr>
          <w:rFonts w:ascii="Traditional Arabic" w:hAnsi="Traditional Arabic" w:cs="Traditional Arabic" w:hint="cs"/>
          <w:sz w:val="26"/>
          <w:szCs w:val="26"/>
          <w:rtl/>
          <w:lang w:bidi="fa-IR"/>
        </w:rPr>
        <w:t>)</w:t>
      </w:r>
    </w:p>
  </w:footnote>
  <w:footnote w:id="4">
    <w:p w14:paraId="26B1C904"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365A4">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3365A4">
        <w:rPr>
          <w:rFonts w:ascii="Traditional Arabic" w:hAnsi="Traditional Arabic" w:cs="Traditional Arabic"/>
          <w:sz w:val="26"/>
          <w:szCs w:val="26"/>
          <w:rtl/>
          <w:lang w:bidi="fa-IR"/>
        </w:rPr>
        <w:t xml:space="preserve">عَلَى جَمَاعَةِ هَذِهِ الْأُمَّةِ فِيمَا عَقَدَ بَيْنَهُمْ مِنْ حَبْلِ هَذِهِ الْأُلْفَةِ الَّتِي [يَتَقَلَّبُونَ‏] يَنْتَقِلُونَ فِي ظِلِّهَا وَ يَأْوُونَ إِلَى كَنَفِهَا بِنِعْمَةٍ لَا يَعْرِفُ أَحَدٌ مِنَ الْمَخْلُوقِينَ لَهَا قِيمَةً لِأَنَّهَا أَرْجَحُ مِنْ كُلِّ ثَمَنٍ وَ أَجَلُّ مِنْ كُلِّ خَطَرٍ وَ اعْلَمُوا أَنَّكُمْ صِرْتُمْ بَعْدَ الْهِجْرَةِ أَعْرَاباً وَ بَعْدَ الْمُوَالاةِ أَحْزَاباً مَا تَتَعَلَّقُونَ مِنَ الْإِسْلَامِ إِلَّا بِاسْمِهِ وَ لَا تَعْرِفُونَ مِنَ الْإِيمَانِ إِلَّا رَسْمَهُ تَقُولُونَ النَّارَ وَ لَا الْعَارَ كَأَنَّكُمْ تُرِيدُونَ أَنْ تُكْفِئُوا الْإِسْلَامَ عَلَى وَجْهِهِ </w:t>
      </w:r>
      <w:r w:rsidRPr="008F79FD">
        <w:rPr>
          <w:rFonts w:ascii="Traditional Arabic" w:hAnsi="Traditional Arabic" w:cs="Traditional Arabic"/>
          <w:sz w:val="26"/>
          <w:szCs w:val="26"/>
          <w:rtl/>
          <w:lang w:bidi="fa-IR"/>
        </w:rPr>
        <w:t>انْتِهَاكاً لِحَرِيمِهِ وَ نَقْضاً لِمِيثَاقِهِ الَّذِي وَضَعَهُ اللَّهُ لَكُمْ حَرَماً فِي أَرْضِهِ وَ أَمْناً بَيْنَ خَلْقِهِ وَ إِنَّكُمْ إِنْ لَجَأْتُمْ إِلَى غَيْرِهِ حَارَبَكُمْ أَهْلُ الْكُفْرِ ثُمَّ لَا [جَبْرَائِيلَ‏] جَبْرَائِيلُ وَ لَا [مِيكَائِيلَ وَ لَا مُهَاجِرِينَ وَ لَا أَنْصَارَ] مِيكَائِيلُ وَ لَا مُهَاجِرُونَ وَ لَا أَنْصَارٌ يَنْصُرُونَكُمْ إِلَّا الْمُقَارَعَةَ بِالسَّيْفِ حَتَّى يَحْكُمَ اللَّهُ بَيْنَكُمْ وَ إِنَّ عِنْدَكُمُ الْأَمْثَالَ مِنْ بَأْسِ اللَّهِ وَ قَوَارِعِهِ وَ أَيَّامِهِ وَ وَقَائِعِهِ فَلَا تَسْتَبْطِئُوا وَعِيدَهُ جَهْلًا بِأَخْذِهِ وَ تَهَاوُناً بِبَطْشِهِ وَ يَأْساً مِنْ بَأْسِهِ فَإِنَّ اللَّهَ سُبْحَانَهُ لَمْ يَلْعَنِ الْقَرْنَ الْمَاضِيَ [الْقُرُونَ الْمَاضِيَةَ] بَيْنَ أَيْدِيكُمْ إِلَّا لِتَرْكِهِمُ الْأَمْرَ بِالْمَعْرُوفِ وَ النَّهْيَ عَنِ الْمُنْكَرِ فَلَعَنَ اللَّهُ السُّفَهَاءَ لِرُكُوبِ</w:t>
      </w:r>
      <w:r w:rsidRPr="003365A4">
        <w:rPr>
          <w:rFonts w:ascii="Traditional Arabic" w:hAnsi="Traditional Arabic" w:cs="Traditional Arabic"/>
          <w:sz w:val="26"/>
          <w:szCs w:val="26"/>
          <w:rtl/>
          <w:lang w:bidi="fa-IR"/>
        </w:rPr>
        <w:t xml:space="preserve"> الْمَعَاصِي وَ الْحُلَمَاءَ لِتَرْكِ التَّنَاهِي أَلَا وَ قَدْ قَطَعْتُمْ قَيْدَ الْإِسْلَامِ وَ عَطَّلْتُمْ حُدُودَهُ وَ أَمَتُّمْ أَحْكَامَهُ أَلَا وَ قَدْ أَمَرَنِيَ اللَّهُ بِقِتَالِ أَهْلِ الْبَغْيِ وَ النَّكْثِ‏ وَ الْفَسَادِ فِي الْأَرْضِ‏</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w:t>
      </w:r>
      <w:r w:rsidRPr="008F79FD">
        <w:rPr>
          <w:rFonts w:ascii="Traditional Arabic" w:hAnsi="Traditional Arabic" w:cs="Traditional Arabic"/>
          <w:i/>
          <w:iCs/>
          <w:sz w:val="26"/>
          <w:szCs w:val="26"/>
          <w:rtl/>
          <w:lang w:bidi="fa-IR"/>
        </w:rPr>
        <w:t>نهج البلاغة (للصبحي صالح)</w:t>
      </w:r>
      <w:r>
        <w:rPr>
          <w:rFonts w:ascii="Traditional Arabic" w:hAnsi="Traditional Arabic" w:cs="Traditional Arabic" w:hint="cs"/>
          <w:sz w:val="26"/>
          <w:szCs w:val="26"/>
          <w:rtl/>
          <w:lang w:bidi="fa-IR"/>
        </w:rPr>
        <w:t>، ص.</w:t>
      </w:r>
      <w:r w:rsidRPr="003365A4">
        <w:rPr>
          <w:rFonts w:ascii="Traditional Arabic" w:hAnsi="Traditional Arabic" w:cs="Traditional Arabic"/>
          <w:sz w:val="26"/>
          <w:szCs w:val="26"/>
          <w:rtl/>
          <w:lang w:bidi="fa-IR"/>
        </w:rPr>
        <w:t xml:space="preserve"> 299</w:t>
      </w:r>
      <w:r>
        <w:rPr>
          <w:rFonts w:ascii="Traditional Arabic" w:hAnsi="Traditional Arabic" w:cs="Traditional Arabic" w:hint="cs"/>
          <w:sz w:val="26"/>
          <w:szCs w:val="26"/>
          <w:rtl/>
          <w:lang w:bidi="fa-IR"/>
        </w:rPr>
        <w:t>)</w:t>
      </w:r>
    </w:p>
  </w:footnote>
  <w:footnote w:id="5">
    <w:p w14:paraId="0D795AD9"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8F79FD">
        <w:rPr>
          <w:rFonts w:ascii="Neirizi" w:hAnsi="Neirizi" w:cs="Neirizi"/>
          <w:sz w:val="18"/>
          <w:szCs w:val="18"/>
          <w:rtl/>
        </w:rPr>
        <w:t>الطَّلاقُ مَرَّتانِ فَإِمْساكٌ بِمَعْرُوفٍ أَوْ تَسْريحٌ بِإِحْسانٍ وَ 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 مَنْ يَتَعَدَّ حُدُودَ اللَّهِ فَأُولئِكَ هُمُ الظَّالِمُونَ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229</w:t>
      </w:r>
      <w:r>
        <w:rPr>
          <w:rFonts w:ascii="Traditional Arabic" w:hAnsi="Traditional Arabic" w:cs="Traditional Arabic" w:hint="cs"/>
          <w:sz w:val="26"/>
          <w:szCs w:val="26"/>
          <w:rtl/>
        </w:rPr>
        <w:t>)</w:t>
      </w:r>
    </w:p>
    <w:p w14:paraId="039EF9BF"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8F79FD">
        <w:rPr>
          <w:rFonts w:ascii="Neirizi" w:hAnsi="Neirizi" w:cs="Neirizi"/>
          <w:sz w:val="18"/>
          <w:szCs w:val="18"/>
          <w:rtl/>
        </w:rPr>
        <w:t>فَإِنْ طَلَّقَها فَلا تَحِلُّ لَهُ مِنْ بَعْدُ حَتَّى تَنْكِحَ زَوْجاً غَيْرَهُ فَإِنْ طَلَّقَها فَلا جُناحَ عَلَيْهِما أَنْ يَتَراجَعا إِنْ ظَنَّا أَنْ يُقيما حُدُودَ اللَّهِ وَ تِلْكَ حُدُودُ اللَّهِ يُبَيِّنُها لِقَوْمٍ يَعْلَمُونَ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230</w:t>
      </w:r>
      <w:r>
        <w:rPr>
          <w:rFonts w:ascii="Traditional Arabic" w:hAnsi="Traditional Arabic" w:cs="Traditional Arabic" w:hint="cs"/>
          <w:sz w:val="26"/>
          <w:szCs w:val="26"/>
          <w:rtl/>
        </w:rPr>
        <w:t>)</w:t>
      </w:r>
    </w:p>
    <w:p w14:paraId="04DFCFBC" w14:textId="77777777" w:rsidR="00904FC6" w:rsidRPr="008F79FD" w:rsidRDefault="00904FC6" w:rsidP="00904FC6">
      <w:pPr>
        <w:pStyle w:val="NormalWeb"/>
        <w:bidi/>
        <w:spacing w:before="0" w:beforeAutospacing="0" w:after="0" w:afterAutospacing="0" w:line="168" w:lineRule="auto"/>
        <w:jc w:val="both"/>
        <w:rPr>
          <w:rFonts w:ascii="Neirizi" w:hAnsi="Neirizi" w:cs="Neirizi"/>
          <w:sz w:val="18"/>
          <w:szCs w:val="18"/>
        </w:rPr>
      </w:pPr>
      <w:r w:rsidRPr="008F79FD">
        <w:rPr>
          <w:rFonts w:ascii="Neirizi" w:hAnsi="Neirizi" w:cs="Neirizi"/>
          <w:sz w:val="18"/>
          <w:szCs w:val="18"/>
          <w:rtl/>
        </w:rPr>
        <w:t>الْأَعْرابُ أَشَدُّ كُفْراً وَ نِفاقاً وَ أَجْدَرُ أَلاَّ يَعْلَمُوا حُدُودَ ما أَنْزَلَ اللَّهُ عَلى‏ رَسُولِهِ وَ اللَّهُ عَليمٌ حَكيمٌ. (التوبة: 97)</w:t>
      </w:r>
    </w:p>
    <w:p w14:paraId="19310D61"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rPr>
      </w:pPr>
      <w:r w:rsidRPr="008F79FD">
        <w:rPr>
          <w:rFonts w:ascii="Neirizi" w:hAnsi="Neirizi" w:cs="Neirizi"/>
          <w:sz w:val="18"/>
          <w:szCs w:val="18"/>
          <w:rtl/>
        </w:rPr>
        <w:t>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أَمْراً</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الطلاق</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w:t>
      </w:r>
      <w:r>
        <w:rPr>
          <w:rFonts w:ascii="Traditional Arabic" w:hAnsi="Traditional Arabic" w:cs="Traditional Arabic" w:hint="cs"/>
          <w:sz w:val="26"/>
          <w:szCs w:val="26"/>
          <w:rtl/>
        </w:rPr>
        <w:t>)</w:t>
      </w:r>
    </w:p>
    <w:p w14:paraId="09DB10EB"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8F79FD">
        <w:rPr>
          <w:rFonts w:ascii="Neirizi" w:hAnsi="Neirizi" w:cs="Neirizi"/>
          <w:sz w:val="18"/>
          <w:szCs w:val="18"/>
          <w:rtl/>
        </w:rPr>
        <w:t>أُحِلَّ لَكُمْ لَيْلَةَ الصِّيامِ الرَّفَثُ إِلى‏ نِسائِكُمْ هُنَّ لِباسٌ لَكُمْ وَ أَنْتُمْ لِباسٌ لَهُنَّ عَلِمَ اللَّهُ أَنَّكُمْ كُنْتُمْ تَخْتانُونَ أَنْفُسَكُمْ فَتابَ عَلَيْكُمْ وَ عَفا عَنْكُمْ فَالْآنَ بَاشِرُوهُنَّ وَ ابْتَغُوا ما كَتَبَ اللَّهُ لَكُمْ وَ كُلُوا وَ اشْرَبُوا حَتَّى يَتَبَيَّنَ لَكُمُ الْخَيْطُ الْأَبْيَضُ مِنَ الْخَيْطِ الْأَسْوَدِ مِنَ الْفَجْرِ ثُمَّ أَتِمُّوا الصِّيامَ إِلَى اللَّيْلِ وَ لا تُبَاشِرُوهُنَّ وَ أَنْتُمْ عاكِفُونَ فِي الْمَساجِدِ تِلْكَ حُدُودُ اللَّهِ فَلا تَقْرَبُوها كَذلِكَ يُبَيِّنُ اللَّهُ آياتِهِ لِلنَّاسِ لَعَلَّهُمْ يَتَّقُونَ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187</w:t>
      </w:r>
      <w:r>
        <w:rPr>
          <w:rFonts w:ascii="Traditional Arabic" w:hAnsi="Traditional Arabic" w:cs="Traditional Arabic" w:hint="cs"/>
          <w:sz w:val="26"/>
          <w:szCs w:val="26"/>
          <w:rtl/>
        </w:rPr>
        <w:t>)</w:t>
      </w:r>
    </w:p>
    <w:p w14:paraId="3424B035"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8F79FD">
        <w:rPr>
          <w:rFonts w:ascii="Neirizi" w:hAnsi="Neirizi" w:cs="Neirizi"/>
          <w:sz w:val="18"/>
          <w:szCs w:val="18"/>
          <w:rtl/>
        </w:rPr>
        <w:t>الطَّلاقُ مَرَّتانِ فَإِمْساكٌ بِمَعْرُوفٍ أَوْ تَسْريحٌ بِإِحْسانٍ وَ 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 مَنْ يَتَعَدَّ حُدُودَ اللَّهِ فَأُولئِكَ هُمُ الظَّالِمُونَ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229</w:t>
      </w:r>
      <w:r>
        <w:rPr>
          <w:rFonts w:ascii="Traditional Arabic" w:hAnsi="Traditional Arabic" w:cs="Traditional Arabic" w:hint="cs"/>
          <w:sz w:val="26"/>
          <w:szCs w:val="26"/>
          <w:rtl/>
        </w:rPr>
        <w:t>)</w:t>
      </w:r>
    </w:p>
    <w:p w14:paraId="7E88BADD"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8F79FD">
        <w:rPr>
          <w:rFonts w:ascii="Neirizi" w:hAnsi="Neirizi" w:cs="Neirizi"/>
          <w:sz w:val="18"/>
          <w:szCs w:val="18"/>
          <w:rtl/>
        </w:rPr>
        <w:t>فَإِنْ طَلَّقَها فَلا تَحِلُّ لَهُ مِنْ بَعْدُ حَتَّى تَنْكِحَ زَوْجاً غَيْرَهُ فَإِنْ طَلَّقَها فَلا جُناحَ عَلَيْهِما أَنْ يَتَراجَعا إِنْ ظَنَّا أَنْ يُقيما حُدُودَ اللَّهِ وَ تِلْكَ حُدُودُ اللَّهِ يُبَيِّنُها لِقَوْمٍ يَعْلَمُونَ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230</w:t>
      </w:r>
      <w:r>
        <w:rPr>
          <w:rFonts w:ascii="Traditional Arabic" w:hAnsi="Traditional Arabic" w:cs="Traditional Arabic" w:hint="cs"/>
          <w:sz w:val="26"/>
          <w:szCs w:val="26"/>
          <w:rtl/>
        </w:rPr>
        <w:t>)</w:t>
      </w:r>
    </w:p>
    <w:p w14:paraId="5E75B9C7"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8F79FD">
        <w:rPr>
          <w:rFonts w:ascii="Neirizi" w:hAnsi="Neirizi" w:cs="Neirizi"/>
          <w:sz w:val="18"/>
          <w:szCs w:val="18"/>
          <w:rtl/>
        </w:rPr>
        <w:t>فَمَنْ لَمْ يَجِدْ فَصِيامُ شَهْرَيْنِ مُتَتابِعَيْنِ مِنْ قَبْلِ أَنْ يَتَمَاسَّا فَمَنْ لَمْ يَسْتَطِعْ فَإِطْعامُ سِتِّينَ مِسْكيناً ذلِكَ لِتُؤْمِنُوا بِاللَّهِ وَ رَسُولِهِ وَ تِلْكَ حُدُودُ اللَّهِ وَ لِلْكافِرينَ عَذابٌ أَليمٌ</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المجادلة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4</w:t>
      </w:r>
      <w:r>
        <w:rPr>
          <w:rFonts w:ascii="Traditional Arabic" w:hAnsi="Traditional Arabic" w:cs="Traditional Arabic" w:hint="cs"/>
          <w:sz w:val="26"/>
          <w:szCs w:val="26"/>
          <w:rtl/>
        </w:rPr>
        <w:t>)</w:t>
      </w:r>
    </w:p>
    <w:p w14:paraId="6564ED1E"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8F79FD">
        <w:rPr>
          <w:rFonts w:ascii="Neirizi" w:hAnsi="Neirizi" w:cs="Neirizi"/>
          <w:sz w:val="18"/>
          <w:szCs w:val="18"/>
          <w:rtl/>
        </w:rPr>
        <w:t>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أَمْراً</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الطلاق</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w:t>
      </w:r>
      <w:r>
        <w:rPr>
          <w:rFonts w:ascii="Traditional Arabic" w:hAnsi="Traditional Arabic" w:cs="Traditional Arabic" w:hint="cs"/>
          <w:sz w:val="26"/>
          <w:szCs w:val="26"/>
          <w:rtl/>
        </w:rPr>
        <w:t>)</w:t>
      </w:r>
    </w:p>
  </w:footnote>
  <w:footnote w:id="6">
    <w:p w14:paraId="6BE99254" w14:textId="77777777" w:rsidR="00904FC6" w:rsidRPr="003365A4" w:rsidRDefault="00904FC6" w:rsidP="00904FC6">
      <w:pPr>
        <w:widowControl w:val="0"/>
        <w:bidi/>
        <w:spacing w:after="0" w:line="168" w:lineRule="auto"/>
        <w:jc w:val="both"/>
        <w:rPr>
          <w:rFonts w:ascii="Traditional Arabic" w:eastAsia="Times New Roman" w:hAnsi="Traditional Arabic" w:cs="Traditional Arabic"/>
          <w:sz w:val="26"/>
          <w:szCs w:val="26"/>
          <w:rtl/>
          <w:lang w:bidi="fa-IR"/>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3365A4">
        <w:rPr>
          <w:rFonts w:ascii="Traditional Arabic" w:hAnsi="Traditional Arabic" w:cs="Traditional Arabic"/>
          <w:sz w:val="26"/>
          <w:szCs w:val="26"/>
          <w:shd w:val="clear" w:color="auto" w:fill="FFFFFF"/>
          <w:rtl/>
        </w:rPr>
        <w:t xml:space="preserve">از نظر اصطلاح </w:t>
      </w:r>
      <w:r>
        <w:rPr>
          <w:rFonts w:ascii="Traditional Arabic" w:hAnsi="Traditional Arabic" w:cs="Traditional Arabic" w:hint="cs"/>
          <w:sz w:val="26"/>
          <w:shd w:val="clear" w:color="auto" w:fill="FFFFFF"/>
          <w:rtl/>
        </w:rPr>
        <w:t xml:space="preserve">حد </w:t>
      </w:r>
      <w:r w:rsidRPr="003365A4">
        <w:rPr>
          <w:rFonts w:ascii="Traditional Arabic" w:hAnsi="Traditional Arabic" w:cs="Traditional Arabic"/>
          <w:sz w:val="26"/>
          <w:szCs w:val="26"/>
          <w:shd w:val="clear" w:color="auto" w:fill="FFFFFF"/>
          <w:rtl/>
        </w:rPr>
        <w:t>به عقوبتی می‌گویند که در کتاب و سنت معین شده، «الزانیة و الزانی فاجلدوا کلّ واحد منهما مأة جلدة</w:t>
      </w:r>
      <w:r>
        <w:rPr>
          <w:rFonts w:ascii="Traditional Arabic" w:hAnsi="Traditional Arabic" w:cs="Traditional Arabic" w:hint="cs"/>
          <w:sz w:val="26"/>
          <w:shd w:val="clear" w:color="auto" w:fill="FFFFFF"/>
          <w:rtl/>
        </w:rPr>
        <w:t xml:space="preserve">. </w:t>
      </w:r>
      <w:r w:rsidRPr="003365A4">
        <w:rPr>
          <w:rFonts w:ascii="Traditional Arabic" w:eastAsia="Times New Roman" w:hAnsi="Traditional Arabic" w:cs="Traditional Arabic"/>
          <w:sz w:val="26"/>
          <w:szCs w:val="26"/>
          <w:shd w:val="clear" w:color="auto" w:fill="FFFFFF"/>
          <w:rtl/>
        </w:rPr>
        <w:t>در اصطلاح فقهی، مراد ا</w:t>
      </w:r>
      <w:r>
        <w:rPr>
          <w:rFonts w:ascii="Traditional Arabic" w:eastAsia="Times New Roman" w:hAnsi="Traditional Arabic" w:cs="Traditional Arabic" w:hint="cs"/>
          <w:sz w:val="26"/>
          <w:shd w:val="clear" w:color="auto" w:fill="FFFFFF"/>
          <w:rtl/>
        </w:rPr>
        <w:t>ز حدود</w:t>
      </w:r>
      <w:r w:rsidRPr="003365A4">
        <w:rPr>
          <w:rFonts w:ascii="Traditional Arabic" w:eastAsia="Times New Roman" w:hAnsi="Traditional Arabic" w:cs="Traditional Arabic"/>
          <w:sz w:val="26"/>
          <w:szCs w:val="26"/>
          <w:shd w:val="clear" w:color="auto" w:fill="FFFFFF"/>
          <w:rtl/>
        </w:rPr>
        <w:t> در این بحث، با توجه به معنای واژه،</w:t>
      </w:r>
      <w:r w:rsidRPr="003365A4">
        <w:rPr>
          <w:rFonts w:ascii="Traditional Arabic" w:eastAsia="Times New Roman" w:hAnsi="Traditional Arabic" w:cs="Traditional Arabic"/>
          <w:sz w:val="26"/>
          <w:szCs w:val="26"/>
          <w:shd w:val="clear" w:color="auto" w:fill="FFFFFF"/>
        </w:rPr>
        <w:t> </w:t>
      </w:r>
      <w:r w:rsidRPr="003365A4">
        <w:rPr>
          <w:rFonts w:ascii="Traditional Arabic" w:eastAsia="Times New Roman" w:hAnsi="Traditional Arabic" w:cs="Traditional Arabic"/>
          <w:sz w:val="26"/>
          <w:szCs w:val="26"/>
          <w:shd w:val="clear" w:color="auto" w:fill="FFFFFF"/>
          <w:rtl/>
        </w:rPr>
        <w:t>برخی مجازات</w:t>
      </w:r>
      <w:r>
        <w:rPr>
          <w:rFonts w:ascii="Traditional Arabic" w:eastAsia="Times New Roman" w:hAnsi="Traditional Arabic" w:cs="Traditional Arabic" w:hint="cs"/>
          <w:sz w:val="26"/>
          <w:shd w:val="clear" w:color="auto" w:fill="FFFFFF"/>
          <w:rtl/>
        </w:rPr>
        <w:t>‌</w:t>
      </w:r>
      <w:r w:rsidRPr="003365A4">
        <w:rPr>
          <w:rFonts w:ascii="Traditional Arabic" w:eastAsia="Times New Roman" w:hAnsi="Traditional Arabic" w:cs="Traditional Arabic"/>
          <w:sz w:val="26"/>
          <w:szCs w:val="26"/>
          <w:shd w:val="clear" w:color="auto" w:fill="FFFFFF"/>
          <w:rtl/>
        </w:rPr>
        <w:t>های بدنی با اندازه‌های مشخص است که از جانب شرع برای جرائمی خاص تعیین شده است</w:t>
      </w:r>
      <w:r w:rsidRPr="003365A4">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3365A4">
        <w:rPr>
          <w:rFonts w:ascii="Traditional Arabic" w:eastAsia="Times New Roman" w:hAnsi="Traditional Arabic" w:cs="Traditional Arabic"/>
          <w:sz w:val="26"/>
          <w:szCs w:val="26"/>
          <w:shd w:val="clear" w:color="auto" w:fill="FFFFFF"/>
          <w:rtl/>
        </w:rPr>
        <w:t>به تعبیر قانون مجازات اسلامی </w:t>
      </w:r>
      <w:bookmarkStart w:id="1" w:name="_ایران"/>
      <w:r w:rsidRPr="003365A4">
        <w:rPr>
          <w:rFonts w:ascii="Traditional Arabic" w:eastAsia="Times New Roman" w:hAnsi="Traditional Arabic" w:cs="Traditional Arabic"/>
          <w:sz w:val="26"/>
          <w:szCs w:val="26"/>
        </w:rPr>
        <w:fldChar w:fldCharType="begin"/>
      </w:r>
      <w:r w:rsidRPr="003365A4">
        <w:rPr>
          <w:rFonts w:ascii="Traditional Arabic" w:eastAsia="Times New Roman" w:hAnsi="Traditional Arabic" w:cs="Traditional Arabic"/>
          <w:sz w:val="26"/>
          <w:szCs w:val="26"/>
        </w:rPr>
        <w:instrText xml:space="preserve"> HYPERLINK "https://fa.wikifeqh.ir/%D8%A7%DB%8C%D8%B1%D8%A7%D9%86" \o "</w:instrText>
      </w:r>
      <w:r w:rsidRPr="003365A4">
        <w:rPr>
          <w:rFonts w:ascii="Traditional Arabic" w:eastAsia="Times New Roman" w:hAnsi="Traditional Arabic" w:cs="Traditional Arabic"/>
          <w:sz w:val="26"/>
          <w:szCs w:val="26"/>
          <w:rtl/>
        </w:rPr>
        <w:instrText>ایران</w:instrText>
      </w:r>
      <w:r w:rsidRPr="003365A4">
        <w:rPr>
          <w:rFonts w:ascii="Traditional Arabic" w:eastAsia="Times New Roman" w:hAnsi="Traditional Arabic" w:cs="Traditional Arabic"/>
          <w:sz w:val="26"/>
          <w:szCs w:val="26"/>
        </w:rPr>
        <w:instrText xml:space="preserve">" \t "_blank" </w:instrText>
      </w:r>
      <w:r w:rsidRPr="003365A4">
        <w:rPr>
          <w:rFonts w:ascii="Traditional Arabic" w:eastAsia="Times New Roman" w:hAnsi="Traditional Arabic" w:cs="Traditional Arabic"/>
          <w:sz w:val="26"/>
          <w:szCs w:val="26"/>
        </w:rPr>
      </w:r>
      <w:r w:rsidRPr="003365A4">
        <w:rPr>
          <w:rFonts w:ascii="Traditional Arabic" w:eastAsia="Times New Roman" w:hAnsi="Traditional Arabic" w:cs="Traditional Arabic"/>
          <w:sz w:val="26"/>
          <w:szCs w:val="26"/>
        </w:rPr>
        <w:fldChar w:fldCharType="separate"/>
      </w:r>
      <w:r w:rsidRPr="003365A4">
        <w:rPr>
          <w:rFonts w:ascii="Traditional Arabic" w:eastAsia="Times New Roman" w:hAnsi="Traditional Arabic" w:cs="Traditional Arabic"/>
          <w:sz w:val="26"/>
          <w:szCs w:val="26"/>
          <w:shd w:val="clear" w:color="auto" w:fill="FFFFFF"/>
          <w:rtl/>
        </w:rPr>
        <w:t>ایران</w:t>
      </w:r>
      <w:r w:rsidRPr="003365A4">
        <w:rPr>
          <w:rFonts w:ascii="Traditional Arabic" w:eastAsia="Times New Roman" w:hAnsi="Traditional Arabic" w:cs="Traditional Arabic"/>
          <w:sz w:val="26"/>
          <w:szCs w:val="26"/>
        </w:rPr>
        <w:fldChar w:fldCharType="end"/>
      </w:r>
      <w:bookmarkEnd w:id="1"/>
      <w:r w:rsidRPr="003365A4">
        <w:rPr>
          <w:rFonts w:ascii="Traditional Arabic" w:eastAsia="Times New Roman" w:hAnsi="Traditional Arabic" w:cs="Traditional Arabic"/>
          <w:sz w:val="26"/>
          <w:szCs w:val="26"/>
          <w:shd w:val="clear" w:color="auto" w:fill="FFFFFF"/>
        </w:rPr>
        <w:t> </w:t>
      </w:r>
      <w:r w:rsidRPr="003365A4">
        <w:rPr>
          <w:rFonts w:ascii="Traditional Arabic" w:eastAsia="Times New Roman" w:hAnsi="Traditional Arabic" w:cs="Traditional Arabic"/>
          <w:sz w:val="26"/>
          <w:szCs w:val="26"/>
          <w:shd w:val="clear" w:color="auto" w:fill="FFFFFF"/>
          <w:rtl/>
        </w:rPr>
        <w:t>حد به مجازاتی گفته می‌شود که نوع، میزان و کیفیت آن در </w:t>
      </w:r>
      <w:bookmarkStart w:id="2" w:name="_شرع"/>
      <w:r w:rsidRPr="003365A4">
        <w:rPr>
          <w:rFonts w:ascii="Traditional Arabic" w:eastAsia="Times New Roman" w:hAnsi="Traditional Arabic" w:cs="Traditional Arabic"/>
          <w:sz w:val="26"/>
          <w:szCs w:val="26"/>
        </w:rPr>
        <w:fldChar w:fldCharType="begin"/>
      </w:r>
      <w:r w:rsidRPr="003365A4">
        <w:rPr>
          <w:rFonts w:ascii="Traditional Arabic" w:eastAsia="Times New Roman" w:hAnsi="Traditional Arabic" w:cs="Traditional Arabic"/>
          <w:sz w:val="26"/>
          <w:szCs w:val="26"/>
        </w:rPr>
        <w:instrText xml:space="preserve"> HYPERLINK "https://fa.wikifeqh.ir/%D8%B4%D8%B1%D8%B9" \o "</w:instrText>
      </w:r>
      <w:r w:rsidRPr="003365A4">
        <w:rPr>
          <w:rFonts w:ascii="Traditional Arabic" w:eastAsia="Times New Roman" w:hAnsi="Traditional Arabic" w:cs="Traditional Arabic"/>
          <w:sz w:val="26"/>
          <w:szCs w:val="26"/>
          <w:rtl/>
        </w:rPr>
        <w:instrText>شرع</w:instrText>
      </w:r>
      <w:r w:rsidRPr="003365A4">
        <w:rPr>
          <w:rFonts w:ascii="Traditional Arabic" w:eastAsia="Times New Roman" w:hAnsi="Traditional Arabic" w:cs="Traditional Arabic"/>
          <w:sz w:val="26"/>
          <w:szCs w:val="26"/>
        </w:rPr>
        <w:instrText xml:space="preserve">" \t "_blank" </w:instrText>
      </w:r>
      <w:r w:rsidRPr="003365A4">
        <w:rPr>
          <w:rFonts w:ascii="Traditional Arabic" w:eastAsia="Times New Roman" w:hAnsi="Traditional Arabic" w:cs="Traditional Arabic"/>
          <w:sz w:val="26"/>
          <w:szCs w:val="26"/>
        </w:rPr>
      </w:r>
      <w:r w:rsidRPr="003365A4">
        <w:rPr>
          <w:rFonts w:ascii="Traditional Arabic" w:eastAsia="Times New Roman" w:hAnsi="Traditional Arabic" w:cs="Traditional Arabic"/>
          <w:sz w:val="26"/>
          <w:szCs w:val="26"/>
        </w:rPr>
        <w:fldChar w:fldCharType="separate"/>
      </w:r>
      <w:r w:rsidRPr="003365A4">
        <w:rPr>
          <w:rFonts w:ascii="Traditional Arabic" w:eastAsia="Times New Roman" w:hAnsi="Traditional Arabic" w:cs="Traditional Arabic"/>
          <w:sz w:val="26"/>
          <w:szCs w:val="26"/>
          <w:shd w:val="clear" w:color="auto" w:fill="FFFFFF"/>
          <w:rtl/>
        </w:rPr>
        <w:t>شرع</w:t>
      </w:r>
      <w:r w:rsidRPr="003365A4">
        <w:rPr>
          <w:rFonts w:ascii="Traditional Arabic" w:eastAsia="Times New Roman" w:hAnsi="Traditional Arabic" w:cs="Traditional Arabic"/>
          <w:sz w:val="26"/>
          <w:szCs w:val="26"/>
        </w:rPr>
        <w:fldChar w:fldCharType="end"/>
      </w:r>
      <w:bookmarkEnd w:id="2"/>
      <w:r w:rsidRPr="003365A4">
        <w:rPr>
          <w:rFonts w:ascii="Traditional Arabic" w:eastAsia="Times New Roman" w:hAnsi="Traditional Arabic" w:cs="Traditional Arabic"/>
          <w:sz w:val="26"/>
          <w:szCs w:val="26"/>
          <w:shd w:val="clear" w:color="auto" w:fill="FFFFFF"/>
        </w:rPr>
        <w:t> </w:t>
      </w:r>
      <w:r w:rsidRPr="003365A4">
        <w:rPr>
          <w:rFonts w:ascii="Traditional Arabic" w:eastAsia="Times New Roman" w:hAnsi="Traditional Arabic" w:cs="Traditional Arabic"/>
          <w:sz w:val="26"/>
          <w:szCs w:val="26"/>
          <w:shd w:val="clear" w:color="auto" w:fill="FFFFFF"/>
          <w:rtl/>
        </w:rPr>
        <w:t>تعیین شده باشد</w:t>
      </w:r>
      <w:r w:rsidRPr="003365A4">
        <w:rPr>
          <w:rFonts w:ascii="Traditional Arabic" w:eastAsia="Times New Roman" w:hAnsi="Traditional Arabic" w:cs="Traditional Arabic"/>
          <w:sz w:val="26"/>
          <w:szCs w:val="26"/>
          <w:shd w:val="clear" w:color="auto" w:fill="FFFFFF"/>
        </w:rPr>
        <w:t>.</w:t>
      </w:r>
      <w:hyperlink r:id="rId5" w:tooltip="زنا" w:history="1">
        <w:r>
          <w:rPr>
            <w:rFonts w:ascii="Traditional Arabic" w:eastAsia="Times New Roman" w:hAnsi="Traditional Arabic" w:cs="Traditional Arabic" w:hint="cs"/>
            <w:sz w:val="26"/>
            <w:rtl/>
          </w:rPr>
          <w:t xml:space="preserve"> جرائمی که برای آن‌ها حد تعیین شده عبارت‌اند ا</w:t>
        </w:r>
        <w:r w:rsidRPr="008F79FD">
          <w:rPr>
            <w:rFonts w:ascii="Traditional Arabic" w:eastAsia="Times New Roman" w:hAnsi="Traditional Arabic" w:cs="Traditional Arabic"/>
            <w:sz w:val="26"/>
            <w:szCs w:val="26"/>
            <w:rtl/>
          </w:rPr>
          <w:t>ز</w:t>
        </w:r>
        <w:r>
          <w:rPr>
            <w:rFonts w:ascii="Traditional Arabic" w:eastAsia="Times New Roman" w:hAnsi="Traditional Arabic" w:cs="Traditional Arabic" w:hint="cs"/>
            <w:sz w:val="26"/>
            <w:rtl/>
          </w:rPr>
          <w:t xml:space="preserve"> ز</w:t>
        </w:r>
        <w:r w:rsidRPr="008F79FD">
          <w:rPr>
            <w:rFonts w:ascii="Traditional Arabic" w:eastAsia="Times New Roman" w:hAnsi="Traditional Arabic" w:cs="Traditional Arabic"/>
            <w:sz w:val="26"/>
            <w:szCs w:val="26"/>
            <w:rtl/>
          </w:rPr>
          <w:t>نا</w:t>
        </w:r>
      </w:hyperlink>
      <w:r>
        <w:rPr>
          <w:rFonts w:ascii="Traditional Arabic" w:eastAsia="Times New Roman" w:hAnsi="Traditional Arabic" w:cs="Traditional Arabic" w:hint="cs"/>
          <w:sz w:val="26"/>
          <w:rtl/>
        </w:rPr>
        <w:t xml:space="preserve">، </w:t>
      </w:r>
      <w:hyperlink r:id="rId6" w:tooltip="لواط" w:history="1">
        <w:r w:rsidRPr="008F79FD">
          <w:rPr>
            <w:rFonts w:ascii="Traditional Arabic" w:eastAsia="Times New Roman" w:hAnsi="Traditional Arabic" w:cs="Traditional Arabic"/>
            <w:sz w:val="26"/>
            <w:szCs w:val="26"/>
            <w:rtl/>
          </w:rPr>
          <w:t>لواط</w:t>
        </w:r>
      </w:hyperlink>
      <w:r>
        <w:rPr>
          <w:rFonts w:ascii="Traditional Arabic" w:eastAsia="Times New Roman" w:hAnsi="Traditional Arabic" w:cs="Traditional Arabic" w:hint="cs"/>
          <w:sz w:val="26"/>
          <w:rtl/>
        </w:rPr>
        <w:t xml:space="preserve">، </w:t>
      </w:r>
      <w:hyperlink r:id="rId7" w:tooltip="مساحقه" w:history="1">
        <w:r w:rsidRPr="008F79FD">
          <w:rPr>
            <w:rFonts w:ascii="Traditional Arabic" w:eastAsia="Times New Roman" w:hAnsi="Traditional Arabic" w:cs="Traditional Arabic"/>
            <w:sz w:val="26"/>
            <w:szCs w:val="26"/>
            <w:rtl/>
          </w:rPr>
          <w:t>مساحقه</w:t>
        </w:r>
      </w:hyperlink>
      <w:r>
        <w:rPr>
          <w:rFonts w:ascii="Traditional Arabic" w:eastAsia="Times New Roman" w:hAnsi="Traditional Arabic" w:cs="Traditional Arabic" w:hint="cs"/>
          <w:sz w:val="26"/>
          <w:rtl/>
        </w:rPr>
        <w:t xml:space="preserve">، </w:t>
      </w:r>
      <w:hyperlink r:id="rId8" w:tooltip="قیادت (صفحه وجود ندارد)" w:history="1">
        <w:r w:rsidRPr="008F79FD">
          <w:rPr>
            <w:rFonts w:ascii="Traditional Arabic" w:eastAsia="Times New Roman" w:hAnsi="Traditional Arabic" w:cs="Traditional Arabic"/>
            <w:sz w:val="26"/>
            <w:szCs w:val="26"/>
            <w:rtl/>
          </w:rPr>
          <w:t>قیادت</w:t>
        </w:r>
      </w:hyperlink>
      <w:r>
        <w:rPr>
          <w:rFonts w:ascii="Traditional Arabic" w:eastAsia="Times New Roman" w:hAnsi="Traditional Arabic" w:cs="Traditional Arabic" w:hint="cs"/>
          <w:sz w:val="26"/>
          <w:rtl/>
        </w:rPr>
        <w:t xml:space="preserve">، </w:t>
      </w:r>
      <w:hyperlink r:id="rId9" w:tooltip="قذف" w:history="1">
        <w:r w:rsidRPr="008F79FD">
          <w:rPr>
            <w:rFonts w:ascii="Traditional Arabic" w:eastAsia="Times New Roman" w:hAnsi="Traditional Arabic" w:cs="Traditional Arabic"/>
            <w:sz w:val="26"/>
            <w:szCs w:val="26"/>
            <w:rtl/>
          </w:rPr>
          <w:t>قذف</w:t>
        </w:r>
      </w:hyperlink>
      <w:r>
        <w:rPr>
          <w:rFonts w:ascii="Traditional Arabic" w:eastAsia="Times New Roman" w:hAnsi="Traditional Arabic" w:cs="Traditional Arabic" w:hint="cs"/>
          <w:sz w:val="26"/>
          <w:rtl/>
        </w:rPr>
        <w:t xml:space="preserve">، </w:t>
      </w:r>
      <w:hyperlink r:id="rId10" w:tooltip="سرقت" w:history="1">
        <w:r w:rsidRPr="008F79FD">
          <w:rPr>
            <w:rFonts w:ascii="Traditional Arabic" w:eastAsia="Times New Roman" w:hAnsi="Traditional Arabic" w:cs="Traditional Arabic"/>
            <w:sz w:val="26"/>
            <w:szCs w:val="26"/>
            <w:rtl/>
          </w:rPr>
          <w:t>سرقت</w:t>
        </w:r>
      </w:hyperlink>
      <w:r>
        <w:rPr>
          <w:rFonts w:ascii="Traditional Arabic" w:eastAsia="Times New Roman" w:hAnsi="Traditional Arabic" w:cs="Traditional Arabic" w:hint="cs"/>
          <w:sz w:val="26"/>
          <w:rtl/>
        </w:rPr>
        <w:t xml:space="preserve">، </w:t>
      </w:r>
      <w:hyperlink r:id="rId11" w:tooltip="شراب‌خواری" w:history="1">
        <w:r w:rsidRPr="008F79FD">
          <w:rPr>
            <w:rFonts w:ascii="Traditional Arabic" w:eastAsia="Times New Roman" w:hAnsi="Traditional Arabic" w:cs="Traditional Arabic"/>
            <w:sz w:val="26"/>
            <w:szCs w:val="26"/>
            <w:rtl/>
          </w:rPr>
          <w:t>شراب‌خواری</w:t>
        </w:r>
      </w:hyperlink>
      <w:r>
        <w:rPr>
          <w:rFonts w:ascii="Traditional Arabic" w:eastAsia="Times New Roman" w:hAnsi="Traditional Arabic" w:cs="Traditional Arabic" w:hint="cs"/>
          <w:sz w:val="26"/>
          <w:rtl/>
        </w:rPr>
        <w:t xml:space="preserve">، </w:t>
      </w:r>
      <w:hyperlink r:id="rId12" w:tooltip="محاربه" w:history="1">
        <w:r w:rsidRPr="008F79FD">
          <w:rPr>
            <w:rFonts w:ascii="Traditional Arabic" w:eastAsia="Times New Roman" w:hAnsi="Traditional Arabic" w:cs="Traditional Arabic"/>
            <w:sz w:val="26"/>
            <w:szCs w:val="26"/>
            <w:rtl/>
          </w:rPr>
          <w:t>محاربه</w:t>
        </w:r>
      </w:hyperlink>
      <w:r>
        <w:rPr>
          <w:rFonts w:ascii="Traditional Arabic" w:eastAsia="Times New Roman" w:hAnsi="Traditional Arabic" w:cs="Traditional Arabic" w:hint="cs"/>
          <w:sz w:val="26"/>
          <w:rtl/>
        </w:rPr>
        <w:t xml:space="preserve">، </w:t>
      </w:r>
      <w:hyperlink r:id="rId13" w:tooltip="ارتداد" w:history="1">
        <w:r w:rsidRPr="008F79FD">
          <w:rPr>
            <w:rFonts w:ascii="Traditional Arabic" w:eastAsia="Times New Roman" w:hAnsi="Traditional Arabic" w:cs="Traditional Arabic"/>
            <w:sz w:val="26"/>
            <w:szCs w:val="26"/>
            <w:rtl/>
          </w:rPr>
          <w:t>ارتداد</w:t>
        </w:r>
      </w:hyperlink>
      <w:r>
        <w:rPr>
          <w:rFonts w:ascii="Traditional Arabic" w:eastAsia="Times New Roman" w:hAnsi="Traditional Arabic" w:cs="Traditional Arabic" w:hint="cs"/>
          <w:sz w:val="26"/>
          <w:rtl/>
        </w:rPr>
        <w:t xml:space="preserve">، </w:t>
      </w:r>
      <w:hyperlink r:id="rId14" w:tooltip="تفخیذ (صفحه وجود ندارد)" w:history="1">
        <w:r w:rsidRPr="008F79FD">
          <w:rPr>
            <w:rFonts w:ascii="Traditional Arabic" w:eastAsia="Times New Roman" w:hAnsi="Traditional Arabic" w:cs="Traditional Arabic"/>
            <w:sz w:val="26"/>
            <w:szCs w:val="26"/>
            <w:rtl/>
          </w:rPr>
          <w:t>تفخیذ</w:t>
        </w:r>
      </w:hyperlink>
      <w:r>
        <w:rPr>
          <w:rFonts w:ascii="Traditional Arabic" w:eastAsia="Times New Roman" w:hAnsi="Traditional Arabic" w:cs="Traditional Arabic" w:hint="cs"/>
          <w:sz w:val="26"/>
          <w:rtl/>
        </w:rPr>
        <w:t>، ا</w:t>
      </w:r>
      <w:r w:rsidRPr="008F79FD">
        <w:rPr>
          <w:rFonts w:ascii="Traditional Arabic" w:eastAsia="Times New Roman" w:hAnsi="Traditional Arabic" w:cs="Traditional Arabic"/>
          <w:sz w:val="26"/>
          <w:szCs w:val="26"/>
          <w:rtl/>
        </w:rPr>
        <w:t>دعای </w:t>
      </w:r>
      <w:hyperlink r:id="rId15" w:tooltip="پیامبری" w:history="1">
        <w:r w:rsidRPr="008F79FD">
          <w:rPr>
            <w:rFonts w:ascii="Traditional Arabic" w:eastAsia="Times New Roman" w:hAnsi="Traditional Arabic" w:cs="Traditional Arabic"/>
            <w:sz w:val="26"/>
            <w:szCs w:val="26"/>
            <w:rtl/>
          </w:rPr>
          <w:t>پیامبری</w:t>
        </w:r>
      </w:hyperlink>
      <w:r>
        <w:rPr>
          <w:rFonts w:ascii="Traditional Arabic" w:eastAsia="Times New Roman" w:hAnsi="Traditional Arabic" w:cs="Traditional Arabic" w:hint="cs"/>
          <w:sz w:val="26"/>
          <w:rtl/>
        </w:rPr>
        <w:t xml:space="preserve">، </w:t>
      </w:r>
      <w:hyperlink r:id="rId16" w:history="1">
        <w:r w:rsidRPr="008F79FD">
          <w:rPr>
            <w:rFonts w:ascii="Traditional Arabic" w:eastAsia="Times New Roman" w:hAnsi="Traditional Arabic" w:cs="Traditional Arabic"/>
            <w:sz w:val="26"/>
            <w:szCs w:val="26"/>
            <w:rtl/>
          </w:rPr>
          <w:t>سب پیامبر</w:t>
        </w:r>
      </w:hyperlink>
      <w:r w:rsidRPr="008F79FD">
        <w:rPr>
          <w:rFonts w:ascii="Traditional Arabic" w:eastAsia="Times New Roman" w:hAnsi="Traditional Arabic" w:cs="Traditional Arabic"/>
          <w:sz w:val="26"/>
          <w:szCs w:val="26"/>
        </w:rPr>
        <w:t> </w:t>
      </w:r>
      <w:r w:rsidRPr="008F79FD">
        <w:rPr>
          <w:rFonts w:ascii="Traditional Arabic" w:eastAsia="Times New Roman" w:hAnsi="Traditional Arabic" w:cs="Traditional Arabic"/>
          <w:sz w:val="26"/>
          <w:szCs w:val="26"/>
          <w:rtl/>
        </w:rPr>
        <w:t>و </w:t>
      </w:r>
      <w:hyperlink r:id="rId17" w:tooltip="امامان شیعه" w:history="1">
        <w:r w:rsidRPr="008F79FD">
          <w:rPr>
            <w:rFonts w:ascii="Traditional Arabic" w:eastAsia="Times New Roman" w:hAnsi="Traditional Arabic" w:cs="Traditional Arabic"/>
            <w:sz w:val="26"/>
            <w:szCs w:val="26"/>
            <w:rtl/>
          </w:rPr>
          <w:t>امامان شیعه</w:t>
        </w:r>
      </w:hyperlink>
      <w:r w:rsidRPr="008F79FD">
        <w:rPr>
          <w:rFonts w:ascii="Traditional Arabic" w:eastAsia="Times New Roman" w:hAnsi="Traditional Arabic" w:cs="Traditional Arabic"/>
          <w:sz w:val="26"/>
          <w:szCs w:val="26"/>
        </w:rPr>
        <w:t> </w:t>
      </w:r>
      <w:r w:rsidRPr="008F79FD">
        <w:rPr>
          <w:rFonts w:ascii="Traditional Arabic" w:eastAsia="Times New Roman" w:hAnsi="Traditional Arabic" w:cs="Traditional Arabic"/>
          <w:sz w:val="26"/>
          <w:szCs w:val="26"/>
          <w:rtl/>
        </w:rPr>
        <w:t>و </w:t>
      </w:r>
      <w:hyperlink r:id="rId18" w:tooltip="حضرت فاطمه(س)" w:history="1">
        <w:r w:rsidRPr="008F79FD">
          <w:rPr>
            <w:rFonts w:ascii="Traditional Arabic" w:eastAsia="Times New Roman" w:hAnsi="Traditional Arabic" w:cs="Traditional Arabic"/>
            <w:sz w:val="26"/>
            <w:szCs w:val="26"/>
            <w:rtl/>
          </w:rPr>
          <w:t>حضرت فاطمه</w:t>
        </w:r>
      </w:hyperlink>
      <w:r>
        <w:rPr>
          <w:rFonts w:ascii="Traditional Arabic" w:eastAsia="Times New Roman"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w:t>
      </w:r>
      <w:r>
        <w:rPr>
          <w:rFonts w:ascii="Traditional Arabic" w:eastAsia="Times New Roman" w:hAnsi="Traditional Arabic" w:cs="Traditional Arabic" w:hint="cs"/>
          <w:sz w:val="26"/>
          <w:rtl/>
        </w:rPr>
        <w:t xml:space="preserve"> </w:t>
      </w:r>
      <w:hyperlink r:id="rId19" w:tooltip="سحر" w:history="1">
        <w:r w:rsidRPr="008F79FD">
          <w:rPr>
            <w:rFonts w:ascii="Traditional Arabic" w:eastAsia="Times New Roman" w:hAnsi="Traditional Arabic" w:cs="Traditional Arabic"/>
            <w:sz w:val="26"/>
            <w:szCs w:val="26"/>
            <w:rtl/>
          </w:rPr>
          <w:t>سحر</w:t>
        </w:r>
      </w:hyperlink>
      <w:r w:rsidRPr="008F79FD">
        <w:rPr>
          <w:rFonts w:ascii="Traditional Arabic" w:eastAsia="Times New Roman" w:hAnsi="Traditional Arabic" w:cs="Traditional Arabic"/>
          <w:sz w:val="26"/>
          <w:szCs w:val="26"/>
        </w:rPr>
        <w:t> </w:t>
      </w:r>
      <w:r w:rsidRPr="008F79FD">
        <w:rPr>
          <w:rFonts w:ascii="Traditional Arabic" w:eastAsia="Times New Roman" w:hAnsi="Traditional Arabic" w:cs="Traditional Arabic"/>
          <w:sz w:val="26"/>
          <w:szCs w:val="26"/>
          <w:rtl/>
        </w:rPr>
        <w:t>اگر ساحر </w:t>
      </w:r>
      <w:hyperlink r:id="rId20" w:tooltip="مسلمان" w:history="1">
        <w:r w:rsidRPr="008F79FD">
          <w:rPr>
            <w:rFonts w:ascii="Traditional Arabic" w:eastAsia="Times New Roman" w:hAnsi="Traditional Arabic" w:cs="Traditional Arabic"/>
            <w:sz w:val="26"/>
            <w:szCs w:val="26"/>
            <w:rtl/>
          </w:rPr>
          <w:t>مسلمان</w:t>
        </w:r>
      </w:hyperlink>
      <w:r w:rsidRPr="003365A4">
        <w:rPr>
          <w:rFonts w:ascii="Traditional Arabic" w:eastAsia="Times New Roman" w:hAnsi="Traditional Arabic" w:cs="Traditional Arabic"/>
          <w:sz w:val="26"/>
          <w:szCs w:val="26"/>
        </w:rPr>
        <w:t> </w:t>
      </w:r>
      <w:r w:rsidRPr="003365A4">
        <w:rPr>
          <w:rFonts w:ascii="Traditional Arabic" w:eastAsia="Times New Roman" w:hAnsi="Traditional Arabic" w:cs="Traditional Arabic"/>
          <w:sz w:val="26"/>
          <w:szCs w:val="26"/>
          <w:rtl/>
        </w:rPr>
        <w:t>با</w:t>
      </w:r>
      <w:r>
        <w:rPr>
          <w:rFonts w:ascii="Traditional Arabic" w:eastAsia="Times New Roman" w:hAnsi="Traditional Arabic" w:cs="Traditional Arabic" w:hint="cs"/>
          <w:sz w:val="26"/>
          <w:rtl/>
        </w:rPr>
        <w:t>شد.</w:t>
      </w:r>
    </w:p>
  </w:footnote>
  <w:footnote w:id="7">
    <w:p w14:paraId="7A9F9912"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4D29BE">
        <w:rPr>
          <w:rFonts w:ascii="Neirizi" w:hAnsi="Neirizi" w:cs="Neirizi"/>
          <w:sz w:val="18"/>
          <w:szCs w:val="18"/>
          <w:rtl/>
        </w:rPr>
        <w:t>تِلْكَ حُدُودُ اللَّهِ وَ مَنْ يُطِعِ اللَّهَ وَ رَسُولَهُ يُدْخِلْهُ جَنَّاتٍ تَجْري مِنْ تَحْتِهَا الْأَنْهارُ خالِدينَ فيها وَ ذلِكَ الْفَوْزُ الْعَظيمُ</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13</w:t>
      </w:r>
      <w:r>
        <w:rPr>
          <w:rFonts w:ascii="Traditional Arabic" w:hAnsi="Traditional Arabic" w:cs="Traditional Arabic" w:hint="cs"/>
          <w:sz w:val="26"/>
          <w:szCs w:val="26"/>
          <w:rtl/>
        </w:rPr>
        <w:t>)</w:t>
      </w:r>
    </w:p>
  </w:footnote>
  <w:footnote w:id="8">
    <w:p w14:paraId="57C051C8"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4D29BE">
        <w:rPr>
          <w:rFonts w:ascii="Neirizi" w:hAnsi="Neirizi" w:cs="Neirizi"/>
          <w:sz w:val="18"/>
          <w:szCs w:val="18"/>
          <w:rtl/>
        </w:rPr>
        <w:t>وَ مَنْ يَعْصِ اللَّهَ وَ رَسُولَهُ وَ يَتَعَدَّ حُدُودَهُ يُدْخِلْهُ ناراً خالِداً فيها وَ لَهُ عَذابٌ مُهينٌ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14</w:t>
      </w:r>
      <w:r>
        <w:rPr>
          <w:rFonts w:ascii="Traditional Arabic" w:hAnsi="Traditional Arabic" w:cs="Traditional Arabic" w:hint="cs"/>
          <w:sz w:val="26"/>
          <w:szCs w:val="26"/>
          <w:rtl/>
        </w:rPr>
        <w:t>)</w:t>
      </w:r>
    </w:p>
  </w:footnote>
  <w:footnote w:id="9">
    <w:p w14:paraId="080E4472"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3365A4">
        <w:rPr>
          <w:rFonts w:ascii="Traditional Arabic" w:hAnsi="Traditional Arabic" w:cs="Traditional Arabic"/>
          <w:sz w:val="26"/>
          <w:szCs w:val="26"/>
          <w:rtl/>
          <w:lang w:bidi="fa-IR"/>
        </w:rPr>
        <w:t xml:space="preserve">حَدَّثَنِي الشَّيْخُ أَبُو الْمَرْجَى مُحَمَّدُ بْنُ عَلِيِّ بْنِ أَبِي طَالِبٍ الْبَلَدِيُّ بِالْقَاهِرَةِ قَالَ حَدَّثَنَا أُسْتَاذِي أَبُو عَبْدِ اللَّهِ مُحَمَّدُ بْنُ إِبْرَاهِيمَ بْنِ جَعْفَرٍ النُّعْمَانِيُّ رَحِمَهُ اللَّهُ عَنْ أَبِي الْعَبَّاسِ أَحْمَدَ بْنِ مُحَمَّدِ بْنِ سَعِيدِ بْنِ عُقْدَةَ الْكُوفِيُّ عَنْ شُيُوخِهِ الْأَرْبَعِينَ عَنِ الْحَسَنِ بْنِ مَحْبُوبٍ عَنْ مُحَمَّدِ بْنِ النُّعْمَانِ الْأَحْوَلِ عَنْ سَلَّامِ بْنِ الْمُسْتَنِيرِ عَنْ أَبِي جَعْفَرٍ الْإِمَامِ الْبَاقِرِ </w:t>
      </w:r>
      <w:r w:rsidRPr="00345741">
        <w:rPr>
          <w:rFonts w:ascii="Dorood" w:hAnsi="Dorood" w:cs="Traditional Arabic"/>
          <w:sz w:val="26"/>
        </w:rPr>
        <w:t></w:t>
      </w:r>
      <w:r w:rsidRPr="003365A4">
        <w:rPr>
          <w:rFonts w:ascii="Traditional Arabic" w:hAnsi="Traditional Arabic" w:cs="Traditional Arabic"/>
          <w:sz w:val="26"/>
          <w:szCs w:val="26"/>
          <w:rtl/>
          <w:lang w:bidi="fa-IR"/>
        </w:rPr>
        <w:t xml:space="preserve"> قَالَ قَالَ جَدِّي رَسُولُ اللَّهِ </w:t>
      </w:r>
      <w:r w:rsidRPr="00345741">
        <w:rPr>
          <w:rFonts w:ascii="Dorood" w:hAnsi="Dorood" w:cs="Traditional Arabic"/>
          <w:sz w:val="26"/>
        </w:rPr>
        <w:t></w:t>
      </w:r>
      <w:r w:rsidRPr="003365A4">
        <w:rPr>
          <w:rFonts w:ascii="Traditional Arabic" w:hAnsi="Traditional Arabic" w:cs="Traditional Arabic"/>
          <w:sz w:val="26"/>
          <w:szCs w:val="26"/>
          <w:rtl/>
          <w:lang w:bidi="fa-IR"/>
        </w:rPr>
        <w:t xml:space="preserve">‏ أَيُّهَا النَّاسُ حَلَالِي حَلَالٌ إِلَى يَوْمِ الْقِيَامَةِ وَ حَرَامِي حَرَامٌ إِلَى يَوْمِ الْقِيَامَةِ أَلَا وَ قَدْ بَيَّنَهَا اللَّهُ </w:t>
      </w:r>
      <w:r w:rsidRPr="00345741">
        <w:rPr>
          <w:rFonts w:ascii="Dorood" w:hAnsi="Dorood" w:cs="Traditional Arabic"/>
          <w:sz w:val="26"/>
        </w:rPr>
        <w:t></w:t>
      </w:r>
      <w:r>
        <w:rPr>
          <w:rFonts w:ascii="Dorood" w:hAnsi="Dorood" w:cs="Traditional Arabic" w:hint="cs"/>
          <w:sz w:val="26"/>
          <w:rtl/>
        </w:rPr>
        <w:t xml:space="preserve"> </w:t>
      </w:r>
      <w:r w:rsidRPr="003365A4">
        <w:rPr>
          <w:rFonts w:ascii="Traditional Arabic" w:hAnsi="Traditional Arabic" w:cs="Traditional Arabic"/>
          <w:sz w:val="26"/>
          <w:szCs w:val="26"/>
          <w:rtl/>
          <w:lang w:bidi="fa-IR"/>
        </w:rPr>
        <w:t xml:space="preserve">فِي الْكِتَابِ وَ بَيَّنْتُهُمَا لَكُمْ فِي سِيرَتِي وَ سُنَّتِي وَ بَيْنَهُمَا شُبُهَاتٌ مِنَ الشَّيْطَانِ وَ بِدَعٌ بَعْدِي مَنْ تَرَكَهَا صَلَحَ لَهُ أَمْرُ دِينِهِ وَ صَلَحَتْ لَهُ </w:t>
      </w:r>
      <w:r w:rsidRPr="000659DB">
        <w:rPr>
          <w:rFonts w:ascii="Traditional Arabic" w:hAnsi="Traditional Arabic" w:cs="Traditional Arabic"/>
          <w:sz w:val="26"/>
          <w:szCs w:val="26"/>
          <w:rtl/>
          <w:lang w:bidi="fa-IR"/>
        </w:rPr>
        <w:t xml:space="preserve">مُرُوءَتُهُ وَ عِرْضُهُ وَ مَنْ تَلَبَّسَ بِهَا وَ وَقَعَ فِيهَا وَ اتَّبَعَهَا كَانَ كَمَنْ رَعَى غَنَماً قُرْبَ الْحِمَى وَ مَنْ رَعَى مَاشِيَتَهُ قُرْبَ الْحِمَى نَازَعَتْهُ إِلَى أَنْ يَرْعَاهَا فِي الْحِمَى أَلَا وَ إِنَّ لِكُلِّ مَلِكٍ حِمًى أَلَا وَ إِنَّ حِمَى‏ اللَّهِ‏ </w:t>
      </w:r>
      <w:r w:rsidRPr="00345741">
        <w:rPr>
          <w:rFonts w:ascii="Dorood" w:hAnsi="Dorood" w:cs="Traditional Arabic"/>
          <w:sz w:val="26"/>
        </w:rPr>
        <w:t></w:t>
      </w:r>
      <w:r>
        <w:rPr>
          <w:rFonts w:ascii="Dorood" w:hAnsi="Dorood" w:cs="Traditional Arabic" w:hint="cs"/>
          <w:sz w:val="26"/>
          <w:rtl/>
        </w:rPr>
        <w:t xml:space="preserve"> </w:t>
      </w:r>
      <w:r w:rsidRPr="000659DB">
        <w:rPr>
          <w:rFonts w:ascii="Traditional Arabic" w:hAnsi="Traditional Arabic" w:cs="Traditional Arabic"/>
          <w:sz w:val="26"/>
          <w:szCs w:val="26"/>
          <w:rtl/>
          <w:lang w:bidi="fa-IR"/>
        </w:rPr>
        <w:t>مَحَارِمُهُ فَتَوَقَّوْا حِمَى‏ اللَّهِ‏ وَ مَحَارِمَهُ أَلَا وَ إِنَّ أَذَى الْمُؤْمِنِ مِنْ أَعْظَمِ سَبَبِ سَلْبِ الْإِيمَانِ أَلَا وَ مَنْ أَحَبَّ فِي اللَّهِ جَلَّ وَ عَزَّ وَ أَبْغَضَ فِي اللَّهِ وَ أَعْطَى فِي اللَّهِ وَ مَنَعَ فِي اللَّهِ فَهُوَ مِنْ أَصْفِيَاءِ الْمُؤْمِنِينَ عِنْدَ اللَّهِ تَبَارَكَ وَ تَعَالَى أَلَا وَ إِنَّ الْمُؤْمِنَيْنِ إِذَا تَحَابَّا فِي اللَّهِ</w:t>
      </w:r>
      <w:r w:rsidRPr="003365A4">
        <w:rPr>
          <w:rFonts w:ascii="Traditional Arabic" w:hAnsi="Traditional Arabic" w:cs="Traditional Arabic"/>
          <w:sz w:val="26"/>
          <w:szCs w:val="26"/>
          <w:rtl/>
          <w:lang w:bidi="fa-IR"/>
        </w:rPr>
        <w:t xml:space="preserve"> جَلَّ وَ عَزَّ وَ تَصَافَيَا فِي اللَّهِ كَانَا كَالْجَسَدِ الْوَاحِدِ إِذَا اشْتَكَى أَحَدُهُمَا مِنْ جَسَدِهِ مَوْضِعاً وَجَدَ الْآخَرُ أَلَمَ ذَلِكَ الْمَوْضِعِ.</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(کراجکی، </w:t>
      </w:r>
      <w:r w:rsidRPr="004D29BE">
        <w:rPr>
          <w:rFonts w:ascii="Traditional Arabic" w:hAnsi="Traditional Arabic" w:cs="Traditional Arabic"/>
          <w:i/>
          <w:iCs/>
          <w:sz w:val="26"/>
          <w:szCs w:val="26"/>
          <w:rtl/>
          <w:lang w:bidi="fa-IR"/>
        </w:rPr>
        <w:t>كنز الفوائد</w:t>
      </w:r>
      <w:r>
        <w:rPr>
          <w:rFonts w:ascii="Traditional Arabic" w:hAnsi="Traditional Arabic" w:cs="Traditional Arabic" w:hint="cs"/>
          <w:sz w:val="26"/>
          <w:szCs w:val="26"/>
          <w:rtl/>
          <w:lang w:bidi="fa-IR"/>
        </w:rPr>
        <w:t>،</w:t>
      </w:r>
      <w:r w:rsidRPr="003365A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3365A4">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3365A4">
        <w:rPr>
          <w:rFonts w:ascii="Traditional Arabic" w:hAnsi="Traditional Arabic" w:cs="Traditional Arabic"/>
          <w:sz w:val="26"/>
          <w:szCs w:val="26"/>
          <w:rtl/>
          <w:lang w:bidi="fa-IR"/>
        </w:rPr>
        <w:t xml:space="preserve"> 352</w:t>
      </w:r>
      <w:r>
        <w:rPr>
          <w:rFonts w:ascii="Traditional Arabic" w:hAnsi="Traditional Arabic" w:cs="Traditional Arabic" w:hint="cs"/>
          <w:sz w:val="26"/>
          <w:szCs w:val="26"/>
          <w:rtl/>
          <w:lang w:bidi="fa-IR"/>
        </w:rPr>
        <w:t>)</w:t>
      </w:r>
    </w:p>
  </w:footnote>
  <w:footnote w:id="10">
    <w:p w14:paraId="26647446" w14:textId="77777777" w:rsidR="00904FC6" w:rsidRPr="003365A4"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rPr>
      </w:pPr>
      <w:r w:rsidRPr="003365A4">
        <w:rPr>
          <w:rStyle w:val="FootnoteReference"/>
          <w:rFonts w:ascii="Traditional Arabic" w:hAnsi="Traditional Arabic" w:cs="Traditional Arabic"/>
          <w:sz w:val="26"/>
          <w:szCs w:val="26"/>
        </w:rPr>
        <w:footnoteRef/>
      </w:r>
      <w:r w:rsidRPr="003365A4">
        <w:rPr>
          <w:rFonts w:ascii="Traditional Arabic" w:hAnsi="Traditional Arabic" w:cs="Traditional Arabic"/>
          <w:sz w:val="26"/>
          <w:szCs w:val="26"/>
        </w:rPr>
        <w:t xml:space="preserve"> </w:t>
      </w:r>
      <w:r w:rsidRPr="004D29BE">
        <w:rPr>
          <w:rFonts w:ascii="Neirizi" w:hAnsi="Neirizi" w:cs="Neirizi"/>
          <w:sz w:val="18"/>
          <w:szCs w:val="18"/>
          <w:rtl/>
        </w:rPr>
        <w:t>التَّائِبُونَ الْعابِدُونَ الْحامِدُونَ السَّائِحُونَ الرَّاكِعُونَ السَّاجِدُونَ الْآمِرُونَ بِالْمَعْرُوفِ وَ النَّاهُونَ عَنِ الْمُنْكَرِ وَ الْحافِظُونَ لِحُدُودِ اللَّهِ وَ بَشِّرِ الْمُؤْمِنينَ</w:t>
      </w:r>
      <w:r>
        <w:rPr>
          <w:rFonts w:ascii="Traditional Arabic" w:hAnsi="Traditional Arabic" w:cs="Traditional Arabic" w:hint="cs"/>
          <w:sz w:val="26"/>
          <w:szCs w:val="26"/>
          <w:rtl/>
        </w:rPr>
        <w:t>. (</w:t>
      </w:r>
      <w:r w:rsidRPr="003365A4">
        <w:rPr>
          <w:rFonts w:ascii="Traditional Arabic" w:hAnsi="Traditional Arabic" w:cs="Traditional Arabic"/>
          <w:sz w:val="26"/>
          <w:szCs w:val="26"/>
          <w:rtl/>
        </w:rPr>
        <w:t>التوبة</w:t>
      </w:r>
      <w:r>
        <w:rPr>
          <w:rFonts w:ascii="Traditional Arabic" w:hAnsi="Traditional Arabic" w:cs="Traditional Arabic"/>
          <w:sz w:val="26"/>
          <w:szCs w:val="26"/>
          <w:rtl/>
        </w:rPr>
        <w:t xml:space="preserve">: </w:t>
      </w:r>
      <w:r w:rsidRPr="003365A4">
        <w:rPr>
          <w:rFonts w:ascii="Traditional Arabic" w:hAnsi="Traditional Arabic" w:cs="Traditional Arabic"/>
          <w:sz w:val="26"/>
          <w:szCs w:val="26"/>
          <w:rtl/>
        </w:rPr>
        <w:t>112</w:t>
      </w:r>
      <w:r>
        <w:rPr>
          <w:rFonts w:ascii="Traditional Arabic" w:hAnsi="Traditional Arabic" w:cs="Traditional Arabic" w:hint="cs"/>
          <w:sz w:val="26"/>
          <w:szCs w:val="26"/>
          <w:rtl/>
        </w:rPr>
        <w:t>)</w:t>
      </w:r>
    </w:p>
    <w:p w14:paraId="76CD775F" w14:textId="77777777" w:rsidR="00904FC6" w:rsidRPr="004D29BE" w:rsidRDefault="00904FC6" w:rsidP="00904FC6">
      <w:pPr>
        <w:pStyle w:val="NormalWeb"/>
        <w:bidi/>
        <w:spacing w:before="0" w:beforeAutospacing="0" w:after="0" w:afterAutospacing="0" w:line="168" w:lineRule="auto"/>
        <w:jc w:val="both"/>
        <w:rPr>
          <w:rFonts w:ascii="Traditional Arabic" w:hAnsi="Traditional Arabic" w:cs="Traditional Arabic"/>
          <w:sz w:val="26"/>
          <w:szCs w:val="26"/>
          <w:lang w:bidi="fa-IR"/>
        </w:rPr>
      </w:pPr>
      <w:r>
        <w:rPr>
          <w:rFonts w:ascii="Traditional Arabic" w:hAnsi="Traditional Arabic" w:cs="Traditional Arabic" w:hint="cs"/>
          <w:sz w:val="26"/>
          <w:szCs w:val="26"/>
          <w:rtl/>
          <w:lang w:bidi="fa-IR"/>
        </w:rPr>
        <w:t>«</w:t>
      </w:r>
      <w:r w:rsidRPr="004D29BE">
        <w:rPr>
          <w:rFonts w:ascii="Neirizi" w:hAnsi="Neirizi" w:cs="Neirizi"/>
          <w:sz w:val="18"/>
          <w:szCs w:val="18"/>
          <w:rtl/>
          <w:lang w:bidi="fa-IR"/>
        </w:rPr>
        <w:t>وَ الْحافِظُونَ لِحُدُودِ اللَّهِ</w:t>
      </w:r>
      <w:r w:rsidRPr="004D29BE">
        <w:rPr>
          <w:rFonts w:ascii="Traditional Arabic" w:hAnsi="Traditional Arabic" w:cs="Traditional Arabic"/>
          <w:sz w:val="26"/>
          <w:szCs w:val="26"/>
          <w:rtl/>
          <w:lang w:bidi="fa-IR"/>
        </w:rPr>
        <w:t>» ابن عباس گويد: يعنى آنان كه ب</w:t>
      </w:r>
      <w:r>
        <w:rPr>
          <w:rFonts w:ascii="Traditional Arabic" w:hAnsi="Traditional Arabic" w:cs="Traditional Arabic" w:hint="cs"/>
          <w:sz w:val="26"/>
          <w:szCs w:val="26"/>
          <w:rtl/>
          <w:lang w:bidi="fa-IR"/>
        </w:rPr>
        <w:t xml:space="preserve">ه </w:t>
      </w:r>
      <w:r w:rsidRPr="004D29BE">
        <w:rPr>
          <w:rFonts w:ascii="Traditional Arabic" w:hAnsi="Traditional Arabic" w:cs="Traditional Arabic"/>
          <w:sz w:val="26"/>
          <w:szCs w:val="26"/>
          <w:rtl/>
          <w:lang w:bidi="fa-IR"/>
        </w:rPr>
        <w:t>اطاعت خداوند قيام كنند و آن</w:t>
      </w:r>
      <w:r>
        <w:rPr>
          <w:rFonts w:ascii="Traditional Arabic" w:hAnsi="Traditional Arabic" w:cs="Traditional Arabic" w:hint="cs"/>
          <w:sz w:val="26"/>
          <w:szCs w:val="26"/>
          <w:rtl/>
          <w:lang w:bidi="fa-IR"/>
        </w:rPr>
        <w:t>‌</w:t>
      </w:r>
      <w:r w:rsidRPr="004D29BE">
        <w:rPr>
          <w:rFonts w:ascii="Traditional Arabic" w:hAnsi="Traditional Arabic" w:cs="Traditional Arabic"/>
          <w:sz w:val="26"/>
          <w:szCs w:val="26"/>
          <w:rtl/>
          <w:lang w:bidi="fa-IR"/>
        </w:rPr>
        <w:t>هايى كه فرائض خدا و اوامر او را انجام داده و از نواهى او اجتناب مى‏كنند. زيرا حدود خداوند دستورات و نواهى او است.</w:t>
      </w:r>
      <w:r w:rsidRPr="004D29BE">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(طبرسی، </w:t>
      </w:r>
      <w:r w:rsidRPr="004D29BE">
        <w:rPr>
          <w:rFonts w:ascii="Traditional Arabic" w:hAnsi="Traditional Arabic" w:cs="Traditional Arabic"/>
          <w:i/>
          <w:iCs/>
          <w:sz w:val="26"/>
          <w:szCs w:val="26"/>
          <w:rtl/>
          <w:lang w:bidi="fa-IR"/>
        </w:rPr>
        <w:t>ترجمه تفسير مجمع البيان</w:t>
      </w:r>
      <w:r>
        <w:rPr>
          <w:rFonts w:ascii="Traditional Arabic" w:hAnsi="Traditional Arabic" w:cs="Traditional Arabic" w:hint="cs"/>
          <w:sz w:val="26"/>
          <w:szCs w:val="26"/>
          <w:rtl/>
          <w:lang w:bidi="fa-IR"/>
        </w:rPr>
        <w:t>،</w:t>
      </w:r>
      <w:r w:rsidRPr="004D29BE">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4D29BE">
        <w:rPr>
          <w:rFonts w:ascii="Traditional Arabic" w:hAnsi="Traditional Arabic" w:cs="Traditional Arabic"/>
          <w:sz w:val="26"/>
          <w:szCs w:val="26"/>
          <w:rtl/>
          <w:lang w:bidi="fa-IR"/>
        </w:rPr>
        <w:t>‏11</w:t>
      </w:r>
      <w:r>
        <w:rPr>
          <w:rFonts w:ascii="Traditional Arabic" w:hAnsi="Traditional Arabic" w:cs="Traditional Arabic" w:hint="cs"/>
          <w:sz w:val="26"/>
          <w:szCs w:val="26"/>
          <w:rtl/>
          <w:lang w:bidi="fa-IR"/>
        </w:rPr>
        <w:t>، ص.</w:t>
      </w:r>
      <w:r w:rsidRPr="004D29BE">
        <w:rPr>
          <w:rFonts w:ascii="Traditional Arabic" w:hAnsi="Traditional Arabic" w:cs="Traditional Arabic"/>
          <w:sz w:val="26"/>
          <w:szCs w:val="26"/>
          <w:rtl/>
          <w:lang w:bidi="fa-IR"/>
        </w:rPr>
        <w:t xml:space="preserve"> 219</w:t>
      </w:r>
      <w:r>
        <w:rPr>
          <w:rFonts w:ascii="Traditional Arabic" w:hAnsi="Traditional Arabic" w:cs="Traditional Arabic" w:hint="cs"/>
          <w:sz w:val="26"/>
          <w:szCs w:val="26"/>
          <w:rtl/>
          <w:lang w:bidi="fa-IR"/>
        </w:rPr>
        <w:t>)</w:t>
      </w:r>
    </w:p>
  </w:footnote>
  <w:footnote w:id="11">
    <w:p w14:paraId="43695E77" w14:textId="77777777" w:rsidR="00904FC6" w:rsidRPr="00352539" w:rsidRDefault="00904FC6" w:rsidP="00904FC6">
      <w:pPr>
        <w:pStyle w:val="FootnoteText"/>
        <w:bidi/>
        <w:spacing w:line="168" w:lineRule="auto"/>
        <w:rPr>
          <w:rFonts w:hint="cs"/>
        </w:rPr>
      </w:pPr>
      <w:r>
        <w:rPr>
          <w:rStyle w:val="FootnoteReference"/>
        </w:rPr>
        <w:footnoteRef/>
      </w:r>
      <w:r>
        <w:rPr>
          <w:rtl/>
        </w:rPr>
        <w:t xml:space="preserve"> </w:t>
      </w:r>
      <w:r w:rsidRPr="00DE520C">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12</w:t>
      </w:r>
      <w:r w:rsidRPr="00DE520C">
        <w:rPr>
          <w:rFonts w:ascii="Traditional Arabic" w:hAnsi="Traditional Arabic" w:cs="Traditional Arabic"/>
          <w:i/>
          <w:iCs/>
          <w:sz w:val="26"/>
          <w:szCs w:val="26"/>
          <w:rtl/>
        </w:rPr>
        <w:t xml:space="preserve"> فقه الروابط</w:t>
      </w:r>
      <w:r w:rsidRPr="00DE520C">
        <w:rPr>
          <w:rFonts w:ascii="Traditional Arabic" w:hAnsi="Traditional Arabic" w:cs="Traditional Arabic"/>
          <w:sz w:val="26"/>
          <w:szCs w:val="26"/>
          <w:rtl/>
        </w:rPr>
        <w:t xml:space="preserve"> از سلسله‌ی </w:t>
      </w:r>
      <w:r w:rsidRPr="00DE520C">
        <w:rPr>
          <w:rFonts w:ascii="Traditional Arabic" w:hAnsi="Traditional Arabic" w:cs="Traditional Arabic"/>
          <w:i/>
          <w:iCs/>
          <w:sz w:val="26"/>
          <w:szCs w:val="26"/>
          <w:rtl/>
        </w:rPr>
        <w:t>فقه الاداره</w:t>
      </w:r>
      <w:r w:rsidRPr="00DE520C">
        <w:rPr>
          <w:rFonts w:ascii="Traditional Arabic" w:hAnsi="Traditional Arabic" w:cs="Traditional Arabic"/>
          <w:sz w:val="26"/>
          <w:szCs w:val="26"/>
          <w:rtl/>
        </w:rPr>
        <w:t xml:space="preserve">، </w:t>
      </w:r>
      <w:r>
        <w:rPr>
          <w:rFonts w:ascii="Traditional Arabic" w:hAnsi="Traditional Arabic" w:cs="Traditional Arabic" w:hint="cs"/>
          <w:sz w:val="26"/>
          <w:szCs w:val="26"/>
          <w:rtl/>
        </w:rPr>
        <w:t>5</w:t>
      </w:r>
      <w:r w:rsidRPr="00DE520C">
        <w:rPr>
          <w:rFonts w:ascii="Traditional Arabic" w:hAnsi="Traditional Arabic" w:cs="Traditional Arabic"/>
          <w:sz w:val="26"/>
          <w:szCs w:val="26"/>
          <w:rtl/>
        </w:rPr>
        <w:t xml:space="preserve"> شهر ربیع </w:t>
      </w:r>
      <w:r>
        <w:rPr>
          <w:rFonts w:ascii="Traditional Arabic" w:hAnsi="Traditional Arabic" w:cs="Traditional Arabic" w:hint="cs"/>
          <w:sz w:val="26"/>
          <w:szCs w:val="26"/>
          <w:rtl/>
        </w:rPr>
        <w:t>الثانی</w:t>
      </w:r>
      <w:r w:rsidRPr="00DE520C">
        <w:rPr>
          <w:rFonts w:ascii="Traditional Arabic" w:hAnsi="Traditional Arabic" w:cs="Traditional Arabic"/>
          <w:sz w:val="26"/>
          <w:szCs w:val="26"/>
          <w:rtl/>
        </w:rPr>
        <w:t xml:space="preserve">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93ACA"/>
    <w:multiLevelType w:val="multilevel"/>
    <w:tmpl w:val="09DA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03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0D"/>
    <w:rsid w:val="001E4752"/>
    <w:rsid w:val="00271BE0"/>
    <w:rsid w:val="003365A4"/>
    <w:rsid w:val="003C77CB"/>
    <w:rsid w:val="00405BDB"/>
    <w:rsid w:val="004750BD"/>
    <w:rsid w:val="0049530C"/>
    <w:rsid w:val="004D1AFC"/>
    <w:rsid w:val="004F421C"/>
    <w:rsid w:val="00566454"/>
    <w:rsid w:val="0062420D"/>
    <w:rsid w:val="007B32EC"/>
    <w:rsid w:val="007F23BB"/>
    <w:rsid w:val="00904FC6"/>
    <w:rsid w:val="009846CD"/>
    <w:rsid w:val="00AD1371"/>
    <w:rsid w:val="00B73EF7"/>
    <w:rsid w:val="00CC4762"/>
    <w:rsid w:val="00EC607F"/>
    <w:rsid w:val="00F77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AD61"/>
  <w15:chartTrackingRefBased/>
  <w15:docId w15:val="{0F0AD9AD-2FAE-4398-A325-2DD139AF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3E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3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2EC"/>
    <w:rPr>
      <w:sz w:val="20"/>
      <w:szCs w:val="20"/>
    </w:rPr>
  </w:style>
  <w:style w:type="character" w:styleId="FootnoteReference">
    <w:name w:val="footnote reference"/>
    <w:basedOn w:val="DefaultParagraphFont"/>
    <w:uiPriority w:val="99"/>
    <w:semiHidden/>
    <w:unhideWhenUsed/>
    <w:rsid w:val="007B32EC"/>
    <w:rPr>
      <w:vertAlign w:val="superscript"/>
    </w:rPr>
  </w:style>
  <w:style w:type="paragraph" w:styleId="NormalWeb">
    <w:name w:val="Normal (Web)"/>
    <w:basedOn w:val="Normal"/>
    <w:uiPriority w:val="99"/>
    <w:unhideWhenUsed/>
    <w:rsid w:val="007B3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73EF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271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6042">
      <w:bodyDiv w:val="1"/>
      <w:marLeft w:val="0"/>
      <w:marRight w:val="0"/>
      <w:marTop w:val="0"/>
      <w:marBottom w:val="0"/>
      <w:divBdr>
        <w:top w:val="none" w:sz="0" w:space="0" w:color="auto"/>
        <w:left w:val="none" w:sz="0" w:space="0" w:color="auto"/>
        <w:bottom w:val="none" w:sz="0" w:space="0" w:color="auto"/>
        <w:right w:val="none" w:sz="0" w:space="0" w:color="auto"/>
      </w:divBdr>
    </w:div>
    <w:div w:id="29189353">
      <w:bodyDiv w:val="1"/>
      <w:marLeft w:val="0"/>
      <w:marRight w:val="0"/>
      <w:marTop w:val="0"/>
      <w:marBottom w:val="0"/>
      <w:divBdr>
        <w:top w:val="none" w:sz="0" w:space="0" w:color="auto"/>
        <w:left w:val="none" w:sz="0" w:space="0" w:color="auto"/>
        <w:bottom w:val="none" w:sz="0" w:space="0" w:color="auto"/>
        <w:right w:val="none" w:sz="0" w:space="0" w:color="auto"/>
      </w:divBdr>
    </w:div>
    <w:div w:id="126709260">
      <w:bodyDiv w:val="1"/>
      <w:marLeft w:val="0"/>
      <w:marRight w:val="0"/>
      <w:marTop w:val="0"/>
      <w:marBottom w:val="0"/>
      <w:divBdr>
        <w:top w:val="none" w:sz="0" w:space="0" w:color="auto"/>
        <w:left w:val="none" w:sz="0" w:space="0" w:color="auto"/>
        <w:bottom w:val="none" w:sz="0" w:space="0" w:color="auto"/>
        <w:right w:val="none" w:sz="0" w:space="0" w:color="auto"/>
      </w:divBdr>
    </w:div>
    <w:div w:id="191039572">
      <w:bodyDiv w:val="1"/>
      <w:marLeft w:val="0"/>
      <w:marRight w:val="0"/>
      <w:marTop w:val="0"/>
      <w:marBottom w:val="0"/>
      <w:divBdr>
        <w:top w:val="none" w:sz="0" w:space="0" w:color="auto"/>
        <w:left w:val="none" w:sz="0" w:space="0" w:color="auto"/>
        <w:bottom w:val="none" w:sz="0" w:space="0" w:color="auto"/>
        <w:right w:val="none" w:sz="0" w:space="0" w:color="auto"/>
      </w:divBdr>
    </w:div>
    <w:div w:id="561529294">
      <w:bodyDiv w:val="1"/>
      <w:marLeft w:val="0"/>
      <w:marRight w:val="0"/>
      <w:marTop w:val="0"/>
      <w:marBottom w:val="0"/>
      <w:divBdr>
        <w:top w:val="none" w:sz="0" w:space="0" w:color="auto"/>
        <w:left w:val="none" w:sz="0" w:space="0" w:color="auto"/>
        <w:bottom w:val="none" w:sz="0" w:space="0" w:color="auto"/>
        <w:right w:val="none" w:sz="0" w:space="0" w:color="auto"/>
      </w:divBdr>
    </w:div>
    <w:div w:id="564724534">
      <w:bodyDiv w:val="1"/>
      <w:marLeft w:val="0"/>
      <w:marRight w:val="0"/>
      <w:marTop w:val="0"/>
      <w:marBottom w:val="0"/>
      <w:divBdr>
        <w:top w:val="none" w:sz="0" w:space="0" w:color="auto"/>
        <w:left w:val="none" w:sz="0" w:space="0" w:color="auto"/>
        <w:bottom w:val="none" w:sz="0" w:space="0" w:color="auto"/>
        <w:right w:val="none" w:sz="0" w:space="0" w:color="auto"/>
      </w:divBdr>
    </w:div>
    <w:div w:id="627320488">
      <w:bodyDiv w:val="1"/>
      <w:marLeft w:val="0"/>
      <w:marRight w:val="0"/>
      <w:marTop w:val="0"/>
      <w:marBottom w:val="0"/>
      <w:divBdr>
        <w:top w:val="none" w:sz="0" w:space="0" w:color="auto"/>
        <w:left w:val="none" w:sz="0" w:space="0" w:color="auto"/>
        <w:bottom w:val="none" w:sz="0" w:space="0" w:color="auto"/>
        <w:right w:val="none" w:sz="0" w:space="0" w:color="auto"/>
      </w:divBdr>
    </w:div>
    <w:div w:id="645285939">
      <w:bodyDiv w:val="1"/>
      <w:marLeft w:val="0"/>
      <w:marRight w:val="0"/>
      <w:marTop w:val="0"/>
      <w:marBottom w:val="0"/>
      <w:divBdr>
        <w:top w:val="none" w:sz="0" w:space="0" w:color="auto"/>
        <w:left w:val="none" w:sz="0" w:space="0" w:color="auto"/>
        <w:bottom w:val="none" w:sz="0" w:space="0" w:color="auto"/>
        <w:right w:val="none" w:sz="0" w:space="0" w:color="auto"/>
      </w:divBdr>
    </w:div>
    <w:div w:id="782308262">
      <w:bodyDiv w:val="1"/>
      <w:marLeft w:val="0"/>
      <w:marRight w:val="0"/>
      <w:marTop w:val="0"/>
      <w:marBottom w:val="0"/>
      <w:divBdr>
        <w:top w:val="none" w:sz="0" w:space="0" w:color="auto"/>
        <w:left w:val="none" w:sz="0" w:space="0" w:color="auto"/>
        <w:bottom w:val="none" w:sz="0" w:space="0" w:color="auto"/>
        <w:right w:val="none" w:sz="0" w:space="0" w:color="auto"/>
      </w:divBdr>
    </w:div>
    <w:div w:id="1012881149">
      <w:bodyDiv w:val="1"/>
      <w:marLeft w:val="0"/>
      <w:marRight w:val="0"/>
      <w:marTop w:val="0"/>
      <w:marBottom w:val="0"/>
      <w:divBdr>
        <w:top w:val="none" w:sz="0" w:space="0" w:color="auto"/>
        <w:left w:val="none" w:sz="0" w:space="0" w:color="auto"/>
        <w:bottom w:val="none" w:sz="0" w:space="0" w:color="auto"/>
        <w:right w:val="none" w:sz="0" w:space="0" w:color="auto"/>
      </w:divBdr>
    </w:div>
    <w:div w:id="1015958912">
      <w:bodyDiv w:val="1"/>
      <w:marLeft w:val="0"/>
      <w:marRight w:val="0"/>
      <w:marTop w:val="0"/>
      <w:marBottom w:val="0"/>
      <w:divBdr>
        <w:top w:val="none" w:sz="0" w:space="0" w:color="auto"/>
        <w:left w:val="none" w:sz="0" w:space="0" w:color="auto"/>
        <w:bottom w:val="none" w:sz="0" w:space="0" w:color="auto"/>
        <w:right w:val="none" w:sz="0" w:space="0" w:color="auto"/>
      </w:divBdr>
    </w:div>
    <w:div w:id="1234583859">
      <w:bodyDiv w:val="1"/>
      <w:marLeft w:val="0"/>
      <w:marRight w:val="0"/>
      <w:marTop w:val="0"/>
      <w:marBottom w:val="0"/>
      <w:divBdr>
        <w:top w:val="none" w:sz="0" w:space="0" w:color="auto"/>
        <w:left w:val="none" w:sz="0" w:space="0" w:color="auto"/>
        <w:bottom w:val="none" w:sz="0" w:space="0" w:color="auto"/>
        <w:right w:val="none" w:sz="0" w:space="0" w:color="auto"/>
      </w:divBdr>
    </w:div>
    <w:div w:id="1323269429">
      <w:bodyDiv w:val="1"/>
      <w:marLeft w:val="0"/>
      <w:marRight w:val="0"/>
      <w:marTop w:val="0"/>
      <w:marBottom w:val="0"/>
      <w:divBdr>
        <w:top w:val="none" w:sz="0" w:space="0" w:color="auto"/>
        <w:left w:val="none" w:sz="0" w:space="0" w:color="auto"/>
        <w:bottom w:val="none" w:sz="0" w:space="0" w:color="auto"/>
        <w:right w:val="none" w:sz="0" w:space="0" w:color="auto"/>
      </w:divBdr>
    </w:div>
    <w:div w:id="1518278100">
      <w:bodyDiv w:val="1"/>
      <w:marLeft w:val="0"/>
      <w:marRight w:val="0"/>
      <w:marTop w:val="0"/>
      <w:marBottom w:val="0"/>
      <w:divBdr>
        <w:top w:val="none" w:sz="0" w:space="0" w:color="auto"/>
        <w:left w:val="none" w:sz="0" w:space="0" w:color="auto"/>
        <w:bottom w:val="none" w:sz="0" w:space="0" w:color="auto"/>
        <w:right w:val="none" w:sz="0" w:space="0" w:color="auto"/>
      </w:divBdr>
      <w:divsChild>
        <w:div w:id="739787321">
          <w:marLeft w:val="0"/>
          <w:marRight w:val="0"/>
          <w:marTop w:val="0"/>
          <w:marBottom w:val="0"/>
          <w:divBdr>
            <w:top w:val="none" w:sz="0" w:space="0" w:color="auto"/>
            <w:left w:val="none" w:sz="0" w:space="0" w:color="auto"/>
            <w:bottom w:val="dotted" w:sz="6" w:space="0" w:color="000000"/>
            <w:right w:val="none" w:sz="0" w:space="0" w:color="auto"/>
          </w:divBdr>
        </w:div>
        <w:div w:id="341670629">
          <w:marLeft w:val="0"/>
          <w:marRight w:val="0"/>
          <w:marTop w:val="0"/>
          <w:marBottom w:val="0"/>
          <w:divBdr>
            <w:top w:val="none" w:sz="0" w:space="0" w:color="auto"/>
            <w:left w:val="none" w:sz="0" w:space="0" w:color="auto"/>
            <w:bottom w:val="dotted" w:sz="6" w:space="0" w:color="000000"/>
            <w:right w:val="none" w:sz="0" w:space="0" w:color="auto"/>
          </w:divBdr>
        </w:div>
        <w:div w:id="1114329022">
          <w:marLeft w:val="0"/>
          <w:marRight w:val="0"/>
          <w:marTop w:val="0"/>
          <w:marBottom w:val="0"/>
          <w:divBdr>
            <w:top w:val="none" w:sz="0" w:space="0" w:color="auto"/>
            <w:left w:val="none" w:sz="0" w:space="0" w:color="auto"/>
            <w:bottom w:val="dotted" w:sz="6" w:space="0" w:color="000000"/>
            <w:right w:val="none" w:sz="0" w:space="0" w:color="auto"/>
          </w:divBdr>
        </w:div>
        <w:div w:id="1052576871">
          <w:marLeft w:val="0"/>
          <w:marRight w:val="0"/>
          <w:marTop w:val="0"/>
          <w:marBottom w:val="0"/>
          <w:divBdr>
            <w:top w:val="none" w:sz="0" w:space="0" w:color="auto"/>
            <w:left w:val="none" w:sz="0" w:space="0" w:color="auto"/>
            <w:bottom w:val="dotted" w:sz="6" w:space="0" w:color="000000"/>
            <w:right w:val="none" w:sz="0" w:space="0" w:color="auto"/>
          </w:divBdr>
        </w:div>
        <w:div w:id="1333608041">
          <w:marLeft w:val="0"/>
          <w:marRight w:val="0"/>
          <w:marTop w:val="0"/>
          <w:marBottom w:val="0"/>
          <w:divBdr>
            <w:top w:val="none" w:sz="0" w:space="0" w:color="auto"/>
            <w:left w:val="none" w:sz="0" w:space="0" w:color="auto"/>
            <w:bottom w:val="dotted" w:sz="6" w:space="0" w:color="000000"/>
            <w:right w:val="none" w:sz="0" w:space="0" w:color="auto"/>
          </w:divBdr>
        </w:div>
        <w:div w:id="1329360228">
          <w:marLeft w:val="0"/>
          <w:marRight w:val="0"/>
          <w:marTop w:val="0"/>
          <w:marBottom w:val="0"/>
          <w:divBdr>
            <w:top w:val="none" w:sz="0" w:space="0" w:color="auto"/>
            <w:left w:val="none" w:sz="0" w:space="0" w:color="auto"/>
            <w:bottom w:val="dotted" w:sz="6" w:space="0" w:color="000000"/>
            <w:right w:val="none" w:sz="0" w:space="0" w:color="auto"/>
          </w:divBdr>
        </w:div>
        <w:div w:id="770470515">
          <w:marLeft w:val="0"/>
          <w:marRight w:val="0"/>
          <w:marTop w:val="0"/>
          <w:marBottom w:val="0"/>
          <w:divBdr>
            <w:top w:val="none" w:sz="0" w:space="0" w:color="auto"/>
            <w:left w:val="none" w:sz="0" w:space="0" w:color="auto"/>
            <w:bottom w:val="dotted" w:sz="6" w:space="0" w:color="000000"/>
            <w:right w:val="none" w:sz="0" w:space="0" w:color="auto"/>
          </w:divBdr>
        </w:div>
      </w:divsChild>
    </w:div>
    <w:div w:id="1615745731">
      <w:bodyDiv w:val="1"/>
      <w:marLeft w:val="0"/>
      <w:marRight w:val="0"/>
      <w:marTop w:val="0"/>
      <w:marBottom w:val="0"/>
      <w:divBdr>
        <w:top w:val="none" w:sz="0" w:space="0" w:color="auto"/>
        <w:left w:val="none" w:sz="0" w:space="0" w:color="auto"/>
        <w:bottom w:val="none" w:sz="0" w:space="0" w:color="auto"/>
        <w:right w:val="none" w:sz="0" w:space="0" w:color="auto"/>
      </w:divBdr>
    </w:div>
    <w:div w:id="1860964559">
      <w:bodyDiv w:val="1"/>
      <w:marLeft w:val="0"/>
      <w:marRight w:val="0"/>
      <w:marTop w:val="0"/>
      <w:marBottom w:val="0"/>
      <w:divBdr>
        <w:top w:val="none" w:sz="0" w:space="0" w:color="auto"/>
        <w:left w:val="none" w:sz="0" w:space="0" w:color="auto"/>
        <w:bottom w:val="none" w:sz="0" w:space="0" w:color="auto"/>
        <w:right w:val="none" w:sz="0" w:space="0" w:color="auto"/>
      </w:divBdr>
      <w:divsChild>
        <w:div w:id="581765535">
          <w:marLeft w:val="0"/>
          <w:marRight w:val="0"/>
          <w:marTop w:val="0"/>
          <w:marBottom w:val="0"/>
          <w:divBdr>
            <w:top w:val="none" w:sz="0" w:space="0" w:color="auto"/>
            <w:left w:val="none" w:sz="0" w:space="0" w:color="auto"/>
            <w:bottom w:val="none" w:sz="0" w:space="0" w:color="auto"/>
            <w:right w:val="none" w:sz="0" w:space="0" w:color="auto"/>
          </w:divBdr>
          <w:divsChild>
            <w:div w:id="2143645935">
              <w:marLeft w:val="0"/>
              <w:marRight w:val="0"/>
              <w:marTop w:val="0"/>
              <w:marBottom w:val="0"/>
              <w:divBdr>
                <w:top w:val="none" w:sz="0" w:space="0" w:color="auto"/>
                <w:left w:val="none" w:sz="0" w:space="0" w:color="auto"/>
                <w:bottom w:val="none" w:sz="0" w:space="0" w:color="auto"/>
                <w:right w:val="none" w:sz="0" w:space="0" w:color="auto"/>
              </w:divBdr>
              <w:divsChild>
                <w:div w:id="16215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4476">
      <w:bodyDiv w:val="1"/>
      <w:marLeft w:val="0"/>
      <w:marRight w:val="0"/>
      <w:marTop w:val="0"/>
      <w:marBottom w:val="0"/>
      <w:divBdr>
        <w:top w:val="none" w:sz="0" w:space="0" w:color="auto"/>
        <w:left w:val="none" w:sz="0" w:space="0" w:color="auto"/>
        <w:bottom w:val="none" w:sz="0" w:space="0" w:color="auto"/>
        <w:right w:val="none" w:sz="0" w:space="0" w:color="auto"/>
      </w:divBdr>
    </w:div>
    <w:div w:id="19608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a.wikishia.net/w/index.php?title=%D9%82%DB%8C%D8%A7%D8%AF%D8%AA&amp;action=edit&amp;redlink=1" TargetMode="External"/><Relationship Id="rId13" Type="http://schemas.openxmlformats.org/officeDocument/2006/relationships/hyperlink" Target="https://fa.wikishia.net/view/%D8%A7%D8%B1%D8%AA%D8%AF%D8%A7%D8%AF" TargetMode="External"/><Relationship Id="rId18" Type="http://schemas.openxmlformats.org/officeDocument/2006/relationships/hyperlink" Target="https://fa.wikishia.net/view/%D8%AD%D8%B6%D8%B1%D8%AA_%D9%81%D8%A7%D8%B7%D9%85%D9%87(%D8%B3)" TargetMode="External"/><Relationship Id="rId3" Type="http://schemas.openxmlformats.org/officeDocument/2006/relationships/hyperlink" Target="https://wiki.ahlolbait.com/%D8%A7%D8%AD%D8%A7%D8%AF%DB%8C%D8%AB" TargetMode="External"/><Relationship Id="rId7" Type="http://schemas.openxmlformats.org/officeDocument/2006/relationships/hyperlink" Target="https://fa.wikishia.net/view/%D9%85%D8%B3%D8%A7%D8%AD%D9%82%D9%87" TargetMode="External"/><Relationship Id="rId12" Type="http://schemas.openxmlformats.org/officeDocument/2006/relationships/hyperlink" Target="https://fa.wikishia.net/view/%D9%85%D8%AD%D8%A7%D8%B1%D8%A8%D9%87" TargetMode="External"/><Relationship Id="rId17" Type="http://schemas.openxmlformats.org/officeDocument/2006/relationships/hyperlink" Target="https://fa.wikishia.net/view/%D8%A7%D9%85%D8%A7%D9%85%D8%A7%D9%86_%D8%B4%DB%8C%D8%B9%D9%87" TargetMode="External"/><Relationship Id="rId2" Type="http://schemas.openxmlformats.org/officeDocument/2006/relationships/hyperlink" Target="https://wiki.ahlolbait.com/%D9%BE%DB%8C%D8%A7%D9%85%D8%A8%D8%B1_%D8%A7%DA%A9%D8%B1%D9%85" TargetMode="External"/><Relationship Id="rId16" Type="http://schemas.openxmlformats.org/officeDocument/2006/relationships/hyperlink" Target="https://fa.wikishia.net/view/%D8%B3%D8%A8_%D9%BE%DB%8C%D8%A7%D9%85%D8%A8%D8%B1" TargetMode="External"/><Relationship Id="rId20" Type="http://schemas.openxmlformats.org/officeDocument/2006/relationships/hyperlink" Target="https://fa.wikishia.net/view/%D9%85%D8%B3%D9%84%D9%85%D8%A7%D9%86" TargetMode="External"/><Relationship Id="rId1" Type="http://schemas.openxmlformats.org/officeDocument/2006/relationships/hyperlink" Target="https://wiki.ahlolbait.com/%D8%B3%DB%8C%D8%AF_%D8%B1%D8%B6%D9%89" TargetMode="External"/><Relationship Id="rId6" Type="http://schemas.openxmlformats.org/officeDocument/2006/relationships/hyperlink" Target="https://fa.wikishia.net/view/%D9%84%D9%88%D8%A7%D8%B7" TargetMode="External"/><Relationship Id="rId11" Type="http://schemas.openxmlformats.org/officeDocument/2006/relationships/hyperlink" Target="https://fa.wikishia.net/view/%D8%B4%D8%B1%D8%A7%D8%A8%E2%80%8C%D8%AE%D9%88%D8%A7%D8%B1%DB%8C" TargetMode="External"/><Relationship Id="rId5" Type="http://schemas.openxmlformats.org/officeDocument/2006/relationships/hyperlink" Target="https://fa.wikishia.net/view/%D8%B2%D9%86%D8%A7" TargetMode="External"/><Relationship Id="rId15" Type="http://schemas.openxmlformats.org/officeDocument/2006/relationships/hyperlink" Target="https://fa.wikishia.net/view/%D9%BE%DB%8C%D8%A7%D9%85%D8%A8%D8%B1%DB%8C" TargetMode="External"/><Relationship Id="rId10" Type="http://schemas.openxmlformats.org/officeDocument/2006/relationships/hyperlink" Target="https://fa.wikishia.net/view/%D8%B3%D8%B1%D9%82%D8%AA" TargetMode="External"/><Relationship Id="rId19" Type="http://schemas.openxmlformats.org/officeDocument/2006/relationships/hyperlink" Target="https://fa.wikishia.net/view/%D8%B3%D8%AD%D8%B1" TargetMode="External"/><Relationship Id="rId4" Type="http://schemas.openxmlformats.org/officeDocument/2006/relationships/hyperlink" Target="https://wiki.ahlolbait.com/%D8%A8%D9%84%D8%A7%D8%BA%D8%AA" TargetMode="External"/><Relationship Id="rId9" Type="http://schemas.openxmlformats.org/officeDocument/2006/relationships/hyperlink" Target="https://fa.wikishia.net/view/%D9%82%D8%B0%D9%81" TargetMode="External"/><Relationship Id="rId14" Type="http://schemas.openxmlformats.org/officeDocument/2006/relationships/hyperlink" Target="https://fa.wikishia.net/w/index.php?title=%D8%AA%D9%81%D8%AE%DB%8C%D8%B0&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113D-C090-4AD3-BBD2-0199A645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6</cp:revision>
  <dcterms:created xsi:type="dcterms:W3CDTF">2025-09-27T03:27:00Z</dcterms:created>
  <dcterms:modified xsi:type="dcterms:W3CDTF">2025-10-08T06:35:00Z</dcterms:modified>
</cp:coreProperties>
</file>