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4B" w:rsidRPr="00A90111" w:rsidRDefault="00C61B35" w:rsidP="004F29B5">
      <w:pPr>
        <w:bidi/>
        <w:rPr>
          <w:rFonts w:cstheme="minorHAnsi"/>
          <w:sz w:val="48"/>
          <w:szCs w:val="48"/>
          <w:rtl/>
          <w:lang w:bidi="fa-IR"/>
        </w:rPr>
      </w:pPr>
      <w:r w:rsidRPr="00C61B35">
        <w:rPr>
          <w:rFonts w:cstheme="minorHAnsi" w:hint="cs"/>
          <w:sz w:val="48"/>
          <w:szCs w:val="48"/>
          <w:highlight w:val="yellow"/>
          <w:rtl/>
          <w:lang w:bidi="fa-IR"/>
        </w:rPr>
        <w:t xml:space="preserve">دوشنبه 19/9/1403-7جمادی الثانی 1446-9دسامبر 2024-درس 54فقه رهبری سازمانی </w:t>
      </w:r>
      <w:r w:rsidRPr="00C61B35">
        <w:rPr>
          <w:rFonts w:cs="Times New Roman"/>
          <w:sz w:val="48"/>
          <w:szCs w:val="48"/>
          <w:highlight w:val="yellow"/>
          <w:rtl/>
          <w:lang w:bidi="fa-IR"/>
        </w:rPr>
        <w:t>–</w:t>
      </w:r>
      <w:r w:rsidRPr="00C61B35">
        <w:rPr>
          <w:rFonts w:cstheme="minorHAnsi" w:hint="cs"/>
          <w:sz w:val="48"/>
          <w:szCs w:val="48"/>
          <w:highlight w:val="yellow"/>
          <w:rtl/>
          <w:lang w:bidi="fa-IR"/>
        </w:rPr>
        <w:t xml:space="preserve">شرائط تاثیر رهبری سازمانی </w:t>
      </w:r>
      <w:r w:rsidRPr="00C61B35">
        <w:rPr>
          <w:rFonts w:cs="Times New Roman"/>
          <w:sz w:val="48"/>
          <w:szCs w:val="48"/>
          <w:highlight w:val="yellow"/>
          <w:rtl/>
          <w:lang w:bidi="fa-IR"/>
        </w:rPr>
        <w:t>–</w:t>
      </w:r>
      <w:r w:rsidRPr="00C61B35">
        <w:rPr>
          <w:rFonts w:cstheme="minorHAnsi" w:hint="cs"/>
          <w:sz w:val="48"/>
          <w:szCs w:val="48"/>
          <w:highlight w:val="yellow"/>
          <w:rtl/>
          <w:lang w:bidi="fa-IR"/>
        </w:rPr>
        <w:t xml:space="preserve"> صداقت </w:t>
      </w:r>
      <w:r w:rsidRPr="00C61B35">
        <w:rPr>
          <w:rFonts w:cs="Times New Roman"/>
          <w:sz w:val="48"/>
          <w:szCs w:val="48"/>
          <w:highlight w:val="yellow"/>
          <w:rtl/>
          <w:lang w:bidi="fa-IR"/>
        </w:rPr>
        <w:t>–</w:t>
      </w:r>
      <w:r w:rsidRPr="00C61B35">
        <w:rPr>
          <w:rFonts w:cstheme="minorHAnsi" w:hint="cs"/>
          <w:sz w:val="48"/>
          <w:szCs w:val="48"/>
          <w:highlight w:val="yellow"/>
          <w:rtl/>
          <w:lang w:bidi="fa-IR"/>
        </w:rPr>
        <w:t xml:space="preserve"> </w:t>
      </w:r>
      <w:r w:rsidR="004F29B5">
        <w:rPr>
          <w:rFonts w:cstheme="minorHAnsi" w:hint="cs"/>
          <w:sz w:val="48"/>
          <w:szCs w:val="48"/>
          <w:highlight w:val="yellow"/>
          <w:rtl/>
          <w:lang w:bidi="fa-IR"/>
        </w:rPr>
        <w:t xml:space="preserve">لزوم آشکار سازی </w:t>
      </w:r>
      <w:r w:rsidRPr="00C61B35">
        <w:rPr>
          <w:rFonts w:cstheme="minorHAnsi" w:hint="cs"/>
          <w:sz w:val="48"/>
          <w:szCs w:val="48"/>
          <w:highlight w:val="yellow"/>
          <w:rtl/>
          <w:lang w:bidi="fa-IR"/>
        </w:rPr>
        <w:t>آثار انگیزشی صداقت</w:t>
      </w:r>
      <w:r>
        <w:rPr>
          <w:rFonts w:cstheme="minorHAnsi" w:hint="cs"/>
          <w:sz w:val="48"/>
          <w:szCs w:val="48"/>
          <w:rtl/>
          <w:lang w:bidi="fa-IR"/>
        </w:rPr>
        <w:t xml:space="preserve"> .</w:t>
      </w:r>
      <w:r>
        <w:rPr>
          <w:rFonts w:cstheme="minorHAnsi"/>
          <w:sz w:val="48"/>
          <w:szCs w:val="48"/>
          <w:rtl/>
          <w:lang w:bidi="fa-IR"/>
        </w:rPr>
        <w:br/>
      </w:r>
      <w:r w:rsidR="00A953AE" w:rsidRPr="00C61B35">
        <w:rPr>
          <w:rFonts w:cstheme="minorHAnsi"/>
          <w:color w:val="FF0000"/>
          <w:sz w:val="48"/>
          <w:szCs w:val="48"/>
          <w:rtl/>
          <w:lang w:bidi="fa-IR"/>
        </w:rPr>
        <w:t>م</w:t>
      </w:r>
      <w:r w:rsidR="00A953AE" w:rsidRPr="004F29B5">
        <w:rPr>
          <w:rFonts w:cstheme="minorHAnsi"/>
          <w:color w:val="FF0000"/>
          <w:sz w:val="48"/>
          <w:szCs w:val="48"/>
          <w:rtl/>
          <w:lang w:bidi="fa-IR"/>
        </w:rPr>
        <w:t>ساله44:</w:t>
      </w:r>
      <w:r w:rsidR="004F29B5" w:rsidRPr="004F29B5">
        <w:rPr>
          <w:rFonts w:cstheme="minorHAnsi" w:hint="cs"/>
          <w:color w:val="FF0000"/>
          <w:sz w:val="48"/>
          <w:szCs w:val="48"/>
          <w:rtl/>
          <w:lang w:bidi="fa-IR"/>
        </w:rPr>
        <w:t xml:space="preserve"> </w:t>
      </w:r>
      <w:r w:rsidR="004F29B5" w:rsidRPr="004F29B5">
        <w:rPr>
          <w:rFonts w:cstheme="minorHAnsi" w:hint="cs"/>
          <w:color w:val="FF0000"/>
          <w:sz w:val="48"/>
          <w:szCs w:val="48"/>
          <w:rtl/>
          <w:lang w:bidi="fa-IR"/>
        </w:rPr>
        <w:t>: از الزامات اثر بخشی رهبری سازمانی، مشاهده آثار صداقت در مدیران راهبر است .این آثار مجموعه ای از توانایی ها ، دانایی ها و داراییها هستند که فقدان آنها نشانه عدم شایستگی مدیر و باعث عدم اعتماد به او و عدم حجیت راهبریهای اوست. مدیر راهبر موظف است این آثار را در رهبری خود آشکار سازد .</w:t>
      </w:r>
    </w:p>
    <w:p w:rsidR="00A72B41" w:rsidRDefault="00A953AE" w:rsidP="00A72B41">
      <w:pPr>
        <w:bidi/>
        <w:rPr>
          <w:rFonts w:cstheme="minorHAnsi"/>
          <w:sz w:val="48"/>
          <w:szCs w:val="48"/>
          <w:rtl/>
          <w:lang w:bidi="fa-IR"/>
        </w:rPr>
      </w:pPr>
      <w:r w:rsidRPr="00C61B35">
        <w:rPr>
          <w:rFonts w:cstheme="minorHAnsi"/>
          <w:b/>
          <w:bCs/>
          <w:i/>
          <w:iCs/>
          <w:sz w:val="48"/>
          <w:szCs w:val="48"/>
          <w:rtl/>
          <w:lang w:bidi="fa-IR"/>
        </w:rPr>
        <w:t>شرح مساله</w:t>
      </w:r>
      <w:r w:rsidRPr="00A90111">
        <w:rPr>
          <w:rFonts w:cstheme="minorHAnsi"/>
          <w:sz w:val="48"/>
          <w:szCs w:val="48"/>
          <w:rtl/>
          <w:lang w:bidi="fa-IR"/>
        </w:rPr>
        <w:t xml:space="preserve"> : </w:t>
      </w:r>
      <w:r w:rsidR="00852BC9" w:rsidRPr="00A90111">
        <w:rPr>
          <w:rFonts w:cstheme="minorHAnsi"/>
          <w:sz w:val="48"/>
          <w:szCs w:val="48"/>
          <w:rtl/>
          <w:lang w:bidi="fa-IR"/>
        </w:rPr>
        <w:t xml:space="preserve">معلوم شد صداقت شرط لازم التحصیل و لازم التعلم نسبت به اثربخشی وظیفه رهبری سازمانی رفتاری مدیران است . صداقت مدیر راهبر قهرا و قطعا انگیزش آفرین </w:t>
      </w:r>
      <w:r w:rsidR="007536FA">
        <w:rPr>
          <w:rFonts w:cstheme="minorHAnsi" w:hint="cs"/>
          <w:sz w:val="48"/>
          <w:szCs w:val="48"/>
          <w:rtl/>
          <w:lang w:bidi="fa-IR"/>
        </w:rPr>
        <w:t xml:space="preserve">و نور آفرین </w:t>
      </w:r>
      <w:r w:rsidR="007536FA">
        <w:rPr>
          <w:rStyle w:val="FootnoteReference"/>
          <w:rFonts w:cstheme="minorHAnsi"/>
          <w:sz w:val="48"/>
          <w:szCs w:val="48"/>
          <w:rtl/>
          <w:lang w:bidi="fa-IR"/>
        </w:rPr>
        <w:footnoteReference w:id="1"/>
      </w:r>
      <w:r w:rsidR="00852BC9" w:rsidRPr="00A90111">
        <w:rPr>
          <w:rFonts w:cstheme="minorHAnsi"/>
          <w:sz w:val="48"/>
          <w:szCs w:val="48"/>
          <w:rtl/>
          <w:lang w:bidi="fa-IR"/>
        </w:rPr>
        <w:t xml:space="preserve">در کارکنان و پیروان است . صداقتی که اساسش تصدیق قول توسط فعل است و نیز تصدیق اسناد عالی عقیدتی </w:t>
      </w:r>
      <w:r w:rsidR="001D763A">
        <w:rPr>
          <w:rStyle w:val="FootnoteReference"/>
          <w:rFonts w:cstheme="minorHAnsi"/>
          <w:sz w:val="48"/>
          <w:szCs w:val="48"/>
          <w:rtl/>
          <w:lang w:bidi="fa-IR"/>
        </w:rPr>
        <w:footnoteReference w:id="2"/>
      </w:r>
      <w:r w:rsidR="00852BC9" w:rsidRPr="00A90111">
        <w:rPr>
          <w:rFonts w:cstheme="minorHAnsi"/>
          <w:sz w:val="48"/>
          <w:szCs w:val="48"/>
          <w:rtl/>
          <w:lang w:bidi="fa-IR"/>
        </w:rPr>
        <w:t xml:space="preserve">وسازمانی است . </w:t>
      </w:r>
      <w:r w:rsidR="00867547" w:rsidRPr="00A90111">
        <w:rPr>
          <w:rFonts w:cstheme="minorHAnsi"/>
          <w:sz w:val="48"/>
          <w:szCs w:val="48"/>
          <w:rtl/>
          <w:lang w:bidi="fa-IR"/>
        </w:rPr>
        <w:t xml:space="preserve">صداقت با عث جذب نصرت </w:t>
      </w:r>
      <w:r w:rsidR="00867547" w:rsidRPr="00A90111">
        <w:rPr>
          <w:rFonts w:cstheme="minorHAnsi"/>
          <w:sz w:val="48"/>
          <w:szCs w:val="48"/>
          <w:rtl/>
          <w:lang w:bidi="fa-IR"/>
        </w:rPr>
        <w:lastRenderedPageBreak/>
        <w:t xml:space="preserve">است لقوله ع :" فلما رای الله صدقنا </w:t>
      </w:r>
      <w:r w:rsidR="00393D19">
        <w:rPr>
          <w:rFonts w:cstheme="minorHAnsi" w:hint="cs"/>
          <w:sz w:val="48"/>
          <w:szCs w:val="48"/>
          <w:rtl/>
          <w:lang w:bidi="fa-IR"/>
        </w:rPr>
        <w:t>انزل بعدونا الکبت و انزل</w:t>
      </w:r>
      <w:r w:rsidR="00867547" w:rsidRPr="00A90111">
        <w:rPr>
          <w:rFonts w:cstheme="minorHAnsi"/>
          <w:sz w:val="48"/>
          <w:szCs w:val="48"/>
          <w:rtl/>
          <w:lang w:bidi="fa-IR"/>
        </w:rPr>
        <w:t xml:space="preserve"> علینا النصر.." </w:t>
      </w:r>
      <w:r w:rsidR="00317C4D">
        <w:rPr>
          <w:rStyle w:val="FootnoteReference"/>
          <w:rFonts w:cstheme="minorHAnsi"/>
          <w:sz w:val="48"/>
          <w:szCs w:val="48"/>
          <w:rtl/>
          <w:lang w:bidi="fa-IR"/>
        </w:rPr>
        <w:footnoteReference w:id="3"/>
      </w:r>
      <w:r w:rsidR="00867547" w:rsidRPr="00A90111">
        <w:rPr>
          <w:rFonts w:cstheme="minorHAnsi"/>
          <w:sz w:val="48"/>
          <w:szCs w:val="48"/>
          <w:rtl/>
          <w:lang w:bidi="fa-IR"/>
        </w:rPr>
        <w:t>آیاتی که ذیل "ان کنتم صادقین"</w:t>
      </w:r>
      <w:r w:rsidR="00455A0E" w:rsidRPr="00A90111">
        <w:rPr>
          <w:rStyle w:val="FootnoteReference"/>
          <w:rFonts w:cstheme="minorHAnsi"/>
          <w:sz w:val="48"/>
          <w:szCs w:val="48"/>
          <w:rtl/>
          <w:lang w:bidi="fa-IR"/>
        </w:rPr>
        <w:footnoteReference w:id="4"/>
      </w:r>
      <w:r w:rsidR="00867547" w:rsidRPr="00A90111">
        <w:rPr>
          <w:rFonts w:cstheme="minorHAnsi"/>
          <w:sz w:val="48"/>
          <w:szCs w:val="48"/>
          <w:rtl/>
          <w:lang w:bidi="fa-IR"/>
        </w:rPr>
        <w:t xml:space="preserve"> دارند ظهور در آثار صداقت دارند</w:t>
      </w:r>
      <w:r w:rsidR="00A72B41">
        <w:rPr>
          <w:rFonts w:cstheme="minorHAnsi" w:hint="cs"/>
          <w:sz w:val="48"/>
          <w:szCs w:val="48"/>
          <w:rtl/>
          <w:lang w:bidi="fa-IR"/>
        </w:rPr>
        <w:t>:</w:t>
      </w:r>
    </w:p>
    <w:p w:rsidR="00A72B41" w:rsidRPr="00A72B41" w:rsidRDefault="00867547" w:rsidP="00A72B41">
      <w:pPr>
        <w:pStyle w:val="ListParagraph"/>
        <w:numPr>
          <w:ilvl w:val="0"/>
          <w:numId w:val="1"/>
        </w:numPr>
        <w:bidi/>
      </w:pPr>
      <w:r w:rsidRPr="00A72B41">
        <w:rPr>
          <w:rFonts w:cstheme="minorHAnsi"/>
          <w:sz w:val="48"/>
          <w:szCs w:val="48"/>
          <w:rtl/>
          <w:lang w:bidi="fa-IR"/>
        </w:rPr>
        <w:lastRenderedPageBreak/>
        <w:t xml:space="preserve"> </w:t>
      </w:r>
      <w:r w:rsidR="00727DE0" w:rsidRPr="00A72B41">
        <w:rPr>
          <w:rFonts w:asciiTheme="majorBidi" w:hAnsiTheme="majorBidi" w:cstheme="majorBidi"/>
          <w:sz w:val="30"/>
          <w:szCs w:val="30"/>
          <w:rtl/>
        </w:rPr>
        <w:t xml:space="preserve">فَأْتُوا بِسُورَةٍ مِنْ مِثْلِهِ وَ ادْعُوا شُهَداءَكُمْ </w:t>
      </w:r>
      <w:r w:rsidR="00A72B41">
        <w:rPr>
          <w:rFonts w:asciiTheme="majorBidi" w:hAnsiTheme="majorBidi" w:cstheme="majorBidi" w:hint="cs"/>
          <w:sz w:val="30"/>
          <w:szCs w:val="30"/>
          <w:rtl/>
        </w:rPr>
        <w:t>(هماوردی)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أَنْبِئُوني‏ بِأَسْماءِ هؤُلاءِ </w:t>
      </w:r>
      <w:r w:rsidR="00A72B41">
        <w:rPr>
          <w:rFonts w:asciiTheme="majorBidi" w:hAnsiTheme="majorBidi" w:cstheme="majorBidi" w:hint="cs"/>
          <w:sz w:val="30"/>
          <w:szCs w:val="30"/>
          <w:rtl/>
        </w:rPr>
        <w:t>(دانایی)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فَتَمَنَّوُا الْمَوْتَ </w:t>
      </w:r>
      <w:r w:rsidR="00A72B41">
        <w:rPr>
          <w:rFonts w:asciiTheme="majorBidi" w:hAnsiTheme="majorBidi" w:cstheme="majorBidi" w:hint="cs"/>
          <w:sz w:val="30"/>
          <w:szCs w:val="30"/>
          <w:rtl/>
        </w:rPr>
        <w:t>(</w:t>
      </w:r>
      <w:r w:rsidR="00D30C41">
        <w:rPr>
          <w:rFonts w:asciiTheme="majorBidi" w:hAnsiTheme="majorBidi" w:cstheme="majorBidi" w:hint="cs"/>
          <w:sz w:val="30"/>
          <w:szCs w:val="30"/>
          <w:rtl/>
        </w:rPr>
        <w:t>اثبات ارادت)</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هاتُوا بُرْهانَكُمْ </w:t>
      </w:r>
      <w:r w:rsidR="00D30C41">
        <w:rPr>
          <w:rFonts w:asciiTheme="majorBidi" w:hAnsiTheme="majorBidi" w:cstheme="majorBidi" w:hint="cs"/>
          <w:sz w:val="30"/>
          <w:szCs w:val="30"/>
          <w:rtl/>
        </w:rPr>
        <w:t>( برهانی بودن)</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فَأْتُوا بِالتَّوْراةِ فَاتْلُوها </w:t>
      </w:r>
      <w:r w:rsidR="00D30C41">
        <w:rPr>
          <w:rFonts w:asciiTheme="majorBidi" w:hAnsiTheme="majorBidi" w:cstheme="majorBidi" w:hint="cs"/>
          <w:sz w:val="30"/>
          <w:szCs w:val="30"/>
          <w:rtl/>
        </w:rPr>
        <w:t>(استناد سازی)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فَادْرَؤُا عَنْ أَنْفُسِكُمُ الْمَوْتَ </w:t>
      </w:r>
      <w:r w:rsidR="00D30C41">
        <w:rPr>
          <w:rFonts w:asciiTheme="majorBidi" w:hAnsiTheme="majorBidi" w:cstheme="majorBidi" w:hint="cs"/>
          <w:sz w:val="30"/>
          <w:szCs w:val="30"/>
          <w:rtl/>
        </w:rPr>
        <w:t>(بازدارندگی)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فَلِمَ قَتَلْتُمُوهُمْ </w:t>
      </w:r>
      <w:r w:rsidR="00D30C41">
        <w:rPr>
          <w:rFonts w:asciiTheme="majorBidi" w:hAnsiTheme="majorBidi" w:cstheme="majorBidi" w:hint="cs"/>
          <w:sz w:val="30"/>
          <w:szCs w:val="30"/>
          <w:rtl/>
        </w:rPr>
        <w:t>(جنگاوری)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أَ غَيْرَ اللَّهِ تَدْعُونَ </w:t>
      </w:r>
      <w:r w:rsidR="00D30C41">
        <w:rPr>
          <w:rFonts w:asciiTheme="majorBidi" w:hAnsiTheme="majorBidi" w:cstheme="majorBidi" w:hint="cs"/>
          <w:sz w:val="30"/>
          <w:szCs w:val="30"/>
          <w:rtl/>
        </w:rPr>
        <w:t>( یارآوری)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نَبِّئُوني‏ بِعِلْمٍ </w:t>
      </w:r>
      <w:r w:rsidR="00D30C41">
        <w:rPr>
          <w:rFonts w:asciiTheme="majorBidi" w:hAnsiTheme="majorBidi" w:cstheme="majorBidi" w:hint="cs"/>
          <w:sz w:val="30"/>
          <w:szCs w:val="30"/>
          <w:rtl/>
        </w:rPr>
        <w:t>(دانش بنیانی)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فَأْتِنا بِما تَعِدُنا </w:t>
      </w:r>
      <w:r w:rsidR="00D30C41">
        <w:rPr>
          <w:rFonts w:asciiTheme="majorBidi" w:hAnsiTheme="majorBidi" w:cstheme="majorBidi" w:hint="cs"/>
          <w:sz w:val="30"/>
          <w:szCs w:val="30"/>
          <w:rtl/>
        </w:rPr>
        <w:t>(</w:t>
      </w:r>
      <w:r w:rsidR="008A10E4">
        <w:rPr>
          <w:rFonts w:asciiTheme="majorBidi" w:hAnsiTheme="majorBidi" w:cstheme="majorBidi" w:hint="cs"/>
          <w:sz w:val="30"/>
          <w:szCs w:val="30"/>
          <w:rtl/>
        </w:rPr>
        <w:t>اعمال تهدید)</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قالَ إِنْ كُنْتَ جِئْتَ بِآيَةٍ فَأْتِ بِها</w:t>
      </w:r>
      <w:r w:rsidR="008A10E4">
        <w:rPr>
          <w:rFonts w:asciiTheme="majorBidi" w:hAnsiTheme="majorBidi" w:cstheme="majorBidi" w:hint="cs"/>
          <w:sz w:val="30"/>
          <w:szCs w:val="30"/>
          <w:rtl/>
        </w:rPr>
        <w:t xml:space="preserve">(فوق آوری </w:t>
      </w:r>
      <w:r w:rsidR="008A10E4">
        <w:rPr>
          <w:rFonts w:asciiTheme="majorBidi" w:hAnsiTheme="majorBidi" w:cstheme="majorBidi"/>
          <w:sz w:val="30"/>
          <w:szCs w:val="30"/>
          <w:rtl/>
        </w:rPr>
        <w:t>–</w:t>
      </w:r>
      <w:r w:rsidR="008A10E4">
        <w:rPr>
          <w:rFonts w:asciiTheme="majorBidi" w:hAnsiTheme="majorBidi" w:cstheme="majorBidi" w:hint="cs"/>
          <w:sz w:val="30"/>
          <w:szCs w:val="30"/>
          <w:rtl/>
        </w:rPr>
        <w:t>نشانه آوری)</w:t>
      </w:r>
      <w:r w:rsidRPr="00A72B41">
        <w:rPr>
          <w:rFonts w:asciiTheme="majorBidi" w:hAnsiTheme="majorBidi" w:cstheme="majorBidi"/>
          <w:sz w:val="30"/>
          <w:szCs w:val="30"/>
          <w:rtl/>
        </w:rPr>
        <w:t xml:space="preserve"> </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فَلْيَسْتَجيبُوا لَكُمْ </w:t>
      </w:r>
      <w:r w:rsidR="008A10E4">
        <w:rPr>
          <w:rFonts w:asciiTheme="majorBidi" w:hAnsiTheme="majorBidi" w:cstheme="majorBidi" w:hint="cs"/>
          <w:sz w:val="30"/>
          <w:szCs w:val="30"/>
          <w:rtl/>
        </w:rPr>
        <w:t>(پشتوانه سازی )</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مَتى‏ هذَا الْوَعْدُ </w:t>
      </w:r>
      <w:r w:rsidR="008A10E4">
        <w:rPr>
          <w:rFonts w:asciiTheme="majorBidi" w:hAnsiTheme="majorBidi" w:cstheme="majorBidi" w:hint="cs"/>
          <w:sz w:val="30"/>
          <w:szCs w:val="30"/>
          <w:rtl/>
        </w:rPr>
        <w:t>(زمان آزمایی)</w:t>
      </w:r>
    </w:p>
    <w:p w:rsidR="00A72B41" w:rsidRPr="00A72B41" w:rsidRDefault="00727DE0" w:rsidP="008A10E4">
      <w:pPr>
        <w:pStyle w:val="ListParagraph"/>
        <w:numPr>
          <w:ilvl w:val="0"/>
          <w:numId w:val="1"/>
        </w:numPr>
        <w:bidi/>
      </w:pPr>
      <w:r w:rsidRPr="00A72B41">
        <w:rPr>
          <w:rFonts w:asciiTheme="majorBidi" w:hAnsiTheme="majorBidi" w:cstheme="majorBidi"/>
          <w:sz w:val="30"/>
          <w:szCs w:val="30"/>
          <w:rtl/>
        </w:rPr>
        <w:t xml:space="preserve">لَوْ ما تَأْتينا بِالْمَلائِكَةِ </w:t>
      </w:r>
      <w:r w:rsidR="008A10E4">
        <w:rPr>
          <w:rFonts w:asciiTheme="majorBidi" w:hAnsiTheme="majorBidi" w:cstheme="majorBidi" w:hint="cs"/>
          <w:sz w:val="30"/>
          <w:szCs w:val="30"/>
          <w:rtl/>
        </w:rPr>
        <w:t>(خارق العاده گی)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فَأَسْقِطْ عَلَيْنا كِسَفاً مِنَ السَّماءِ </w:t>
      </w:r>
      <w:r w:rsidR="008A10E4">
        <w:rPr>
          <w:rFonts w:asciiTheme="majorBidi" w:hAnsiTheme="majorBidi" w:cstheme="majorBidi" w:hint="cs"/>
          <w:sz w:val="30"/>
          <w:szCs w:val="30"/>
          <w:rtl/>
        </w:rPr>
        <w:t>(قدرت نمایی )</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فَأْتُوا بِكِتابٍ مِنْ عِنْدِ اللَّهِ هُوَ أَهْدى‏ مِنْهُما أَتَّبِعْهُ </w:t>
      </w:r>
      <w:r w:rsidR="008A10E4">
        <w:rPr>
          <w:rFonts w:asciiTheme="majorBidi" w:hAnsiTheme="majorBidi" w:cstheme="majorBidi" w:hint="cs"/>
          <w:sz w:val="30"/>
          <w:szCs w:val="30"/>
          <w:rtl/>
        </w:rPr>
        <w:t>(نصاب شکنی)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قالُوا ائْتِنا بِعَذابِ اللَّهِ </w:t>
      </w:r>
      <w:r w:rsidR="008A10E4">
        <w:rPr>
          <w:rFonts w:asciiTheme="majorBidi" w:hAnsiTheme="majorBidi" w:cstheme="majorBidi" w:hint="cs"/>
          <w:sz w:val="30"/>
          <w:szCs w:val="30"/>
          <w:rtl/>
        </w:rPr>
        <w:t>(اعمال مجازات)</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مَتى‏ هذَا الْفَتْحُ </w:t>
      </w:r>
      <w:r w:rsidR="008A10E4">
        <w:rPr>
          <w:rFonts w:asciiTheme="majorBidi" w:hAnsiTheme="majorBidi" w:cstheme="majorBidi" w:hint="cs"/>
          <w:sz w:val="30"/>
          <w:szCs w:val="30"/>
          <w:rtl/>
        </w:rPr>
        <w:t>(پیروزی آوری)</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فَأْتُوا بِكِتابِكُمْ </w:t>
      </w:r>
      <w:r w:rsidR="008A10E4">
        <w:rPr>
          <w:rFonts w:asciiTheme="majorBidi" w:hAnsiTheme="majorBidi" w:cstheme="majorBidi" w:hint="cs"/>
          <w:sz w:val="30"/>
          <w:szCs w:val="30"/>
          <w:rtl/>
        </w:rPr>
        <w:t>( کتاب آوری)</w:t>
      </w:r>
    </w:p>
    <w:p w:rsidR="00A72B41" w:rsidRPr="00A72B41" w:rsidRDefault="00727DE0" w:rsidP="00C41897">
      <w:pPr>
        <w:pStyle w:val="ListParagraph"/>
        <w:numPr>
          <w:ilvl w:val="0"/>
          <w:numId w:val="1"/>
        </w:numPr>
        <w:bidi/>
      </w:pPr>
      <w:r w:rsidRPr="00A72B41">
        <w:rPr>
          <w:rFonts w:asciiTheme="majorBidi" w:hAnsiTheme="majorBidi" w:cstheme="majorBidi"/>
          <w:sz w:val="30"/>
          <w:szCs w:val="30"/>
          <w:rtl/>
        </w:rPr>
        <w:t>فَأْتُوا بِآبائِنا</w:t>
      </w:r>
      <w:r w:rsidR="00C41897">
        <w:rPr>
          <w:rFonts w:asciiTheme="majorBidi" w:hAnsiTheme="majorBidi" w:cstheme="majorBidi" w:hint="cs"/>
          <w:sz w:val="30"/>
          <w:szCs w:val="30"/>
          <w:rtl/>
        </w:rPr>
        <w:t>(احیا گری)</w:t>
      </w:r>
    </w:p>
    <w:p w:rsidR="00A72B41" w:rsidRPr="00A72B41" w:rsidRDefault="00727DE0" w:rsidP="00C41897">
      <w:pPr>
        <w:pStyle w:val="ListParagraph"/>
        <w:numPr>
          <w:ilvl w:val="0"/>
          <w:numId w:val="1"/>
        </w:numPr>
        <w:bidi/>
      </w:pPr>
      <w:r w:rsidRPr="00A72B41">
        <w:rPr>
          <w:rFonts w:asciiTheme="majorBidi" w:hAnsiTheme="majorBidi" w:cstheme="majorBidi"/>
          <w:sz w:val="30"/>
          <w:szCs w:val="30"/>
          <w:rtl/>
        </w:rPr>
        <w:t xml:space="preserve">ائْتُوني‏ بِكِتابٍ مِنْ قَبْلِ هذا أَوْ أَثارَةٍ مِنْ عِلْمٍ </w:t>
      </w:r>
      <w:r w:rsidR="00C41897">
        <w:rPr>
          <w:rFonts w:asciiTheme="majorBidi" w:hAnsiTheme="majorBidi" w:cstheme="majorBidi" w:hint="cs"/>
          <w:sz w:val="30"/>
          <w:szCs w:val="30"/>
          <w:rtl/>
        </w:rPr>
        <w:t xml:space="preserve">(مستند سازی </w:t>
      </w:r>
    </w:p>
    <w:p w:rsidR="00A72B41" w:rsidRPr="00A72B41" w:rsidRDefault="00727DE0" w:rsidP="00A72B41">
      <w:pPr>
        <w:pStyle w:val="ListParagraph"/>
        <w:numPr>
          <w:ilvl w:val="0"/>
          <w:numId w:val="1"/>
        </w:numPr>
        <w:bidi/>
      </w:pPr>
      <w:r w:rsidRPr="00A72B41">
        <w:rPr>
          <w:rFonts w:asciiTheme="majorBidi" w:hAnsiTheme="majorBidi" w:cstheme="majorBidi"/>
          <w:sz w:val="30"/>
          <w:szCs w:val="30"/>
          <w:rtl/>
        </w:rPr>
        <w:t xml:space="preserve">لا تَمُنُّوا عَلَيَّ إِسْلامَكُمْ </w:t>
      </w:r>
      <w:r w:rsidR="00C41897">
        <w:rPr>
          <w:rFonts w:asciiTheme="majorBidi" w:hAnsiTheme="majorBidi" w:cstheme="majorBidi" w:hint="cs"/>
          <w:sz w:val="30"/>
          <w:szCs w:val="30"/>
          <w:rtl/>
        </w:rPr>
        <w:t>(منت ناگذاری)</w:t>
      </w:r>
    </w:p>
    <w:p w:rsidR="00727DE0" w:rsidRDefault="00727DE0" w:rsidP="00A72B41">
      <w:pPr>
        <w:pStyle w:val="ListParagraph"/>
        <w:numPr>
          <w:ilvl w:val="0"/>
          <w:numId w:val="1"/>
        </w:numPr>
        <w:bidi/>
      </w:pPr>
      <w:r w:rsidRPr="00A72B41">
        <w:rPr>
          <w:rFonts w:asciiTheme="majorBidi" w:hAnsiTheme="majorBidi" w:cstheme="majorBidi"/>
          <w:sz w:val="30"/>
          <w:szCs w:val="30"/>
          <w:rtl/>
        </w:rPr>
        <w:lastRenderedPageBreak/>
        <w:t xml:space="preserve">فَلْيَأْتُوا بِشُرَكائِهِمْ </w:t>
      </w:r>
      <w:r w:rsidR="00C41897">
        <w:rPr>
          <w:rFonts w:asciiTheme="majorBidi" w:hAnsiTheme="majorBidi" w:cstheme="majorBidi" w:hint="cs"/>
          <w:sz w:val="30"/>
          <w:szCs w:val="30"/>
          <w:rtl/>
        </w:rPr>
        <w:t>(یارآوری)</w:t>
      </w:r>
    </w:p>
    <w:p w:rsidR="00477DFC" w:rsidRDefault="00675DC8" w:rsidP="00A72B41">
      <w:pPr>
        <w:pStyle w:val="NormalWeb"/>
        <w:bidi/>
        <w:rPr>
          <w:rFonts w:asciiTheme="minorHAnsi" w:hAnsiTheme="minorHAnsi" w:cstheme="minorHAnsi" w:hint="cs"/>
          <w:sz w:val="48"/>
          <w:szCs w:val="48"/>
          <w:rtl/>
          <w:lang w:bidi="fa-IR"/>
        </w:rPr>
      </w:pPr>
      <w:r w:rsidRPr="00A90111">
        <w:rPr>
          <w:rFonts w:asciiTheme="minorHAnsi" w:hAnsiTheme="minorHAnsi" w:cstheme="minorHAnsi"/>
          <w:sz w:val="48"/>
          <w:szCs w:val="48"/>
          <w:rtl/>
          <w:lang w:bidi="fa-IR"/>
        </w:rPr>
        <w:t xml:space="preserve">یعنی در عرف اینگونه است که کسی را صادق میدانند که چنین آثاری از او دیده شود یا متوقع باشد .جمع این آثار در جنس انگیزش مشترکند یعنی اگر کسی این آثار  از او بتراود مخاطبان را تحت تاثیر قرار میدهد به او ارادت پیدا میکنند </w:t>
      </w:r>
      <w:r w:rsidR="000E1079" w:rsidRPr="00A90111">
        <w:rPr>
          <w:rFonts w:asciiTheme="minorHAnsi" w:hAnsiTheme="minorHAnsi" w:cstheme="minorHAnsi"/>
          <w:sz w:val="48"/>
          <w:szCs w:val="48"/>
          <w:rtl/>
          <w:lang w:bidi="fa-IR"/>
        </w:rPr>
        <w:t xml:space="preserve"> تمامی این آثار میتوانند مورد تعلیم و تعلم قرار گیرند </w:t>
      </w:r>
      <w:r w:rsidR="00C41897">
        <w:rPr>
          <w:rFonts w:asciiTheme="minorHAnsi" w:hAnsiTheme="minorHAnsi" w:cstheme="minorHAnsi" w:hint="cs"/>
          <w:sz w:val="48"/>
          <w:szCs w:val="48"/>
          <w:rtl/>
          <w:lang w:bidi="fa-IR"/>
        </w:rPr>
        <w:t>.</w:t>
      </w:r>
    </w:p>
    <w:p w:rsidR="00C41897" w:rsidRPr="00477DFC" w:rsidRDefault="00C41897" w:rsidP="00C41897">
      <w:pPr>
        <w:pStyle w:val="NormalWeb"/>
        <w:bidi/>
        <w:rPr>
          <w:rFonts w:asciiTheme="minorHAnsi" w:hAnsiTheme="minorHAnsi" w:cstheme="minorHAnsi"/>
          <w:sz w:val="48"/>
          <w:szCs w:val="48"/>
          <w:rtl/>
          <w:lang w:bidi="fa-IR"/>
        </w:rPr>
      </w:pPr>
      <w:r>
        <w:rPr>
          <w:rFonts w:asciiTheme="minorHAnsi" w:hAnsiTheme="minorHAnsi" w:cstheme="minorHAnsi" w:hint="cs"/>
          <w:sz w:val="48"/>
          <w:szCs w:val="48"/>
          <w:rtl/>
          <w:lang w:bidi="fa-IR"/>
        </w:rPr>
        <w:t xml:space="preserve">نتیجه گیری: </w:t>
      </w:r>
      <w:r w:rsidR="00D57D3F">
        <w:rPr>
          <w:rFonts w:asciiTheme="minorHAnsi" w:hAnsiTheme="minorHAnsi" w:cstheme="minorHAnsi" w:hint="cs"/>
          <w:sz w:val="48"/>
          <w:szCs w:val="48"/>
          <w:rtl/>
          <w:lang w:bidi="fa-IR"/>
        </w:rPr>
        <w:t xml:space="preserve">آثار  صداقت  که مجموعه ای از توانایی ،دانایی ،دارایی  مشعشع و خارق العاده است تا از مدیر ساطع نشود او را صادق نمیدانند و در اثر پیروی از او برانگیخته نمیشوند . این آثار یا اثبات مدعاها است و یا توقعات ناشی از منصب و جایگاه مدیر راهبر است </w:t>
      </w:r>
      <w:r w:rsidR="001C6168">
        <w:rPr>
          <w:rFonts w:asciiTheme="minorHAnsi" w:hAnsiTheme="minorHAnsi" w:cstheme="minorHAnsi" w:hint="cs"/>
          <w:sz w:val="48"/>
          <w:szCs w:val="48"/>
          <w:rtl/>
          <w:lang w:bidi="fa-IR"/>
        </w:rPr>
        <w:t>یعنی علامت صحت تصدی منصب و شایستگی  های مناسب منصب است .و در صورت فقدان این آثار ، از صاحب منصب سلب اعتماد میشود و انگیزشی و ارادتی از رهبری  او حاصل نمیشود. اورا شخصیتی کاذب و نه صادق تلقی میکنند که منصبی را اشغال کرده است و حق آن را نمیتواند ادا کند.</w:t>
      </w:r>
    </w:p>
    <w:p w:rsidR="00A953AE" w:rsidRPr="00A90111" w:rsidRDefault="001C6168" w:rsidP="00A23AAF">
      <w:pPr>
        <w:bidi/>
        <w:rPr>
          <w:rFonts w:cstheme="minorHAnsi"/>
          <w:sz w:val="48"/>
          <w:szCs w:val="48"/>
          <w:rtl/>
          <w:lang w:bidi="fa-IR"/>
        </w:rPr>
      </w:pPr>
      <w:r>
        <w:rPr>
          <w:rFonts w:cstheme="minorHAnsi" w:hint="cs"/>
          <w:sz w:val="48"/>
          <w:szCs w:val="48"/>
          <w:rtl/>
          <w:lang w:bidi="fa-IR"/>
        </w:rPr>
        <w:t xml:space="preserve">فتحصل: </w:t>
      </w:r>
      <w:r w:rsidR="00A23AAF">
        <w:rPr>
          <w:rFonts w:cstheme="minorHAnsi" w:hint="cs"/>
          <w:sz w:val="48"/>
          <w:szCs w:val="48"/>
          <w:rtl/>
          <w:lang w:bidi="fa-IR"/>
        </w:rPr>
        <w:t>از الزامات</w:t>
      </w:r>
      <w:r>
        <w:rPr>
          <w:rFonts w:cstheme="minorHAnsi" w:hint="cs"/>
          <w:sz w:val="48"/>
          <w:szCs w:val="48"/>
          <w:rtl/>
          <w:lang w:bidi="fa-IR"/>
        </w:rPr>
        <w:t xml:space="preserve"> اثر بخشی رهبری سازمانی</w:t>
      </w:r>
      <w:r w:rsidR="00A23AAF">
        <w:rPr>
          <w:rFonts w:cstheme="minorHAnsi" w:hint="cs"/>
          <w:sz w:val="48"/>
          <w:szCs w:val="48"/>
          <w:rtl/>
          <w:lang w:bidi="fa-IR"/>
        </w:rPr>
        <w:t>،</w:t>
      </w:r>
      <w:r>
        <w:rPr>
          <w:rFonts w:cstheme="minorHAnsi" w:hint="cs"/>
          <w:sz w:val="48"/>
          <w:szCs w:val="48"/>
          <w:rtl/>
          <w:lang w:bidi="fa-IR"/>
        </w:rPr>
        <w:t xml:space="preserve"> مشاهده آثار صداقت در مدیران راهبر است .</w:t>
      </w:r>
      <w:r w:rsidR="00A23AAF">
        <w:rPr>
          <w:rFonts w:cstheme="minorHAnsi" w:hint="cs"/>
          <w:sz w:val="48"/>
          <w:szCs w:val="48"/>
          <w:rtl/>
          <w:lang w:bidi="fa-IR"/>
        </w:rPr>
        <w:t xml:space="preserve">این آثار مجموعه ای از توانایی ها ، دانایی ها و داراییها هستند که فقدان آنها نشانه عدم شایستگی مدیر و باعث عدم اعتماد به او و عدم حجیت </w:t>
      </w:r>
      <w:r w:rsidR="00A23AAF">
        <w:rPr>
          <w:rFonts w:cstheme="minorHAnsi" w:hint="cs"/>
          <w:sz w:val="48"/>
          <w:szCs w:val="48"/>
          <w:rtl/>
          <w:lang w:bidi="fa-IR"/>
        </w:rPr>
        <w:lastRenderedPageBreak/>
        <w:t>راهبریهای اوست.</w:t>
      </w:r>
      <w:r w:rsidR="004F29B5">
        <w:rPr>
          <w:rFonts w:cstheme="minorHAnsi" w:hint="cs"/>
          <w:sz w:val="48"/>
          <w:szCs w:val="48"/>
          <w:rtl/>
          <w:lang w:bidi="fa-IR"/>
        </w:rPr>
        <w:t xml:space="preserve"> مدیر راهبر موظف است این آثار را در رهبری خود آشکار سازد .</w:t>
      </w:r>
    </w:p>
    <w:sectPr w:rsidR="00A953AE" w:rsidRPr="00A90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8BF" w:rsidRDefault="00E268BF" w:rsidP="00455A0E">
      <w:pPr>
        <w:spacing w:after="0" w:line="240" w:lineRule="auto"/>
      </w:pPr>
      <w:r>
        <w:separator/>
      </w:r>
    </w:p>
  </w:endnote>
  <w:endnote w:type="continuationSeparator" w:id="0">
    <w:p w:rsidR="00E268BF" w:rsidRDefault="00E268BF" w:rsidP="0045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8BF" w:rsidRDefault="00E268BF" w:rsidP="00455A0E">
      <w:pPr>
        <w:spacing w:after="0" w:line="240" w:lineRule="auto"/>
      </w:pPr>
      <w:r>
        <w:separator/>
      </w:r>
    </w:p>
  </w:footnote>
  <w:footnote w:type="continuationSeparator" w:id="0">
    <w:p w:rsidR="00E268BF" w:rsidRDefault="00E268BF" w:rsidP="00455A0E">
      <w:pPr>
        <w:spacing w:after="0" w:line="240" w:lineRule="auto"/>
      </w:pPr>
      <w:r>
        <w:continuationSeparator/>
      </w:r>
    </w:p>
  </w:footnote>
  <w:footnote w:id="1">
    <w:p w:rsidR="007536FA" w:rsidRPr="00A72B41" w:rsidRDefault="007536FA" w:rsidP="005D6A4A">
      <w:pPr>
        <w:pStyle w:val="NormalWeb"/>
        <w:bidi/>
        <w:rPr>
          <w:rFonts w:asciiTheme="majorBidi" w:hAnsiTheme="majorBidi" w:cstheme="majorBidi"/>
          <w:sz w:val="16"/>
          <w:szCs w:val="16"/>
          <w:lang w:bidi="fa-IR"/>
        </w:rPr>
      </w:pPr>
      <w:r w:rsidRPr="00A72B41">
        <w:rPr>
          <w:rStyle w:val="FootnoteReference"/>
          <w:rFonts w:asciiTheme="majorBidi" w:hAnsiTheme="majorBidi" w:cstheme="majorBidi"/>
          <w:sz w:val="16"/>
          <w:szCs w:val="16"/>
        </w:rPr>
        <w:footnoteRef/>
      </w:r>
      <w:r w:rsidRPr="00A72B41">
        <w:rPr>
          <w:rFonts w:asciiTheme="majorBidi" w:hAnsiTheme="majorBidi" w:cstheme="majorBidi"/>
          <w:sz w:val="16"/>
          <w:szCs w:val="16"/>
        </w:rPr>
        <w:t xml:space="preserve"> </w:t>
      </w:r>
      <w:r w:rsidRPr="00A72B41">
        <w:rPr>
          <w:rFonts w:asciiTheme="majorBidi" w:hAnsiTheme="majorBidi" w:cstheme="majorBidi"/>
          <w:sz w:val="16"/>
          <w:szCs w:val="16"/>
          <w:rtl/>
          <w:lang w:bidi="fa-IR"/>
        </w:rPr>
        <w:t>مصباح الشريعة / 34 / الباب الخامس عشر في الصدق</w:t>
      </w:r>
    </w:p>
    <w:p w:rsidR="007536FA" w:rsidRPr="00A72B41" w:rsidRDefault="007536FA" w:rsidP="00D13C2B">
      <w:pPr>
        <w:pStyle w:val="NormalWeb"/>
        <w:bidi/>
        <w:rPr>
          <w:rFonts w:asciiTheme="majorBidi" w:hAnsiTheme="majorBidi" w:cstheme="majorBidi"/>
          <w:sz w:val="16"/>
          <w:szCs w:val="16"/>
          <w:rtl/>
          <w:lang w:bidi="fa-IR"/>
        </w:rPr>
      </w:pPr>
      <w:r w:rsidRPr="00A72B41">
        <w:rPr>
          <w:rFonts w:asciiTheme="majorBidi" w:hAnsiTheme="majorBidi" w:cstheme="majorBidi"/>
          <w:sz w:val="16"/>
          <w:szCs w:val="16"/>
          <w:rtl/>
          <w:lang w:bidi="fa-IR"/>
        </w:rPr>
        <w:t>قَالَ الصَّادِقُ ع‏ الصِّدْقُ‏ نُورٌ مُتَشَعْشَعٌ فِي عَالَمِهِ كَالشَّمْسِ يَسْتَضِي‏ءُ بِهَا كُلُّ شَيْ‏ءٍ بِمَعْنَاهَا مِنْ غَيْرِ نُقْصَانٍ يَقَعُ عَلَى مَعْنَاهَا وَ الصَّادِقُ حَقّاً هُوَ الَّذِي يُصَدِّقُ كُلَّ كَاذِبٍ بِحَقِيقَةِ صِدْقِ‏ مَا لَدَيْهِ وَ هُوَ الْمَعْنَى الَّذِي لَا يَسَعُ مَعَهُ سِوَاهُ أَوْ ضِدُّهُ مِثْلُ آدَمَ عَلَى نَبِيِّنَا وَ آلِهِ وَ عَلَيْهِ السَّلَامُ صَدَّقَ‏ إِبْلِيسَ فِي كَذِبِهِ حِينَ أَقْسَمَ لَهُ كَاذِباً لِعَدَمِ مَا بِهِ مِنَ الْكَذِبِ فِي آدَمَ قَالَ اللَّهُ تَعَالَى‏ وَ لَمْ نَجِدْ لَهُ عَزْماً لِأَنَّ إِبْلِيسَ أَبْدَعَ شَيْئاً كَانَ أَوَّلَ مَنْ أَبْدَعَهُ وَ هُوَ غَيْرُ مَعْهُودٍ ظَاهِراً وَ بَاطِناً فَخَسِرَ هُوَ بِكَذِبِهِ عَلَى مَعْنًى لَمْ يَنْتَفِعْ بِهِ مِنْ صِدْقِ‏ آدَمَ ع عَلَى بَقَاءِ الْأَبَدِ وَ أَفَادَ آدَمُ ع بِتَصْدِيقِهِ كَذِبَهُ بِشَهَادَةِ اللَّهِ عَزَّ وَ جَلَّ لَهُ بِنَفْيِ عَزْمِهِ عَمَّا يُضَادُّ عَهْدَهُ فِي‏</w:t>
      </w:r>
    </w:p>
  </w:footnote>
  <w:footnote w:id="2">
    <w:p w:rsidR="001D763A" w:rsidRPr="00A72B41" w:rsidRDefault="001D763A" w:rsidP="005D6A4A">
      <w:pPr>
        <w:pStyle w:val="NormalWeb"/>
        <w:bidi/>
        <w:rPr>
          <w:rFonts w:asciiTheme="majorBidi" w:hAnsiTheme="majorBidi" w:cstheme="majorBidi"/>
          <w:sz w:val="16"/>
          <w:szCs w:val="16"/>
          <w:lang w:bidi="fa-IR"/>
        </w:rPr>
      </w:pPr>
      <w:r w:rsidRPr="00A72B41">
        <w:rPr>
          <w:rStyle w:val="FootnoteReference"/>
          <w:rFonts w:asciiTheme="majorBidi" w:hAnsiTheme="majorBidi" w:cstheme="majorBidi"/>
          <w:sz w:val="16"/>
          <w:szCs w:val="16"/>
        </w:rPr>
        <w:footnoteRef/>
      </w:r>
      <w:r w:rsidRPr="00A72B41">
        <w:rPr>
          <w:rFonts w:asciiTheme="majorBidi" w:hAnsiTheme="majorBidi" w:cstheme="majorBidi"/>
          <w:sz w:val="16"/>
          <w:szCs w:val="16"/>
        </w:rPr>
        <w:t xml:space="preserve"> </w:t>
      </w:r>
      <w:r w:rsidRPr="00A72B41">
        <w:rPr>
          <w:rFonts w:asciiTheme="majorBidi" w:hAnsiTheme="majorBidi" w:cstheme="majorBidi"/>
          <w:sz w:val="16"/>
          <w:szCs w:val="16"/>
          <w:rtl/>
          <w:lang w:bidi="fa-IR"/>
        </w:rPr>
        <w:t>كتاب سليم بن قيس الهلالي / ج‏1 / 189 / ملخص هذه الشبهة ..... ص : 187</w:t>
      </w:r>
    </w:p>
    <w:p w:rsidR="001D763A" w:rsidRPr="00A72B41" w:rsidRDefault="001D763A" w:rsidP="00D13C2B">
      <w:pPr>
        <w:pStyle w:val="NormalWeb"/>
        <w:bidi/>
        <w:rPr>
          <w:rFonts w:asciiTheme="majorBidi" w:hAnsiTheme="majorBidi" w:cstheme="majorBidi"/>
          <w:sz w:val="16"/>
          <w:szCs w:val="16"/>
          <w:lang w:bidi="fa-IR"/>
        </w:rPr>
      </w:pPr>
      <w:r w:rsidRPr="00A72B41">
        <w:rPr>
          <w:rFonts w:asciiTheme="majorBidi" w:hAnsiTheme="majorBidi" w:cstheme="majorBidi"/>
          <w:sz w:val="16"/>
          <w:szCs w:val="16"/>
          <w:rtl/>
          <w:lang w:bidi="fa-IR"/>
        </w:rPr>
        <w:t xml:space="preserve">7- إنّ أمير المؤمنين عليه السلام صدّق‏ محمّدا مرّة أخرى حينما أخبره سليم بمقالة محمّد بن أبي </w:t>
      </w:r>
      <w:r w:rsidRPr="00A72B41">
        <w:rPr>
          <w:rFonts w:asciiTheme="majorBidi" w:hAnsiTheme="majorBidi" w:cstheme="majorBidi"/>
          <w:sz w:val="16"/>
          <w:szCs w:val="16"/>
          <w:rtl/>
          <w:lang w:bidi="fa-IR"/>
        </w:rPr>
        <w:t>بكر بعد شهادته بمصر.</w:t>
      </w:r>
    </w:p>
    <w:p w:rsidR="001D763A" w:rsidRPr="00A72B41" w:rsidRDefault="001D763A" w:rsidP="005D6A4A">
      <w:pPr>
        <w:pStyle w:val="NormalWeb"/>
        <w:bidi/>
        <w:rPr>
          <w:rFonts w:asciiTheme="majorBidi" w:hAnsiTheme="majorBidi" w:cstheme="majorBidi"/>
          <w:sz w:val="16"/>
          <w:szCs w:val="16"/>
          <w:lang w:bidi="fa-IR"/>
        </w:rPr>
      </w:pPr>
      <w:r w:rsidRPr="00A72B41">
        <w:rPr>
          <w:rFonts w:asciiTheme="majorBidi" w:hAnsiTheme="majorBidi" w:cstheme="majorBidi"/>
          <w:sz w:val="16"/>
          <w:szCs w:val="16"/>
          <w:rtl/>
          <w:lang w:bidi="fa-IR"/>
        </w:rPr>
        <w:t>كتاب سليم بن قيس الهلالي / ج‏1 / 189 / ملخص هذه الشبهة ..... ص : 187</w:t>
      </w:r>
    </w:p>
    <w:p w:rsidR="001D763A" w:rsidRPr="00A72B41" w:rsidRDefault="001D763A" w:rsidP="005D6A4A">
      <w:pPr>
        <w:pStyle w:val="NormalWeb"/>
        <w:bidi/>
        <w:rPr>
          <w:rFonts w:asciiTheme="majorBidi" w:hAnsiTheme="majorBidi" w:cstheme="majorBidi"/>
          <w:sz w:val="16"/>
          <w:szCs w:val="16"/>
          <w:rtl/>
          <w:lang w:bidi="fa-IR"/>
        </w:rPr>
      </w:pPr>
      <w:r w:rsidRPr="00A72B41">
        <w:rPr>
          <w:rFonts w:asciiTheme="majorBidi" w:hAnsiTheme="majorBidi" w:cstheme="majorBidi"/>
          <w:sz w:val="16"/>
          <w:szCs w:val="16"/>
          <w:rtl/>
          <w:lang w:bidi="fa-IR"/>
        </w:rPr>
        <w:t>5- إنّ أمير المؤمنين عليه السلام صدّقه‏ فيما قال و أخبر أنّ رسول اللّه صلّى اللّه عليه و آله أخبره بذلك أو أخبره الملك المحدّث.</w:t>
      </w:r>
    </w:p>
    <w:p w:rsidR="007536FA" w:rsidRPr="00A72B41" w:rsidRDefault="007536FA" w:rsidP="005D6A4A">
      <w:pPr>
        <w:pStyle w:val="NormalWeb"/>
        <w:bidi/>
        <w:rPr>
          <w:rFonts w:asciiTheme="majorBidi" w:hAnsiTheme="majorBidi" w:cstheme="majorBidi"/>
          <w:sz w:val="16"/>
          <w:szCs w:val="16"/>
          <w:lang w:bidi="fa-IR"/>
        </w:rPr>
      </w:pPr>
      <w:r w:rsidRPr="00A72B41">
        <w:rPr>
          <w:rFonts w:asciiTheme="majorBidi" w:hAnsiTheme="majorBidi" w:cstheme="majorBidi"/>
          <w:sz w:val="16"/>
          <w:szCs w:val="16"/>
          <w:rtl/>
          <w:lang w:bidi="fa-IR"/>
        </w:rPr>
        <w:t>أسرار آل محمد عليهم السلام / ترجمه كتاب سليم / 199 / ملاقات ابان با ابو الطفيل ..... ص : 198</w:t>
      </w:r>
    </w:p>
    <w:p w:rsidR="001D763A" w:rsidRPr="00A72B41" w:rsidRDefault="007536FA" w:rsidP="004F29B5">
      <w:pPr>
        <w:pStyle w:val="NormalWeb"/>
        <w:bidi/>
        <w:rPr>
          <w:rFonts w:asciiTheme="majorBidi" w:hAnsiTheme="majorBidi" w:cstheme="majorBidi"/>
          <w:sz w:val="16"/>
          <w:szCs w:val="16"/>
          <w:rtl/>
          <w:lang w:bidi="fa-IR"/>
        </w:rPr>
      </w:pPr>
      <w:r w:rsidRPr="00A72B41">
        <w:rPr>
          <w:rFonts w:asciiTheme="majorBidi" w:hAnsiTheme="majorBidi" w:cstheme="majorBidi"/>
          <w:sz w:val="16"/>
          <w:szCs w:val="16"/>
          <w:rtl/>
          <w:lang w:bidi="fa-IR"/>
        </w:rPr>
        <w:t>عرض كردم: يا امير المؤمنين، قول خداوند تعالى‏ وَ إِذا وَقَعَ الْقَوْلُ عَلَيْهِمْ أَخْرَجْنا لَهُمْ دَابَّةً مِنَ الْأَرْضِ تُكَلِّمُهُمْ‏ ...، «هنگامى كه گفته‏ها بر آنان عملى شود برايشان از زمين جنبنده‏اى بيرون مى‏آوريم كه با آنان سخن مى‏گويد ...»، منظور از «جنبنده» چيست؟ فرمود: اى ابو الطفيل، از اين سؤال در گذر. عرض كردم: يا امير المؤمنين فدايت گردم، آن را به من خبر بده. فرمود: آن جنبنده‏اى است كه غذا مى‏خورد و در بازارها راه مى‏رود و با زنان ازدواج مى‏كند. عرض كردم: يا امير المؤمنين، او كيست. فرمود: او قوام زمين است كه زمين به وجود او آرامش يافته است. عرض كردم: يا امير المؤمنين، او كيست؟ فرمود: صدّيق اين امت و فاروق و رئيس و سردسته آنان است. عرض كردم: يا امير المؤمنين، او كيست؟ فرمود: كسى كه خداوند عز و جل مى‏فرمايد: وَ يَتْلُوهُ شاهِدٌ مِنْهُ‏، «پيامبر صلى اللَّه عليه و آله شاهدى از خود به دنبال دارد»، و وَ مَنْ عِنْدَهُ عِلْمُ الْكِتابِ‏، «كسى كه علم كتاب نزد اوست»، و وَ الَّذِي جاءَ بِالصِّدْقِ‏ وَ صَدَّقَ‏ بِهِ‏، «كسى كه صدق‏ را آورد و آن را تصديق كرد ...». كسى كه او را تصديق كرد من بودم در حالى كه همه مردم جز من و</w:t>
      </w:r>
      <w:bookmarkStart w:id="0" w:name="_GoBack"/>
      <w:bookmarkEnd w:id="0"/>
    </w:p>
  </w:footnote>
  <w:footnote w:id="3">
    <w:p w:rsidR="00317C4D" w:rsidRPr="00A72B41" w:rsidRDefault="00317C4D" w:rsidP="005D6A4A">
      <w:pPr>
        <w:pStyle w:val="NormalWeb"/>
        <w:bidi/>
        <w:rPr>
          <w:rFonts w:asciiTheme="majorBidi" w:hAnsiTheme="majorBidi" w:cstheme="majorBidi"/>
          <w:sz w:val="16"/>
          <w:szCs w:val="16"/>
          <w:lang w:bidi="fa-IR"/>
        </w:rPr>
      </w:pPr>
      <w:r w:rsidRPr="00A72B41">
        <w:rPr>
          <w:rStyle w:val="FootnoteReference"/>
          <w:rFonts w:asciiTheme="majorBidi" w:hAnsiTheme="majorBidi" w:cstheme="majorBidi"/>
          <w:sz w:val="16"/>
          <w:szCs w:val="16"/>
        </w:rPr>
        <w:footnoteRef/>
      </w:r>
      <w:r w:rsidRPr="00A72B41">
        <w:rPr>
          <w:rFonts w:asciiTheme="majorBidi" w:hAnsiTheme="majorBidi" w:cstheme="majorBidi"/>
          <w:sz w:val="16"/>
          <w:szCs w:val="16"/>
        </w:rPr>
        <w:t xml:space="preserve"> </w:t>
      </w:r>
      <w:r w:rsidRPr="00A72B41">
        <w:rPr>
          <w:rFonts w:asciiTheme="majorBidi" w:hAnsiTheme="majorBidi" w:cstheme="majorBidi"/>
          <w:sz w:val="16"/>
          <w:szCs w:val="16"/>
          <w:rtl/>
          <w:lang w:bidi="fa-IR"/>
        </w:rPr>
        <w:t>نهج البلاغة (للصبحي صالح) / 92 / 56 و من كلام له ع يصف أصحاب رسول الله و ذلك يوم صفين حين أمر الناس بالصلح ..... ص : 91</w:t>
      </w:r>
    </w:p>
    <w:p w:rsidR="00317C4D" w:rsidRPr="00A72B41" w:rsidRDefault="00317C4D" w:rsidP="00A72B41">
      <w:pPr>
        <w:pStyle w:val="NormalWeb"/>
        <w:bidi/>
        <w:rPr>
          <w:rFonts w:asciiTheme="majorBidi" w:hAnsiTheme="majorBidi" w:cstheme="majorBidi"/>
          <w:sz w:val="16"/>
          <w:szCs w:val="16"/>
          <w:lang w:bidi="fa-IR"/>
        </w:rPr>
      </w:pPr>
      <w:r w:rsidRPr="00A72B41">
        <w:rPr>
          <w:rFonts w:asciiTheme="majorBidi" w:hAnsiTheme="majorBidi" w:cstheme="majorBidi"/>
          <w:sz w:val="16"/>
          <w:szCs w:val="16"/>
          <w:rtl/>
          <w:lang w:bidi="fa-IR"/>
        </w:rPr>
        <w:t xml:space="preserve">اللَّقَمِ‏ 555 وَ صَبْراً عَلَى مَضَضِ الْأَلَمِ‏ 556 وَ جِدّاً فِي جِهَادِ الْعَدُوِّ وَ لَقَدْ كَانَ الرَّجُلُ مِنَّا وَ الْآخَرُ مِنْ عَدُوِّنَا يَتَصَاوَلَانِ تَصَاوُلَ‏ 557 الْفَحْلَيْنِ يَتَخَالَسَانِ أَنْفُسَهُمَا 558 أَيُّهُمَا يَسْقِي صَاحِبَهُ كَأْسَ الْمَنُونِ فَمَرَّةً لَنَا مِنْ عَدُوِّنَا وَ مَرَّةً لِعَدُوِّنَا مِنَّا فَلَمَّا رَأَى‏ اللَّهُ‏ صِدْقَنَا أَنْزَلَ بِعَدُوِّنَا الْكَبْتَ‏ 559 وَ أَنْزَلَ عَلَيْنَا النَّصْرَ حَتَّى اسْتَقَرَّ الْإِسْلَامُ مُلْقِياً جِرَانَهُ‏ 560 وَ مُتَبَوِّئاً أَوْطَانَهُ وَ لَعَمْرِي لَوْ كُنَّا نَأْتِي مَا أَتَيْتُمْ مَا قَامَ لِلدِّينِ عَمُودٌ وَ لَا اخْضَرَّ لِلْإِيمَانِ عُودٌ وَ ايْمُ اللَّهِ لَتَحْتَلِبُنَّهَا دَماً </w:t>
      </w:r>
      <w:r w:rsidRPr="00A72B41">
        <w:rPr>
          <w:rFonts w:asciiTheme="majorBidi" w:hAnsiTheme="majorBidi" w:cstheme="majorBidi"/>
          <w:sz w:val="16"/>
          <w:szCs w:val="16"/>
          <w:rtl/>
          <w:lang w:bidi="fa-IR"/>
        </w:rPr>
        <w:t>561 وَ لَتُتْبِعُنَّهَا نَدَماً</w:t>
      </w:r>
    </w:p>
    <w:p w:rsidR="00317C4D" w:rsidRPr="00A72B41" w:rsidRDefault="00317C4D" w:rsidP="005D6A4A">
      <w:pPr>
        <w:pStyle w:val="NormalWeb"/>
        <w:bidi/>
        <w:rPr>
          <w:rFonts w:asciiTheme="majorBidi" w:hAnsiTheme="majorBidi" w:cstheme="majorBidi"/>
          <w:sz w:val="16"/>
          <w:szCs w:val="16"/>
          <w:lang w:bidi="fa-IR"/>
        </w:rPr>
      </w:pPr>
      <w:r w:rsidRPr="00A72B41">
        <w:rPr>
          <w:rFonts w:asciiTheme="majorBidi" w:hAnsiTheme="majorBidi" w:cstheme="majorBidi"/>
          <w:sz w:val="16"/>
          <w:szCs w:val="16"/>
          <w:rtl/>
          <w:lang w:bidi="fa-IR"/>
        </w:rPr>
        <w:t>بحار الأنوار (ط - بيروت) / ج‏30 / 321 / [20] باب ..... ص : 145</w:t>
      </w:r>
    </w:p>
    <w:p w:rsidR="00317C4D" w:rsidRPr="00A72B41" w:rsidRDefault="00317C4D" w:rsidP="00D13C2B">
      <w:pPr>
        <w:pStyle w:val="NormalWeb"/>
        <w:bidi/>
        <w:rPr>
          <w:rFonts w:asciiTheme="majorBidi" w:hAnsiTheme="majorBidi" w:cstheme="majorBidi"/>
          <w:sz w:val="16"/>
          <w:szCs w:val="16"/>
          <w:rtl/>
          <w:lang w:bidi="fa-IR"/>
        </w:rPr>
      </w:pPr>
      <w:r w:rsidRPr="00A72B41">
        <w:rPr>
          <w:rFonts w:asciiTheme="majorBidi" w:hAnsiTheme="majorBidi" w:cstheme="majorBidi"/>
          <w:sz w:val="16"/>
          <w:szCs w:val="16"/>
          <w:rtl/>
          <w:lang w:bidi="fa-IR"/>
        </w:rPr>
        <w:t>153- كِتَابُ سُلَيْمِ بْنِ قَيْسٍ: عَنْ أَبَانٍ، عَنْ سُلَيْمٍ، قَالَ: سَمِعْتُ عَلِيَّ بْنَ أَبِي طَالِبٍ عَلَيْهِ السَّلَامُ يَقُولُ- قَبْلَ وَقْعَةِ صِفِّينَ-: إِنَّ هَؤُلَاءِ الْقَوْمَ لَنْ يُنِيبُوا إِلَى الْحَقِّ وَ لَا إِلَى كَلِمَةٍ سَوَاءٍ بَيْنَنَا وَ بَيْنَهُمْ حَتَّى يُرَامُونَا بِالْعَسَاكِرِ تَتْبَعُهَا الْعَسَاكِرُ، وَ حَتَّى يُرْدِفُونَا بِالْكَتَائِبِ تَتْبَعُهَا الْكَتَائِبُ، وَ حَتَّى يَجُرَّ بِبِلَادِهِمُ الْخَمِيسُ تَتْبَعُهَا الْخَمِيسُ، وَ حَتَّى تَرْعَى الْخُيُولُ بِنَوَاحِي أَرْضِهِمْ وَ تَنْزِلَ عَنْ مَسَالِحِهِمْ، وَ حَتَّى يُشَنَّ الْغَارَاتُ عَلَيْهِمْ مِنْ كُلِّ فَجٍّ، وَ حَتَّى يَلْقَاهُمْ قَوْمٌ صُدَّقٌ صُبَّرٌ لَا يَزِيدُهُمْ هَلَاكُ مَنْ هَلَكَ مِنْ قَتْلَاهُمْ وَ مَوْتَاهُمْ فِي سَبِيلِ اللَّهِ إِلَّا جِدّاً فِي طَاعَةِ اللَّهِ، وَ اللَّهِ لَقَدْ رَأَيْتُنَا مَعَ رَسُولِ اللَّهِ صَلَّى اللَّهُ عَلَيْهِ وَ آلِهِ وَ سَلَّمَ نَقْتُلُ آبَاءَنَا وَ أَبْنَاءَنَا وَ أَخْوَالَنَا وَ أَعْمَامَنَا وَ أَهْلَ بُيُوتِنَا ثُمَّ لَا يَزِيدُنَا ذَلِكَ إِلَّا إِيمَاناً وَ تَسْلِيماً وَ جِدّاً فِي طَاعَةِ اللَّهِ، وَ اسْتِقْلَالًا بِمُبَارَزَةِ الْأَقْرَانِ، وَ إِنْ كَانَ الرَّجُلُ مِنَّا وَ الرَّجُلُ مِنْ عَدُوِّنَا لَيَتَصَاوَلَانِ تَصَاوُلَ الْفَحْلَيْنِ يَتَخَالَسَانِ أَنْفُسَهُمَا أَيُّهُمَا يَسْقِي صَاحِبَهُ كَأْسَ الْمَوْتِ، فَمَرَّةً لَنَا مِنْ عَدُوِّنَا، وَ مَرَّةً لِعَدُوِّنَا مِنَّا، فَلَمَّا رَأَى‏ اللَّهُ‏ مِنَّا صِدْقاً وَ صَبْراً أَنْزَلَ الْكِتَابَ بِحُسْنِ الثَّنَاءِ عَلَيْنَا وَ الرِّضَا عَنَّا، وَ أَنْزَلَ عَلَيْنَا النَّصْرَ، وَ لَسْتُ أَقُولُ إِنَّ كُلَّ مَنْ كَانَ مَعَ رَسُولِ اللَّهِ‏</w:t>
      </w:r>
    </w:p>
  </w:footnote>
  <w:footnote w:id="4">
    <w:p w:rsidR="00D30C41" w:rsidRDefault="00455A0E" w:rsidP="005D6A4A">
      <w:pPr>
        <w:pStyle w:val="NormalWeb"/>
        <w:bidi/>
        <w:rPr>
          <w:rFonts w:asciiTheme="majorBidi" w:hAnsiTheme="majorBidi" w:cstheme="majorBidi"/>
          <w:sz w:val="16"/>
          <w:szCs w:val="16"/>
          <w:rtl/>
        </w:rPr>
      </w:pPr>
      <w:r w:rsidRPr="00A72B41">
        <w:rPr>
          <w:rStyle w:val="FootnoteReference"/>
          <w:rFonts w:asciiTheme="majorBidi" w:hAnsiTheme="majorBidi" w:cstheme="majorBidi"/>
          <w:sz w:val="16"/>
          <w:szCs w:val="16"/>
        </w:rPr>
        <w:footnoteRef/>
      </w:r>
    </w:p>
    <w:p w:rsidR="00D30C41" w:rsidRDefault="00455A0E" w:rsidP="00D30C41">
      <w:pPr>
        <w:pStyle w:val="NormalWeb"/>
        <w:numPr>
          <w:ilvl w:val="0"/>
          <w:numId w:val="2"/>
        </w:numPr>
        <w:bidi/>
        <w:rPr>
          <w:rFonts w:asciiTheme="majorBidi" w:hAnsiTheme="majorBidi" w:cstheme="majorBidi"/>
          <w:sz w:val="16"/>
          <w:szCs w:val="16"/>
        </w:rPr>
      </w:pPr>
      <w:r w:rsidRPr="00A72B41">
        <w:rPr>
          <w:rFonts w:asciiTheme="majorBidi" w:hAnsiTheme="majorBidi" w:cstheme="majorBidi"/>
          <w:sz w:val="16"/>
          <w:szCs w:val="16"/>
        </w:rPr>
        <w:t xml:space="preserve"> </w:t>
      </w:r>
      <w:r w:rsidRPr="00A72B41">
        <w:rPr>
          <w:rFonts w:asciiTheme="majorBidi" w:hAnsiTheme="majorBidi" w:cstheme="majorBidi"/>
          <w:sz w:val="16"/>
          <w:szCs w:val="16"/>
          <w:rtl/>
        </w:rPr>
        <w:t xml:space="preserve">البقرة : 23 وَ إِنْ كُنْتُمْ في‏ رَيْبٍ مِمَّا نَزَّلْنا عَلى‏ عَبْدِنا </w:t>
      </w:r>
      <w:r w:rsidRPr="00D30C41">
        <w:rPr>
          <w:rFonts w:asciiTheme="majorBidi" w:hAnsiTheme="majorBidi" w:cstheme="majorBidi"/>
          <w:sz w:val="16"/>
          <w:szCs w:val="16"/>
          <w:rtl/>
        </w:rPr>
        <w:t>فَأْتُوا بِسُورَةٍ مِنْ مِثْلِهِ وَ ادْعُوا شُهَداءَكُمْ</w:t>
      </w:r>
      <w:r w:rsidRPr="00A72B41">
        <w:rPr>
          <w:rFonts w:asciiTheme="majorBidi" w:hAnsiTheme="majorBidi" w:cstheme="majorBidi"/>
          <w:sz w:val="16"/>
          <w:szCs w:val="16"/>
          <w:rtl/>
        </w:rPr>
        <w:t xml:space="preserve"> مِنْ دُونِ اللَّهِ إِنْ كُنْتُمْ صادِقينَ </w:t>
      </w:r>
    </w:p>
    <w:p w:rsidR="00D30C41" w:rsidRDefault="00D30C41"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hint="cs"/>
          <w:sz w:val="16"/>
          <w:szCs w:val="16"/>
          <w:rtl/>
        </w:rPr>
        <w:t xml:space="preserve"> </w:t>
      </w:r>
      <w:r w:rsidR="00455A0E" w:rsidRPr="00D30C41">
        <w:rPr>
          <w:rFonts w:asciiTheme="majorBidi" w:hAnsiTheme="majorBidi" w:cstheme="majorBidi"/>
          <w:sz w:val="16"/>
          <w:szCs w:val="16"/>
          <w:rtl/>
        </w:rPr>
        <w:t xml:space="preserve">البقرة : 31 وَ عَلَّمَ آدَمَ الْأَسْماءَ كُلَّها ثُمَّ عَرَضَهُمْ عَلَى الْمَلائِكَةِ فَقالَ أَنْبِئُوني‏ بِأَسْماءِ هؤُلاءِ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البقرة : 94 قُلْ إِنْ كانَتْ لَكُمُ الدَّارُ الْآخِرَةُ عِنْدَ اللَّهِ خالِصَةً مِنْ دُونِ النَّاسِ فَتَمَنَّوُا الْمَوْتَ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البقرة : 111 وَ قالُوا لَنْ يَدْخُلَ الْجَنَّةَ إِلاَّ مَنْ كانَ هُوداً أَوْ نَصارى‏ تِلْكَ أَمانِيُّهُمْ قُلْ هاتُوا بُرْهانَكُمْ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آل‏عمران : 93 كُلُّ الطَّعامِ كانَ حِلاًّ لِبَني‏ إِسْرائيلَ إِلاَّ ما حَرَّمَ إِسْرائيلُ عَلى‏ نَفْسِهِ مِنْ قَبْلِ أَنْ تُنَزَّلَ التَّوْراةُ قُلْ فَأْتُوا بِالتَّوْراةِ فَاتْلُوها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آل‏عمران : 168 الَّذينَ قالُوا لِإِخْوانِهِمْ وَ قَعَدُوا لَوْ أَطاعُونا ما قُتِلُوا قُلْ فَادْرَؤُا عَنْ أَنْفُسِكُمُ الْمَوْتَ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آل‏عمران : 183 الَّذينَ قالُوا إِنَّ اللَّهَ عَهِدَ إِلَيْنا أَلاَّ نُؤْمِنَ لِرَسُولٍ حَتَّى يَأْتِيَنا بِقُرْبانٍ تَأْكُلُهُ النَّارُ قُلْ قَدْ جاءَكُمْ رُسُلٌ مِنْ قَبْلي‏ بِالْبَيِّناتِ وَ بِالَّذي قُلْتُمْ فَلِمَ قَتَلْتُمُوهُمْ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الأنعام : 40 قُلْ أَ رَأَيْتَكُمْ إِنْ أَتاكُمْ عَذابُ اللَّهِ أَوْ أَتَتْكُمُ السَّاعَةُ أَ غَيْرَ اللَّهِ تَدْعُونَ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الأنعام : 143 ثَمانِيَةَ أَزْواجٍ مِنَ الضَّأْنِ اثْنَيْنِ وَ مِنَ الْمَعْزِ اثْنَيْنِ قُلْ آلذَّكَرَيْنِ حَرَّمَ أَمِ الْأُنْثَيَيْنِ أَمَّا اشْتَمَلَتْ عَلَيْهِ أَرْحامُ الْأُنْثَيَيْنِ نَبِّئُوني‏ بِعِلْمٍ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الأعراف : 70 قالُوا أَ جِئْتَنا لِنَعْبُدَ اللَّهَ وَحْدَهُ وَ نَذَرَ ما كانَ يَعْبُدُ آباؤُنا فَأْتِنا بِما تَعِدُنا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الأعراف : 106 قالَ إِنْ كُنْتَ جِئْتَ بِآيَةٍ فَأْتِ بِها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الأعراف : 194 إِنَّ الَّذينَ تَدْعُونَ مِنْ دُونِ اللَّهِ عِبادٌ أَمْثالُكُمْ فَادْعُوهُمْ فَلْيَسْتَجيبُوا لَكُمْ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يونس : 38 أَمْ يَقُولُونَ افْتَراهُ قُلْ فَأْتُوا بِسُورَةٍ مِثْلِهِ وَ ادْعُوا مَنِ اسْتَطَعْتُمْ مِنْ دُونِ اللَّهِ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يونس : 48 وَ يَقُولُونَ مَتى‏ هذَا الْوَعْدُ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هود : 13 أَمْ يَقُولُونَ افْتَراهُ قُلْ فَأْتُوا بِعَشْرِ سُوَرٍ مِثْلِهِ مُفْتَرَياتٍ وَ ادْعُوا مَنِ اسْتَطَعْتُمْ مِنْ دُونِ اللَّهِ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هود : 32 قالُوا يا نُوحُ قَدْ جادَلْتَنا فَأَكْثَرْتَ جِدالَنا فَأْتِنا بِما تَعِدُنا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الحجر : 7 لَوْ ما تَأْتينا بِالْمَلائِكَةِ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الحجر : 64 وَ أَتَيْناكَ بِالْحَقِّ وَ إِنَّا لَصادِقُونَ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الأنبياء : 38 وَ يَقُولُونَ مَتى‏ هذَا الْوَعْدُ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الشعراء : 31 قالَ فَأْتِ بِهِ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الشعراء : 154 ما أَنْتَ إِلاَّ بَشَرٌ مِثْلُنا فَأْتِ بِآيَةٍ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الشعراء : 187 فَأَسْقِطْ عَلَيْنا كِسَفاً مِنَ السَّماءِ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النمل : 64 أَمَّنْ يَبْدَؤُا الْخَلْقَ ثُمَّ يُعيدُهُ وَ مَنْ يَرْزُقُكُمْ مِنَ السَّماءِ وَ الْأَرْضِ أَ إِلهٌ مَعَ اللَّهِ قُلْ هاتُوا بُرْهانَكُمْ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النمل : 71 وَ يَقُولُونَ مَتى‏ هذَا الْوَعْدُ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القصص : 49 قُلْ فَأْتُوا بِكِتابٍ مِنْ عِنْدِ اللَّهِ هُوَ أَهْدى‏ مِنْهُما أَتَّبِعْهُ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العنكبوت : 29 أَ إِنَّكُمْ لَتَأْتُونَ الرِّجالَ وَ تَقْطَعُونَ السَّبيلَ وَ تَأْتُونَ في‏ ناديكُمُ الْمُنْكَرَ فَما كانَ جَوابَ قَوْمِهِ إِلاَّ أَنْ قالُوا ائْتِنا بِعَذابِ اللَّهِ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السجدة : 28 وَ يَقُولُونَ مَتى‏ هذَا الْفَتْحُ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سبأ : 29 وَ يَقُولُونَ مَتى‏ هذَا الْوَعْدُ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يس : 48 وَ يَقُولُونَ مَتى‏ هذَا الْوَعْدُ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الصافات : 157 فَأْتُوا بِكِتابِكُمْ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الدخان : 36 فَأْتُوا بِآبائِنا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الجاثية : 25 وَ إِذا تُتْلى‏ عَلَيْهِمْ آياتُنا بَيِّناتٍ ما كانَ حُجَّتَهُمْ إِلاَّ أَنْ قالُوا ائْتُوا بِآبائِنا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الأحقاف : 4 قُلْ أَ رَأَيْتُمْ ما تَدْعُونَ مِنْ دُونِ اللَّهِ أَرُوني‏ ما ذا خَلَقُوا مِنَ الْأَرْضِ أَمْ لَهُمْ شِرْكٌ فِي السَّماواتِ ائْتُوني‏ بِكِتابٍ مِنْ قَبْلِ هذا أَوْ أَثارَةٍ مِنْ عِلْمٍ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الأحقاف : 22 قالُوا أَ جِئْتَنا لِتَأْفِكَنا عَنْ آلِهَتِنا فَأْتِنا بِما تَعِدُنا إِنْ كُنْتَ مِنَ الصَّادِقينَ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الحجرات : 17 يَمُنُّونَ عَلَيْكَ أَنْ أَسْلَمُوا قُلْ لا تَمُنُّوا عَلَيَّ إِسْلامَكُمْ بَلِ اللَّهُ يَمُنُّ عَلَيْكُمْ أَنْ هَداكُمْ لِلْإيمانِ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الطور : 34 فَلْيَأْتُوا بِحَديثٍ مِثْلِهِ إِنْ كانُوا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الواقعة : 87 تَرْجِعُونَها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الجمعة : 6 قُلْ يا أَيُّهَا الَّذينَ هادُوا إِنْ زَعَمْتُمْ أَنَّكُمْ أَوْلِياءُ لِلَّهِ مِنْ دُونِ النَّاسِ فَتَمَنَّوُا الْمَوْتَ إِنْ كُنْتُمْ صادِقينَ </w:t>
      </w:r>
    </w:p>
    <w:p w:rsid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الملك : 25 وَ يَقُولُونَ مَتى‏ هذَا الْوَعْدُ إِنْ كُنْتُمْ صادِقينَ </w:t>
      </w:r>
    </w:p>
    <w:p w:rsidR="00455A0E" w:rsidRPr="00D30C41" w:rsidRDefault="00455A0E" w:rsidP="00D30C41">
      <w:pPr>
        <w:pStyle w:val="NormalWeb"/>
        <w:numPr>
          <w:ilvl w:val="0"/>
          <w:numId w:val="2"/>
        </w:numPr>
        <w:bidi/>
        <w:rPr>
          <w:rFonts w:asciiTheme="majorBidi" w:hAnsiTheme="majorBidi" w:cstheme="majorBidi"/>
          <w:sz w:val="16"/>
          <w:szCs w:val="16"/>
        </w:rPr>
      </w:pPr>
      <w:r w:rsidRPr="00D30C41">
        <w:rPr>
          <w:rFonts w:asciiTheme="majorBidi" w:hAnsiTheme="majorBidi" w:cstheme="majorBidi"/>
          <w:sz w:val="16"/>
          <w:szCs w:val="16"/>
          <w:rtl/>
        </w:rPr>
        <w:t xml:space="preserve">القلم : 41 أَمْ لَهُمْ شُرَكاءُ فَلْيَأْتُوا بِشُرَكائِهِمْ إِنْ كانُوا صادِقينَ </w:t>
      </w:r>
    </w:p>
    <w:p w:rsidR="00455A0E" w:rsidRPr="00A72B41" w:rsidRDefault="00455A0E" w:rsidP="005D6A4A">
      <w:pPr>
        <w:pStyle w:val="FootnoteText"/>
        <w:bidi/>
        <w:rPr>
          <w:rFonts w:asciiTheme="majorBidi" w:hAnsiTheme="majorBidi" w:cstheme="majorBidi"/>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0A40"/>
    <w:multiLevelType w:val="hybridMultilevel"/>
    <w:tmpl w:val="FBEC2BCE"/>
    <w:lvl w:ilvl="0" w:tplc="8CF40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41FCD"/>
    <w:multiLevelType w:val="hybridMultilevel"/>
    <w:tmpl w:val="F6B2B2D0"/>
    <w:lvl w:ilvl="0" w:tplc="3A6225C8">
      <w:start w:val="1"/>
      <w:numFmt w:val="decimal"/>
      <w:lvlText w:val="%1-"/>
      <w:lvlJc w:val="left"/>
      <w:pPr>
        <w:ind w:left="4176" w:hanging="3816"/>
      </w:pPr>
      <w:rPr>
        <w:rFonts w:cstheme="minorHAnsi"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D4"/>
    <w:rsid w:val="000E1079"/>
    <w:rsid w:val="001C6168"/>
    <w:rsid w:val="001D763A"/>
    <w:rsid w:val="002455BC"/>
    <w:rsid w:val="00276C4B"/>
    <w:rsid w:val="00317C4D"/>
    <w:rsid w:val="00393D19"/>
    <w:rsid w:val="00455A0E"/>
    <w:rsid w:val="00477DFC"/>
    <w:rsid w:val="004F29B5"/>
    <w:rsid w:val="005D6A4A"/>
    <w:rsid w:val="00675DC8"/>
    <w:rsid w:val="006F5C7E"/>
    <w:rsid w:val="007070B2"/>
    <w:rsid w:val="00727DE0"/>
    <w:rsid w:val="007536FA"/>
    <w:rsid w:val="00852BC9"/>
    <w:rsid w:val="00867547"/>
    <w:rsid w:val="008A10E4"/>
    <w:rsid w:val="009E6FD4"/>
    <w:rsid w:val="00A23AAF"/>
    <w:rsid w:val="00A72B41"/>
    <w:rsid w:val="00A90111"/>
    <w:rsid w:val="00A953AE"/>
    <w:rsid w:val="00C27496"/>
    <w:rsid w:val="00C41897"/>
    <w:rsid w:val="00C61B35"/>
    <w:rsid w:val="00CA64BF"/>
    <w:rsid w:val="00CE1786"/>
    <w:rsid w:val="00D13C2B"/>
    <w:rsid w:val="00D30C41"/>
    <w:rsid w:val="00D57D3F"/>
    <w:rsid w:val="00E239A1"/>
    <w:rsid w:val="00E268BF"/>
    <w:rsid w:val="00EE4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5D1C"/>
  <w15:chartTrackingRefBased/>
  <w15:docId w15:val="{8A668664-C9DB-4509-9A8F-D00EF5AB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A0E"/>
    <w:pPr>
      <w:spacing w:after="0" w:line="240" w:lineRule="auto"/>
    </w:pPr>
    <w:rPr>
      <w:sz w:val="20"/>
      <w:szCs w:val="20"/>
    </w:rPr>
  </w:style>
  <w:style w:type="character" w:customStyle="1" w:styleId="FootnoteTextChar">
    <w:name w:val="Footnote Text Char"/>
    <w:basedOn w:val="DefaultParagraphFont"/>
    <w:link w:val="FootnoteText"/>
    <w:uiPriority w:val="99"/>
    <w:rsid w:val="00455A0E"/>
    <w:rPr>
      <w:sz w:val="20"/>
      <w:szCs w:val="20"/>
    </w:rPr>
  </w:style>
  <w:style w:type="character" w:styleId="FootnoteReference">
    <w:name w:val="footnote reference"/>
    <w:basedOn w:val="DefaultParagraphFont"/>
    <w:uiPriority w:val="99"/>
    <w:semiHidden/>
    <w:unhideWhenUsed/>
    <w:rsid w:val="00455A0E"/>
    <w:rPr>
      <w:vertAlign w:val="superscript"/>
    </w:rPr>
  </w:style>
  <w:style w:type="paragraph" w:styleId="NormalWeb">
    <w:name w:val="Normal (Web)"/>
    <w:basedOn w:val="Normal"/>
    <w:uiPriority w:val="99"/>
    <w:unhideWhenUsed/>
    <w:rsid w:val="00455A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6A4A"/>
    <w:rPr>
      <w:color w:val="0000FF"/>
      <w:u w:val="single"/>
    </w:rPr>
  </w:style>
  <w:style w:type="paragraph" w:styleId="ListParagraph">
    <w:name w:val="List Paragraph"/>
    <w:basedOn w:val="Normal"/>
    <w:uiPriority w:val="34"/>
    <w:qFormat/>
    <w:rsid w:val="00A72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4967">
      <w:bodyDiv w:val="1"/>
      <w:marLeft w:val="0"/>
      <w:marRight w:val="0"/>
      <w:marTop w:val="0"/>
      <w:marBottom w:val="0"/>
      <w:divBdr>
        <w:top w:val="none" w:sz="0" w:space="0" w:color="auto"/>
        <w:left w:val="none" w:sz="0" w:space="0" w:color="auto"/>
        <w:bottom w:val="none" w:sz="0" w:space="0" w:color="auto"/>
        <w:right w:val="none" w:sz="0" w:space="0" w:color="auto"/>
      </w:divBdr>
    </w:div>
    <w:div w:id="401683918">
      <w:bodyDiv w:val="1"/>
      <w:marLeft w:val="0"/>
      <w:marRight w:val="0"/>
      <w:marTop w:val="0"/>
      <w:marBottom w:val="0"/>
      <w:divBdr>
        <w:top w:val="none" w:sz="0" w:space="0" w:color="auto"/>
        <w:left w:val="none" w:sz="0" w:space="0" w:color="auto"/>
        <w:bottom w:val="none" w:sz="0" w:space="0" w:color="auto"/>
        <w:right w:val="none" w:sz="0" w:space="0" w:color="auto"/>
      </w:divBdr>
    </w:div>
    <w:div w:id="543562336">
      <w:bodyDiv w:val="1"/>
      <w:marLeft w:val="0"/>
      <w:marRight w:val="0"/>
      <w:marTop w:val="0"/>
      <w:marBottom w:val="0"/>
      <w:divBdr>
        <w:top w:val="none" w:sz="0" w:space="0" w:color="auto"/>
        <w:left w:val="none" w:sz="0" w:space="0" w:color="auto"/>
        <w:bottom w:val="none" w:sz="0" w:space="0" w:color="auto"/>
        <w:right w:val="none" w:sz="0" w:space="0" w:color="auto"/>
      </w:divBdr>
    </w:div>
    <w:div w:id="779181960">
      <w:bodyDiv w:val="1"/>
      <w:marLeft w:val="0"/>
      <w:marRight w:val="0"/>
      <w:marTop w:val="0"/>
      <w:marBottom w:val="0"/>
      <w:divBdr>
        <w:top w:val="none" w:sz="0" w:space="0" w:color="auto"/>
        <w:left w:val="none" w:sz="0" w:space="0" w:color="auto"/>
        <w:bottom w:val="none" w:sz="0" w:space="0" w:color="auto"/>
        <w:right w:val="none" w:sz="0" w:space="0" w:color="auto"/>
      </w:divBdr>
    </w:div>
    <w:div w:id="852498440">
      <w:bodyDiv w:val="1"/>
      <w:marLeft w:val="0"/>
      <w:marRight w:val="0"/>
      <w:marTop w:val="0"/>
      <w:marBottom w:val="0"/>
      <w:divBdr>
        <w:top w:val="none" w:sz="0" w:space="0" w:color="auto"/>
        <w:left w:val="none" w:sz="0" w:space="0" w:color="auto"/>
        <w:bottom w:val="none" w:sz="0" w:space="0" w:color="auto"/>
        <w:right w:val="none" w:sz="0" w:space="0" w:color="auto"/>
      </w:divBdr>
    </w:div>
    <w:div w:id="952514668">
      <w:bodyDiv w:val="1"/>
      <w:marLeft w:val="0"/>
      <w:marRight w:val="0"/>
      <w:marTop w:val="0"/>
      <w:marBottom w:val="0"/>
      <w:divBdr>
        <w:top w:val="none" w:sz="0" w:space="0" w:color="auto"/>
        <w:left w:val="none" w:sz="0" w:space="0" w:color="auto"/>
        <w:bottom w:val="none" w:sz="0" w:space="0" w:color="auto"/>
        <w:right w:val="none" w:sz="0" w:space="0" w:color="auto"/>
      </w:divBdr>
    </w:div>
    <w:div w:id="1081559167">
      <w:bodyDiv w:val="1"/>
      <w:marLeft w:val="0"/>
      <w:marRight w:val="0"/>
      <w:marTop w:val="0"/>
      <w:marBottom w:val="0"/>
      <w:divBdr>
        <w:top w:val="none" w:sz="0" w:space="0" w:color="auto"/>
        <w:left w:val="none" w:sz="0" w:space="0" w:color="auto"/>
        <w:bottom w:val="none" w:sz="0" w:space="0" w:color="auto"/>
        <w:right w:val="none" w:sz="0" w:space="0" w:color="auto"/>
      </w:divBdr>
    </w:div>
    <w:div w:id="1152865811">
      <w:bodyDiv w:val="1"/>
      <w:marLeft w:val="0"/>
      <w:marRight w:val="0"/>
      <w:marTop w:val="0"/>
      <w:marBottom w:val="0"/>
      <w:divBdr>
        <w:top w:val="none" w:sz="0" w:space="0" w:color="auto"/>
        <w:left w:val="none" w:sz="0" w:space="0" w:color="auto"/>
        <w:bottom w:val="none" w:sz="0" w:space="0" w:color="auto"/>
        <w:right w:val="none" w:sz="0" w:space="0" w:color="auto"/>
      </w:divBdr>
      <w:divsChild>
        <w:div w:id="590967144">
          <w:marLeft w:val="0"/>
          <w:marRight w:val="0"/>
          <w:marTop w:val="0"/>
          <w:marBottom w:val="0"/>
          <w:divBdr>
            <w:top w:val="none" w:sz="0" w:space="0" w:color="auto"/>
            <w:left w:val="none" w:sz="0" w:space="0" w:color="auto"/>
            <w:bottom w:val="none" w:sz="0" w:space="0" w:color="auto"/>
            <w:right w:val="none" w:sz="0" w:space="0" w:color="auto"/>
          </w:divBdr>
        </w:div>
      </w:divsChild>
    </w:div>
    <w:div w:id="1432898498">
      <w:bodyDiv w:val="1"/>
      <w:marLeft w:val="0"/>
      <w:marRight w:val="0"/>
      <w:marTop w:val="0"/>
      <w:marBottom w:val="0"/>
      <w:divBdr>
        <w:top w:val="none" w:sz="0" w:space="0" w:color="auto"/>
        <w:left w:val="none" w:sz="0" w:space="0" w:color="auto"/>
        <w:bottom w:val="none" w:sz="0" w:space="0" w:color="auto"/>
        <w:right w:val="none" w:sz="0" w:space="0" w:color="auto"/>
      </w:divBdr>
    </w:div>
    <w:div w:id="17782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DC5C-7A84-4804-A711-6851B444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23</cp:revision>
  <dcterms:created xsi:type="dcterms:W3CDTF">2024-12-08T09:55:00Z</dcterms:created>
  <dcterms:modified xsi:type="dcterms:W3CDTF">2024-12-09T01:41:00Z</dcterms:modified>
</cp:coreProperties>
</file>