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6DF7" w14:textId="2597F691" w:rsidR="00FB5CE7" w:rsidRPr="0089337B" w:rsidRDefault="005A42F0" w:rsidP="00F63381">
      <w:pPr>
        <w:bidi/>
        <w:rPr>
          <w:rFonts w:cstheme="minorHAnsi"/>
          <w:sz w:val="48"/>
          <w:szCs w:val="48"/>
          <w:rtl/>
          <w:lang w:bidi="fa-IR"/>
        </w:rPr>
      </w:pPr>
      <w:r w:rsidRPr="0089337B">
        <w:rPr>
          <w:rFonts w:cstheme="minorHAnsi"/>
          <w:sz w:val="48"/>
          <w:szCs w:val="48"/>
          <w:highlight w:val="yellow"/>
          <w:rtl/>
          <w:lang w:bidi="fa-IR"/>
        </w:rPr>
        <w:t>یکشنبه 21/2/1404-13ذیقعده الحرام 1446-11مه 2025-درس</w:t>
      </w:r>
      <w:r w:rsidR="000860DD">
        <w:rPr>
          <w:rFonts w:cstheme="minorHAnsi" w:hint="cs"/>
          <w:sz w:val="48"/>
          <w:szCs w:val="48"/>
          <w:highlight w:val="yellow"/>
          <w:rtl/>
          <w:lang w:bidi="fa-IR"/>
        </w:rPr>
        <w:t xml:space="preserve"> </w:t>
      </w:r>
      <w:r w:rsidRPr="0089337B">
        <w:rPr>
          <w:rFonts w:cstheme="minorHAnsi"/>
          <w:sz w:val="48"/>
          <w:szCs w:val="48"/>
          <w:highlight w:val="yellow"/>
          <w:rtl/>
          <w:lang w:bidi="fa-IR"/>
        </w:rPr>
        <w:t>14</w:t>
      </w:r>
      <w:r w:rsidR="000860DD">
        <w:rPr>
          <w:rFonts w:cstheme="minorHAnsi" w:hint="cs"/>
          <w:sz w:val="48"/>
          <w:szCs w:val="48"/>
          <w:highlight w:val="yellow"/>
          <w:rtl/>
          <w:lang w:bidi="fa-IR"/>
        </w:rPr>
        <w:t>1</w:t>
      </w:r>
      <w:r w:rsidRPr="0089337B">
        <w:rPr>
          <w:rFonts w:cstheme="minorHAnsi"/>
          <w:sz w:val="48"/>
          <w:szCs w:val="48"/>
          <w:highlight w:val="yellow"/>
          <w:rtl/>
          <w:lang w:bidi="fa-IR"/>
        </w:rPr>
        <w:t>فقه رهبری سازمانی –شرائط و موانع – صبر وجزع –</w:t>
      </w:r>
    </w:p>
    <w:p w14:paraId="405D7539" w14:textId="77777777" w:rsidR="005A42F0" w:rsidRPr="0089337B" w:rsidRDefault="005A42F0" w:rsidP="00E26AA6">
      <w:pPr>
        <w:bidi/>
        <w:rPr>
          <w:rFonts w:cstheme="minorHAnsi"/>
          <w:color w:val="FF0000"/>
          <w:sz w:val="48"/>
          <w:szCs w:val="48"/>
          <w:rtl/>
          <w:lang w:bidi="fa-IR"/>
        </w:rPr>
      </w:pPr>
      <w:r w:rsidRPr="0089337B">
        <w:rPr>
          <w:rFonts w:cstheme="minorHAnsi"/>
          <w:color w:val="FF0000"/>
          <w:sz w:val="48"/>
          <w:szCs w:val="48"/>
          <w:rtl/>
          <w:lang w:bidi="fa-IR"/>
        </w:rPr>
        <w:t>مساله132:</w:t>
      </w:r>
      <w:r w:rsidR="00E26AA6" w:rsidRPr="0089337B">
        <w:rPr>
          <w:rFonts w:cstheme="minorHAnsi"/>
          <w:color w:val="FF0000"/>
          <w:sz w:val="48"/>
          <w:szCs w:val="48"/>
          <w:rtl/>
          <w:lang w:bidi="fa-IR"/>
        </w:rPr>
        <w:t xml:space="preserve"> مدیران در مقام ادای وظیفه رهبری سازمانی انگیزه بخش خود با توجه به لزوم تحصیل صبر به عنوان شرط لازم التحصیل برای تصحیح و تکمیل رهبری موظف به تحصیل هر درجه ای از صبر در مواجهه با مصیبات ، تکالیف و معصیات طبق توان و وسع خود هستند و نیز موظف به بالابردن درجه وسع خود می باشند تا ظرفیت بیش تری برای تحصیل صبر بیش تر در خود ایجاد کنند .</w:t>
      </w:r>
    </w:p>
    <w:p w14:paraId="5C66D30A" w14:textId="77777777" w:rsidR="005A42F0" w:rsidRPr="0089337B" w:rsidRDefault="005A42F0" w:rsidP="0089337B">
      <w:pPr>
        <w:bidi/>
        <w:rPr>
          <w:rFonts w:cstheme="minorHAnsi"/>
          <w:sz w:val="48"/>
          <w:szCs w:val="48"/>
          <w:rtl/>
          <w:lang w:bidi="fa-IR"/>
        </w:rPr>
      </w:pPr>
      <w:r w:rsidRPr="0089337B">
        <w:rPr>
          <w:rFonts w:cstheme="minorHAnsi"/>
          <w:b/>
          <w:bCs/>
          <w:i/>
          <w:iCs/>
          <w:sz w:val="48"/>
          <w:szCs w:val="48"/>
          <w:rtl/>
          <w:lang w:bidi="fa-IR"/>
        </w:rPr>
        <w:t>شرح مساله</w:t>
      </w:r>
      <w:r w:rsidRPr="0089337B">
        <w:rPr>
          <w:rFonts w:cstheme="minorHAnsi"/>
          <w:sz w:val="48"/>
          <w:szCs w:val="48"/>
          <w:rtl/>
          <w:lang w:bidi="fa-IR"/>
        </w:rPr>
        <w:t xml:space="preserve">: معلوم شد که صبر احکام متضادی از حرمت ووجوب وکراهت و استحباب دارد و </w:t>
      </w:r>
      <w:r w:rsidR="00EA33DD" w:rsidRPr="0089337B">
        <w:rPr>
          <w:rFonts w:cstheme="minorHAnsi"/>
          <w:sz w:val="48"/>
          <w:szCs w:val="48"/>
          <w:rtl/>
          <w:lang w:bidi="fa-IR"/>
        </w:rPr>
        <w:t>طیعتا جزع نیز به همین احکام  متض</w:t>
      </w:r>
      <w:r w:rsidRPr="0089337B">
        <w:rPr>
          <w:rFonts w:cstheme="minorHAnsi"/>
          <w:sz w:val="48"/>
          <w:szCs w:val="48"/>
          <w:rtl/>
          <w:lang w:bidi="fa-IR"/>
        </w:rPr>
        <w:t>اد مح</w:t>
      </w:r>
      <w:r w:rsidR="00EA33DD" w:rsidRPr="0089337B">
        <w:rPr>
          <w:rFonts w:cstheme="minorHAnsi"/>
          <w:sz w:val="48"/>
          <w:szCs w:val="48"/>
          <w:rtl/>
          <w:lang w:bidi="fa-IR"/>
        </w:rPr>
        <w:t>کوم</w:t>
      </w:r>
      <w:r w:rsidRPr="0089337B">
        <w:rPr>
          <w:rFonts w:cstheme="minorHAnsi"/>
          <w:sz w:val="48"/>
          <w:szCs w:val="48"/>
          <w:rtl/>
          <w:lang w:bidi="fa-IR"/>
        </w:rPr>
        <w:t xml:space="preserve"> میشود به علت مضاده با صبر .این از احکام تکلیفیه و اما احکام وضعیه که صبر شرطیت صحت برای وظیفه رهبری سازمانی مدیر دارد و جزع ما</w:t>
      </w:r>
      <w:r w:rsidR="00EA33DD" w:rsidRPr="0089337B">
        <w:rPr>
          <w:rFonts w:cstheme="minorHAnsi"/>
          <w:sz w:val="48"/>
          <w:szCs w:val="48"/>
          <w:rtl/>
          <w:lang w:bidi="fa-IR"/>
        </w:rPr>
        <w:t>نعیت صحت برای</w:t>
      </w:r>
      <w:r w:rsidRPr="0089337B">
        <w:rPr>
          <w:rFonts w:cstheme="minorHAnsi"/>
          <w:sz w:val="48"/>
          <w:szCs w:val="48"/>
          <w:rtl/>
          <w:lang w:bidi="fa-IR"/>
        </w:rPr>
        <w:t xml:space="preserve"> این فریضه دارد </w:t>
      </w:r>
      <w:r w:rsidR="00EA33DD" w:rsidRPr="0089337B">
        <w:rPr>
          <w:rFonts w:cstheme="minorHAnsi"/>
          <w:sz w:val="48"/>
          <w:szCs w:val="48"/>
          <w:rtl/>
          <w:lang w:bidi="fa-IR"/>
        </w:rPr>
        <w:t xml:space="preserve"> کما مر</w:t>
      </w:r>
      <w:r w:rsidR="00F63381" w:rsidRPr="0089337B">
        <w:rPr>
          <w:rFonts w:cstheme="minorHAnsi"/>
          <w:sz w:val="48"/>
          <w:szCs w:val="48"/>
          <w:rtl/>
          <w:lang w:bidi="fa-IR"/>
        </w:rPr>
        <w:t xml:space="preserve">.  و معلوم شد که صحت رهبری هم به معنای ترتب اثر انگیزش بر این فریضه است  که صبر شرط ترتب انگیزش وجزع مانع ترتب انگیزش بر فعل رهبری است . اما شرط کمال رهبری و مانع کمال رهبری هم وجود دارد که درجات بالای صبر است  صبر درجاتی </w:t>
      </w:r>
      <w:r w:rsidR="00857CCE" w:rsidRPr="0089337B">
        <w:rPr>
          <w:rFonts w:cstheme="minorHAnsi"/>
          <w:sz w:val="48"/>
          <w:szCs w:val="48"/>
          <w:rtl/>
          <w:lang w:bidi="fa-IR"/>
        </w:rPr>
        <w:t xml:space="preserve">دارد  که در یک </w:t>
      </w:r>
      <w:r w:rsidR="00857CCE" w:rsidRPr="0089337B">
        <w:rPr>
          <w:rFonts w:cstheme="minorHAnsi"/>
          <w:sz w:val="48"/>
          <w:szCs w:val="48"/>
          <w:rtl/>
          <w:lang w:bidi="fa-IR"/>
        </w:rPr>
        <w:lastRenderedPageBreak/>
        <w:t>خبر مرفوع کال</w:t>
      </w:r>
      <w:r w:rsidR="00F63381" w:rsidRPr="0089337B">
        <w:rPr>
          <w:rFonts w:cstheme="minorHAnsi"/>
          <w:sz w:val="48"/>
          <w:szCs w:val="48"/>
          <w:rtl/>
          <w:lang w:bidi="fa-IR"/>
        </w:rPr>
        <w:t>صحیح</w:t>
      </w:r>
      <w:r w:rsidR="00EA33DD" w:rsidRPr="0089337B">
        <w:rPr>
          <w:rStyle w:val="FootnoteReference"/>
          <w:rFonts w:cstheme="minorHAnsi"/>
          <w:sz w:val="48"/>
          <w:szCs w:val="48"/>
          <w:rtl/>
          <w:lang w:bidi="fa-IR"/>
        </w:rPr>
        <w:footnoteReference w:id="1"/>
      </w:r>
      <w:r w:rsidR="00F63381" w:rsidRPr="0089337B">
        <w:rPr>
          <w:rFonts w:cstheme="minorHAnsi"/>
          <w:sz w:val="48"/>
          <w:szCs w:val="48"/>
          <w:rtl/>
          <w:lang w:bidi="fa-IR"/>
        </w:rPr>
        <w:t xml:space="preserve"> با آن آشنا شدیم مجددا از این دید گاه با آن مواجهه فقهی میکنیم  دراین خبر برای صبر بر مصیبت </w:t>
      </w:r>
      <w:r w:rsidR="00F63381" w:rsidRPr="0089337B">
        <w:rPr>
          <w:rFonts w:cstheme="minorHAnsi"/>
          <w:sz w:val="48"/>
          <w:szCs w:val="48"/>
          <w:rtl/>
          <w:lang w:bidi="fa-IR"/>
        </w:rPr>
        <w:lastRenderedPageBreak/>
        <w:t>300 درجه نمره داده شده است وبرای صبر بر اطاعت 600 درجه و برای صبر بر معصیت 900 درجه . که خود درجات هم  در هریک از این سه دسته از نمره دارای درجات متباین</w:t>
      </w:r>
      <w:r w:rsidR="0089337B">
        <w:rPr>
          <w:rFonts w:cstheme="minorHAnsi" w:hint="cs"/>
          <w:sz w:val="48"/>
          <w:szCs w:val="48"/>
          <w:rtl/>
          <w:lang w:bidi="fa-IR"/>
        </w:rPr>
        <w:t>ی</w:t>
      </w:r>
      <w:r w:rsidR="00F63381" w:rsidRPr="0089337B">
        <w:rPr>
          <w:rFonts w:cstheme="minorHAnsi"/>
          <w:sz w:val="48"/>
          <w:szCs w:val="48"/>
          <w:rtl/>
          <w:lang w:bidi="fa-IR"/>
        </w:rPr>
        <w:t xml:space="preserve"> بودند . درجه بندی </w:t>
      </w:r>
      <w:r w:rsidR="007476BB" w:rsidRPr="0089337B">
        <w:rPr>
          <w:rFonts w:cstheme="minorHAnsi"/>
          <w:sz w:val="48"/>
          <w:szCs w:val="48"/>
          <w:rtl/>
          <w:lang w:bidi="fa-IR"/>
        </w:rPr>
        <w:t xml:space="preserve">فوق العاده ای توسط معصوم انجام شده است که باید مورد درایت قرار گیرد . </w:t>
      </w:r>
      <w:r w:rsidR="00E63FA6" w:rsidRPr="0089337B">
        <w:rPr>
          <w:rFonts w:cstheme="minorHAnsi"/>
          <w:sz w:val="48"/>
          <w:szCs w:val="48"/>
          <w:rtl/>
          <w:lang w:bidi="fa-IR"/>
        </w:rPr>
        <w:t xml:space="preserve">البته نوعی دیگر از درجه بندی هم وجود دارد مثل صبر الشاکرین </w:t>
      </w:r>
      <w:r w:rsidR="0089337B" w:rsidRPr="0089337B">
        <w:rPr>
          <w:rStyle w:val="FootnoteReference"/>
          <w:rFonts w:cstheme="minorHAnsi"/>
          <w:sz w:val="48"/>
          <w:szCs w:val="48"/>
          <w:rtl/>
          <w:lang w:bidi="fa-IR"/>
        </w:rPr>
        <w:footnoteReference w:id="2"/>
      </w:r>
      <w:r w:rsidR="00E63FA6" w:rsidRPr="0089337B">
        <w:rPr>
          <w:rFonts w:cstheme="minorHAnsi"/>
          <w:sz w:val="48"/>
          <w:szCs w:val="48"/>
          <w:rtl/>
          <w:lang w:bidi="fa-IR"/>
        </w:rPr>
        <w:t xml:space="preserve">وصبر جمیل </w:t>
      </w:r>
      <w:r w:rsidR="0089337B" w:rsidRPr="0089337B">
        <w:rPr>
          <w:rStyle w:val="FootnoteReference"/>
          <w:rFonts w:cstheme="minorHAnsi"/>
          <w:sz w:val="48"/>
          <w:szCs w:val="48"/>
          <w:rtl/>
          <w:lang w:bidi="fa-IR"/>
        </w:rPr>
        <w:lastRenderedPageBreak/>
        <w:footnoteReference w:id="3"/>
      </w:r>
      <w:r w:rsidR="00E63FA6" w:rsidRPr="0089337B">
        <w:rPr>
          <w:rFonts w:cstheme="minorHAnsi"/>
          <w:sz w:val="48"/>
          <w:szCs w:val="48"/>
          <w:rtl/>
          <w:lang w:bidi="fa-IR"/>
        </w:rPr>
        <w:t xml:space="preserve">و.... و نیز یک نوع درجه بندی که در قرآن شده است که عشرون صابرون  </w:t>
      </w:r>
      <w:r w:rsidR="0089337B" w:rsidRPr="0089337B">
        <w:rPr>
          <w:rStyle w:val="FootnoteReference"/>
          <w:rFonts w:cstheme="minorHAnsi"/>
          <w:sz w:val="48"/>
          <w:szCs w:val="48"/>
          <w:rtl/>
          <w:lang w:bidi="fa-IR"/>
        </w:rPr>
        <w:footnoteReference w:id="4"/>
      </w:r>
      <w:r w:rsidR="00E63FA6" w:rsidRPr="0089337B">
        <w:rPr>
          <w:rFonts w:cstheme="minorHAnsi"/>
          <w:sz w:val="48"/>
          <w:szCs w:val="48"/>
          <w:rtl/>
          <w:lang w:bidi="fa-IR"/>
        </w:rPr>
        <w:t xml:space="preserve">که بر دویست نفر غلبه میکنند واگر هزارتا </w:t>
      </w:r>
      <w:r w:rsidR="00E63FA6" w:rsidRPr="0089337B">
        <w:rPr>
          <w:rFonts w:cstheme="minorHAnsi"/>
          <w:sz w:val="48"/>
          <w:szCs w:val="48"/>
          <w:rtl/>
          <w:lang w:bidi="fa-IR"/>
        </w:rPr>
        <w:lastRenderedPageBreak/>
        <w:t>صاب</w:t>
      </w:r>
      <w:r w:rsidR="0089337B">
        <w:rPr>
          <w:rFonts w:cstheme="minorHAnsi"/>
          <w:sz w:val="48"/>
          <w:szCs w:val="48"/>
          <w:rtl/>
          <w:lang w:bidi="fa-IR"/>
        </w:rPr>
        <w:t>ر باشند بر دو هزار غلبه میکنند</w:t>
      </w:r>
      <w:r w:rsidR="00E63FA6" w:rsidRPr="0089337B">
        <w:rPr>
          <w:rFonts w:cstheme="minorHAnsi"/>
          <w:sz w:val="48"/>
          <w:szCs w:val="48"/>
          <w:rtl/>
          <w:lang w:bidi="fa-IR"/>
        </w:rPr>
        <w:t xml:space="preserve">که  صبری قوی است ولی اگر صبری ضعیف تر باشد درصد غلبه پایین می آید 100 </w:t>
      </w:r>
      <w:r w:rsidR="0089337B">
        <w:rPr>
          <w:rFonts w:cstheme="minorHAnsi"/>
          <w:sz w:val="48"/>
          <w:szCs w:val="48"/>
          <w:rtl/>
          <w:lang w:bidi="fa-IR"/>
        </w:rPr>
        <w:t>صابر با صبر ضعیف بر 200 ت</w:t>
      </w:r>
      <w:r w:rsidR="00E63FA6" w:rsidRPr="0089337B">
        <w:rPr>
          <w:rFonts w:cstheme="minorHAnsi"/>
          <w:sz w:val="48"/>
          <w:szCs w:val="48"/>
          <w:rtl/>
          <w:lang w:bidi="fa-IR"/>
        </w:rPr>
        <w:t>وان غلبه دارند و 1000صابر با صبر ضعیف بر دو هزار نفر غلبه میکنند . ملاحظه میشود که صبر داری درجه قوی واقوی یا قوی وضعیف پیدا میکند  صبر قوی تر غلبه بیش تر صبر ضعیف تر غلبه کمتر . این درجه بندی کیفی صبر است .حال اگر این درجه بندیهای متفا</w:t>
      </w:r>
      <w:r w:rsidR="0089337B">
        <w:rPr>
          <w:rFonts w:cstheme="minorHAnsi" w:hint="cs"/>
          <w:sz w:val="48"/>
          <w:szCs w:val="48"/>
          <w:rtl/>
          <w:lang w:bidi="fa-IR"/>
        </w:rPr>
        <w:t>و</w:t>
      </w:r>
      <w:r w:rsidR="00E63FA6" w:rsidRPr="0089337B">
        <w:rPr>
          <w:rFonts w:cstheme="minorHAnsi"/>
          <w:sz w:val="48"/>
          <w:szCs w:val="48"/>
          <w:rtl/>
          <w:lang w:bidi="fa-IR"/>
        </w:rPr>
        <w:t xml:space="preserve">ت در هم ضرب شوند مثلا صبر بر مصیبت در جنگ که دارای 300 نمره بود اگر </w:t>
      </w:r>
      <w:r w:rsidR="00F16032" w:rsidRPr="0089337B">
        <w:rPr>
          <w:rFonts w:cstheme="minorHAnsi"/>
          <w:sz w:val="48"/>
          <w:szCs w:val="48"/>
          <w:rtl/>
          <w:lang w:bidi="fa-IR"/>
        </w:rPr>
        <w:t>دارای قوت وضعف باشد آیا باز هم 300 نمره برای صابر بر مصیبت ثابت است یا  متغیر میشود ؟ حساب دقیق و سختی است و همین طور قوت وضعف صبر در صبر بر طاعت و صبر بر معصیت . نتیجه میگیریم که صبر دارای درجات متداخلی است و بسته به درجه دخالت جزع هم هست زیرا جزع در مصیبت و طاعت و معصیت وجود دارد حتی برای بزرگان ولی برخی آن را صد در صد پنهان میکنند که نام آن صبر جمیل است و برخی درصد ی از جزع را اظهار میکنند که از جمال صبر و کمال آن کاسته میشود   بسته به توان کتمان و خویشتنداری  درجه  اظهار جزع بالا و پایین میشود هر چه درجه اظهار</w:t>
      </w:r>
      <w:r w:rsidR="0089337B">
        <w:rPr>
          <w:rFonts w:cstheme="minorHAnsi" w:hint="cs"/>
          <w:sz w:val="48"/>
          <w:szCs w:val="48"/>
          <w:rtl/>
          <w:lang w:bidi="fa-IR"/>
        </w:rPr>
        <w:t xml:space="preserve"> جزع</w:t>
      </w:r>
      <w:r w:rsidR="00F16032" w:rsidRPr="0089337B">
        <w:rPr>
          <w:rFonts w:cstheme="minorHAnsi"/>
          <w:sz w:val="48"/>
          <w:szCs w:val="48"/>
          <w:rtl/>
          <w:lang w:bidi="fa-IR"/>
        </w:rPr>
        <w:t xml:space="preserve"> بالاتر درجه صبر پایین تر می آید   و از سوی دیگر کتمان جزع در صبر بر </w:t>
      </w:r>
      <w:r w:rsidR="00F16032" w:rsidRPr="0089337B">
        <w:rPr>
          <w:rFonts w:cstheme="minorHAnsi"/>
          <w:sz w:val="48"/>
          <w:szCs w:val="48"/>
          <w:rtl/>
          <w:lang w:bidi="fa-IR"/>
        </w:rPr>
        <w:lastRenderedPageBreak/>
        <w:t xml:space="preserve">مصیبت با کتمان آن در </w:t>
      </w:r>
      <w:r w:rsidR="00793D94" w:rsidRPr="0089337B">
        <w:rPr>
          <w:rFonts w:cstheme="minorHAnsi"/>
          <w:sz w:val="48"/>
          <w:szCs w:val="48"/>
          <w:rtl/>
          <w:lang w:bidi="fa-IR"/>
        </w:rPr>
        <w:t xml:space="preserve">مواجهه با طاعات و معصیات </w:t>
      </w:r>
      <w:r w:rsidR="00C166A8" w:rsidRPr="0089337B">
        <w:rPr>
          <w:rFonts w:cstheme="minorHAnsi"/>
          <w:sz w:val="48"/>
          <w:szCs w:val="48"/>
          <w:rtl/>
          <w:lang w:bidi="fa-IR"/>
        </w:rPr>
        <w:t xml:space="preserve"> هم با هم متفاوت است زیرا کتمان  جزع در مواجهه با معصیت درجه بالاتری از کتمان آن در مواجهه با اطاعات است و به همین نسبت کتمان جزع  در اطاعات درجه بالاتری از فضیلت نسبت به کتمان جزع در مصیبات دارد .</w:t>
      </w:r>
    </w:p>
    <w:p w14:paraId="6FBAFD79" w14:textId="77777777" w:rsidR="00C166A8" w:rsidRPr="0089337B" w:rsidRDefault="0089337B" w:rsidP="00C166A8">
      <w:pPr>
        <w:bidi/>
        <w:rPr>
          <w:rFonts w:cstheme="minorHAnsi"/>
          <w:sz w:val="48"/>
          <w:szCs w:val="48"/>
          <w:rtl/>
          <w:lang w:bidi="fa-IR"/>
        </w:rPr>
      </w:pPr>
      <w:r>
        <w:rPr>
          <w:rFonts w:cstheme="minorHAnsi"/>
          <w:sz w:val="48"/>
          <w:szCs w:val="48"/>
          <w:rtl/>
          <w:lang w:bidi="fa-IR"/>
        </w:rPr>
        <w:t xml:space="preserve">  حساب این درجات ب</w:t>
      </w:r>
      <w:r>
        <w:rPr>
          <w:rFonts w:cstheme="minorHAnsi" w:hint="cs"/>
          <w:sz w:val="48"/>
          <w:szCs w:val="48"/>
          <w:rtl/>
          <w:lang w:bidi="fa-IR"/>
        </w:rPr>
        <w:t xml:space="preserve">ا </w:t>
      </w:r>
      <w:r w:rsidR="00C166A8" w:rsidRPr="0089337B">
        <w:rPr>
          <w:rFonts w:cstheme="minorHAnsi"/>
          <w:sz w:val="48"/>
          <w:szCs w:val="48"/>
          <w:rtl/>
          <w:lang w:bidi="fa-IR"/>
        </w:rPr>
        <w:t xml:space="preserve">کراما کاتبین است که بسیار دقیق عمل میکنند  با  درایت قاصره خود میتوانیم به این ملاک برسیم که صبر دارای   درجاتی کمالیه و جمالیه و جلالیه است   صابران صاحبان این درجات بسته و قوت و ضعف ایمان و روان   به مدارج بالتری از صابرین دست می یابند و ملائکه ارزیاب و کاتب آن را به دقت محاسبه  و ثبت میکنند آنچه مهم است ادراک این درجات صبر رهبران توسط پیروان است </w:t>
      </w:r>
      <w:r w:rsidR="004465A5" w:rsidRPr="0089337B">
        <w:rPr>
          <w:rFonts w:cstheme="minorHAnsi"/>
          <w:sz w:val="48"/>
          <w:szCs w:val="48"/>
          <w:rtl/>
          <w:lang w:bidi="fa-IR"/>
        </w:rPr>
        <w:t xml:space="preserve">ادراکی دقیق از جنس ادراک  فرشتگان و بر همین اساس است که درجات انگیزش کارکنان قوت و ضعف پیدا میکند </w:t>
      </w:r>
      <w:r w:rsidR="002E0475" w:rsidRPr="0089337B">
        <w:rPr>
          <w:rFonts w:cstheme="minorHAnsi"/>
          <w:sz w:val="48"/>
          <w:szCs w:val="48"/>
          <w:rtl/>
          <w:lang w:bidi="fa-IR"/>
        </w:rPr>
        <w:t>و لذا با توجه به لزوم تحصیل صبر به عنوان شرط لازم التحصیل  برای تصحیح رهبری</w:t>
      </w:r>
      <w:r w:rsidR="00E26AA6" w:rsidRPr="0089337B">
        <w:rPr>
          <w:rFonts w:cstheme="minorHAnsi"/>
          <w:sz w:val="48"/>
          <w:szCs w:val="48"/>
          <w:rtl/>
          <w:lang w:bidi="fa-IR"/>
        </w:rPr>
        <w:t>،</w:t>
      </w:r>
      <w:r w:rsidR="002E0475" w:rsidRPr="0089337B">
        <w:rPr>
          <w:rFonts w:cstheme="minorHAnsi"/>
          <w:sz w:val="48"/>
          <w:szCs w:val="48"/>
          <w:rtl/>
          <w:lang w:bidi="fa-IR"/>
        </w:rPr>
        <w:t xml:space="preserve"> مدیران راهبر موظف به تحصیل هر درجه ای از صبر طبق وسع وتوان هستند  ونیز موظف</w:t>
      </w:r>
      <w:r w:rsidR="00E26AA6" w:rsidRPr="0089337B">
        <w:rPr>
          <w:rFonts w:cstheme="minorHAnsi"/>
          <w:sz w:val="48"/>
          <w:szCs w:val="48"/>
          <w:rtl/>
          <w:lang w:bidi="fa-IR"/>
        </w:rPr>
        <w:t xml:space="preserve"> به بالا بردن درجه وسع خود  میباشند</w:t>
      </w:r>
      <w:r w:rsidR="002E0475" w:rsidRPr="0089337B">
        <w:rPr>
          <w:rFonts w:cstheme="minorHAnsi"/>
          <w:sz w:val="48"/>
          <w:szCs w:val="48"/>
          <w:rtl/>
          <w:lang w:bidi="fa-IR"/>
        </w:rPr>
        <w:t xml:space="preserve"> تا ظرفیت بیشتری برای تحصیل صبر بیش تر در خود ایجاد کنند . </w:t>
      </w:r>
      <w:r w:rsidR="00E26AA6" w:rsidRPr="0089337B">
        <w:rPr>
          <w:rFonts w:cstheme="minorHAnsi"/>
          <w:sz w:val="48"/>
          <w:szCs w:val="48"/>
          <w:rtl/>
          <w:lang w:bidi="fa-IR"/>
        </w:rPr>
        <w:t>لذا ارتقاء درجه صبر و کاهش درجه جزع  مطابق تمام وسع به عن</w:t>
      </w:r>
      <w:r w:rsidR="00E70787" w:rsidRPr="0089337B">
        <w:rPr>
          <w:rFonts w:cstheme="minorHAnsi"/>
          <w:sz w:val="48"/>
          <w:szCs w:val="48"/>
          <w:rtl/>
          <w:lang w:bidi="fa-IR"/>
        </w:rPr>
        <w:t xml:space="preserve">وان شرط </w:t>
      </w:r>
      <w:r w:rsidR="00E70787" w:rsidRPr="0089337B">
        <w:rPr>
          <w:rFonts w:cstheme="minorHAnsi"/>
          <w:sz w:val="48"/>
          <w:szCs w:val="48"/>
          <w:rtl/>
          <w:lang w:bidi="fa-IR"/>
        </w:rPr>
        <w:lastRenderedPageBreak/>
        <w:t>کمال رهبری محسوب میشود به شر</w:t>
      </w:r>
      <w:r>
        <w:rPr>
          <w:rFonts w:cstheme="minorHAnsi" w:hint="cs"/>
          <w:sz w:val="48"/>
          <w:szCs w:val="48"/>
          <w:rtl/>
          <w:lang w:bidi="fa-IR"/>
        </w:rPr>
        <w:t>ط</w:t>
      </w:r>
      <w:r w:rsidR="00E70787" w:rsidRPr="0089337B">
        <w:rPr>
          <w:rFonts w:cstheme="minorHAnsi"/>
          <w:sz w:val="48"/>
          <w:szCs w:val="48"/>
          <w:rtl/>
          <w:lang w:bidi="fa-IR"/>
        </w:rPr>
        <w:t xml:space="preserve"> اینکه استفراغ وسع داشته باشد یعنی تمامی ظرفیت خود را مشحون از صبر کند نه بخشی از وسع را که موجب کاهش درجه کمال خواهد شد لذا میتوان به این قاعده فقهی رسید که کمال رهبری مدیران مشروط به اعمال تمام </w:t>
      </w:r>
      <w:r>
        <w:rPr>
          <w:rFonts w:cstheme="minorHAnsi"/>
          <w:sz w:val="48"/>
          <w:szCs w:val="48"/>
          <w:rtl/>
          <w:lang w:bidi="fa-IR"/>
        </w:rPr>
        <w:t xml:space="preserve">وسع ممکن خود در تحصیل صبر دارد </w:t>
      </w:r>
      <w:r w:rsidR="00E70787" w:rsidRPr="0089337B">
        <w:rPr>
          <w:rFonts w:cstheme="minorHAnsi"/>
          <w:sz w:val="48"/>
          <w:szCs w:val="48"/>
          <w:rtl/>
          <w:lang w:bidi="fa-IR"/>
        </w:rPr>
        <w:t xml:space="preserve"> و ممکن است کمال صبر در یک مدیر با کمال آن در مدیر دیگر متفاوت باشد ولی هردو کمال است زیرا عدالت ربوبی کمال را مطابق وسع ارزیابی میکند بله آنها که وسع بیش تری دارند ظرفیت پذیرش مسئولیت های سنگین تر که صبر بیش تری نیاز دارد را دارند فافهم وتدبر .</w:t>
      </w:r>
    </w:p>
    <w:p w14:paraId="739AF8CD" w14:textId="77777777" w:rsidR="00E26AA6" w:rsidRPr="0089337B" w:rsidRDefault="00E26AA6" w:rsidP="00E26AA6">
      <w:pPr>
        <w:bidi/>
        <w:rPr>
          <w:rFonts w:cstheme="minorHAnsi"/>
          <w:sz w:val="48"/>
          <w:szCs w:val="48"/>
          <w:lang w:bidi="fa-IR"/>
        </w:rPr>
      </w:pPr>
      <w:r w:rsidRPr="0089337B">
        <w:rPr>
          <w:rFonts w:cstheme="minorHAnsi"/>
          <w:sz w:val="48"/>
          <w:szCs w:val="48"/>
          <w:rtl/>
          <w:lang w:bidi="fa-IR"/>
        </w:rPr>
        <w:t xml:space="preserve"> فتحصل : مدیران در مقام ادای وظیفه رهبری سازمانی انگیزه بخش خود با توجه به لزوم تحصیل صبر به عنوان شرط لازم التحصیل برای تصحیح و تکمیل رهبری موظف به تحصیل هر درجه ای از صبر در مواجهه با مصیبات ، تکالیف و معصیات طبق توان و وسع خود هستند و نیز موظف به بالابردن درجه وسع خود می باشند تا ظرفیت بیش تری برای تحصیل صبر بیش تر در خود ایجاد کنند .</w:t>
      </w:r>
    </w:p>
    <w:sectPr w:rsidR="00E26AA6" w:rsidRPr="008933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AA21" w14:textId="77777777" w:rsidR="00C23371" w:rsidRDefault="00C23371" w:rsidP="00EA33DD">
      <w:pPr>
        <w:spacing w:after="0" w:line="240" w:lineRule="auto"/>
      </w:pPr>
      <w:r>
        <w:separator/>
      </w:r>
    </w:p>
  </w:endnote>
  <w:endnote w:type="continuationSeparator" w:id="0">
    <w:p w14:paraId="61D79382" w14:textId="77777777" w:rsidR="00C23371" w:rsidRDefault="00C23371" w:rsidP="00EA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20B0603030804020204"/>
    <w:charset w:val="00"/>
    <w:family w:val="swiss"/>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IRANSansX">
    <w:altName w:val="Times New Roman"/>
    <w:panose1 w:val="00000000000000000000"/>
    <w:charset w:val="00"/>
    <w:family w:val="roman"/>
    <w:notTrueType/>
    <w:pitch w:val="default"/>
  </w:font>
  <w:font w:name="persian-sans">
    <w:altName w:val="Times New Roman"/>
    <w:panose1 w:val="00000000000000000000"/>
    <w:charset w:val="00"/>
    <w:family w:val="roman"/>
    <w:notTrueType/>
    <w:pitch w:val="default"/>
  </w:font>
  <w:font w:name="Persian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37B4" w14:textId="77777777" w:rsidR="00C23371" w:rsidRDefault="00C23371" w:rsidP="00EA33DD">
      <w:pPr>
        <w:spacing w:after="0" w:line="240" w:lineRule="auto"/>
      </w:pPr>
      <w:r>
        <w:separator/>
      </w:r>
    </w:p>
  </w:footnote>
  <w:footnote w:type="continuationSeparator" w:id="0">
    <w:p w14:paraId="00F1C9B7" w14:textId="77777777" w:rsidR="00C23371" w:rsidRDefault="00C23371" w:rsidP="00EA33DD">
      <w:pPr>
        <w:spacing w:after="0" w:line="240" w:lineRule="auto"/>
      </w:pPr>
      <w:r>
        <w:continuationSeparator/>
      </w:r>
    </w:p>
  </w:footnote>
  <w:footnote w:id="1">
    <w:p w14:paraId="3E1B19E6" w14:textId="77777777" w:rsidR="00857CCE" w:rsidRPr="0089337B" w:rsidRDefault="00EA33DD" w:rsidP="0089337B">
      <w:pPr>
        <w:pStyle w:val="NormalWeb"/>
        <w:bidi/>
        <w:rPr>
          <w:lang w:bidi="fa-IR"/>
        </w:rPr>
      </w:pPr>
      <w:r w:rsidRPr="0089337B">
        <w:rPr>
          <w:rStyle w:val="FootnoteReference"/>
        </w:rPr>
        <w:footnoteRef/>
      </w:r>
      <w:r w:rsidRPr="0089337B">
        <w:t xml:space="preserve"> </w:t>
      </w:r>
      <w:r w:rsidR="00857CCE" w:rsidRPr="0089337B">
        <w:rPr>
          <w:rFonts w:ascii="Traditional Arabic" w:cs="Traditional Arabic" w:hint="cs"/>
          <w:b/>
          <w:bCs/>
          <w:sz w:val="32"/>
          <w:szCs w:val="32"/>
          <w:rtl/>
          <w:lang w:bidi="fa-IR"/>
        </w:rPr>
        <w:t>الكافي (ط - الإسلامية) ؛ ج‏2 ؛ ص91</w:t>
      </w:r>
    </w:p>
    <w:p w14:paraId="30BD5709" w14:textId="77777777" w:rsidR="00857CCE" w:rsidRPr="0089337B" w:rsidRDefault="00857CCE" w:rsidP="0089337B">
      <w:pPr>
        <w:bidi/>
        <w:rPr>
          <w:rFonts w:ascii="Times New Roman" w:eastAsia="Times New Roman" w:hAnsi="Times New Roman" w:cs="Times New Roman"/>
          <w:sz w:val="24"/>
          <w:szCs w:val="24"/>
        </w:rPr>
      </w:pPr>
      <w:r w:rsidRPr="0089337B">
        <w:rPr>
          <w:rFonts w:ascii="Traditional Arabic" w:cs="Traditional Arabic" w:hint="cs"/>
          <w:sz w:val="30"/>
          <w:szCs w:val="30"/>
          <w:rtl/>
          <w:lang w:bidi="fa-IR"/>
        </w:rPr>
        <w:t>15- مُحَمَّدُ بْنُ يَحْيَى عَنْ أَحْمَدَ بْنِ مُحَمَّدِ بْنِ عِيسَى قَالَ أَخْبَرَنِي يَحْيَى بْنُ سُلَيْمٍ الطَّائِفِيُّ قَالَ أَخْبَرَنِي عَمْرُو بْنُ شِمْرٍ الْيَمَانِيُّ يَرْفَعُ الْحَدِيثَ إِلَى عَلِيٍّ ع قَالَ قَالَ رَسُولُ اللَّهِ ص‏ الصَّبْرُ ثَلَاثَةٌ صَبْرٌ عِنْدَ الْمُصِيبَةِ وَ صَبْرٌ عَلَى الطَّاعَةِ وَ صَبْرٌ عَنِ الْمَعْصِيَةِ</w:t>
      </w:r>
      <w:r w:rsidRPr="0089337B">
        <w:rPr>
          <w:rStyle w:val="FootnoteReference"/>
          <w:rFonts w:ascii="Traditional Arabic" w:cs="Traditional Arabic"/>
          <w:sz w:val="30"/>
          <w:szCs w:val="30"/>
          <w:rtl/>
          <w:lang w:bidi="fa-IR"/>
        </w:rPr>
        <w:footnoteRef/>
      </w:r>
      <w:r w:rsidRPr="0089337B">
        <w:rPr>
          <w:rFonts w:ascii="Traditional Arabic" w:cs="Traditional Arabic" w:hint="cs"/>
          <w:sz w:val="30"/>
          <w:szCs w:val="30"/>
          <w:rtl/>
          <w:lang w:bidi="fa-IR"/>
        </w:rPr>
        <w:t xml:space="preserve"> فَمَنْ صَبَرَ عَلَى الْمُصِيبَةِ حَتَّى يَرُدَّهَا بِحُسْنِ عَزَائِهَا كَتَبَ اللَّهُ لَهُ ثَلَاثَمِائَةِ دَرَجَةٍ مَا بَيْنَ الدَّرَجَةِ إِلَى الدَّرَجَةِ كَمَا بَيْنَ السَّمَاءِ إِلَى الْأَرْضِ وَ مَنْ صَبَرَ عَلَى الطَّاعَةِ كَتَبَ اللَّهُ لَهُ سِتَّمِائَةِ دَرَجَةٍ مَا بَيْنَ الدَّرَجَةِ إِلَى الدَّرَجَةِ كَمَا بَيْنَ تُخُومِ الْأَرْضِ‏</w:t>
      </w:r>
      <w:r w:rsidRPr="0089337B">
        <w:rPr>
          <w:rStyle w:val="FootnoteReference"/>
          <w:rFonts w:ascii="Traditional Arabic" w:cs="Traditional Arabic"/>
          <w:sz w:val="30"/>
          <w:szCs w:val="30"/>
          <w:rtl/>
          <w:lang w:bidi="fa-IR"/>
        </w:rPr>
        <w:footnoteRef/>
      </w:r>
      <w:r w:rsidRPr="0089337B">
        <w:rPr>
          <w:rFonts w:ascii="Traditional Arabic" w:cs="Traditional Arabic" w:hint="cs"/>
          <w:sz w:val="30"/>
          <w:szCs w:val="30"/>
          <w:rtl/>
          <w:lang w:bidi="fa-IR"/>
        </w:rPr>
        <w:t xml:space="preserve"> إِلَى الْعَرْشِ وَ مَنْ صَبَرَ عَنِ الْمَعْصِيَةِ كَتَبَ اللَّهُ لَهُ تِسْعَمِائَةِ دَرَجَةٍ مَا بَيْنَ الدَّرَجَةِ إِلَى الدَّرَجَةِ كَمَا بَيْنَ تُخُومِ الْأَرْضِ إِلَى مُنْتَهَى الْعَرْشِ.</w:t>
      </w:r>
      <w:r w:rsidRPr="0089337B">
        <w:rPr>
          <w:rStyle w:val="FootnoteReference"/>
          <w:rFonts w:ascii="Traditional Arabic" w:cs="Traditional Arabic"/>
          <w:sz w:val="30"/>
          <w:szCs w:val="30"/>
          <w:rtl/>
          <w:lang w:bidi="fa-IR"/>
        </w:rPr>
        <w:footnoteRef/>
      </w:r>
      <w:r w:rsidRPr="0089337B">
        <w:rPr>
          <w:rFonts w:ascii="Vazir" w:eastAsia="Times New Roman" w:hAnsi="Vazir" w:cs="Times New Roman"/>
          <w:sz w:val="25"/>
          <w:szCs w:val="25"/>
        </w:rPr>
        <w:t xml:space="preserve"> </w:t>
      </w:r>
      <w:r w:rsidRPr="0089337B">
        <w:rPr>
          <w:rFonts w:ascii="Vazir" w:eastAsia="Times New Roman" w:hAnsi="Vazir" w:cs="Times New Roman"/>
          <w:sz w:val="25"/>
          <w:szCs w:val="25"/>
        </w:rPr>
        <w:br/>
      </w:r>
      <w:r w:rsidRPr="0089337B">
        <w:rPr>
          <w:rFonts w:ascii="Vazir" w:eastAsia="Times New Roman" w:hAnsi="Vazir" w:cs="Times New Roman"/>
          <w:sz w:val="25"/>
          <w:szCs w:val="25"/>
          <w:shd w:val="clear" w:color="auto" w:fill="FFFFFF"/>
          <w:rtl/>
        </w:rPr>
        <w:t>حدیث مرفوع- از اصطلاحات </w:t>
      </w:r>
      <w:bookmarkStart w:id="0" w:name="_علم_درایه"/>
      <w:r w:rsidRPr="0089337B">
        <w:rPr>
          <w:rFonts w:ascii="Times New Roman" w:eastAsia="Times New Roman" w:hAnsi="Times New Roman" w:cs="Times New Roman"/>
          <w:sz w:val="24"/>
          <w:szCs w:val="24"/>
        </w:rPr>
        <w:fldChar w:fldCharType="begin"/>
      </w:r>
      <w:r w:rsidRPr="0089337B">
        <w:rPr>
          <w:rFonts w:ascii="Times New Roman" w:eastAsia="Times New Roman" w:hAnsi="Times New Roman" w:cs="Times New Roman"/>
          <w:sz w:val="24"/>
          <w:szCs w:val="24"/>
        </w:rPr>
        <w:instrText xml:space="preserve"> HYPERLINK "https://fa.wikifeqh.ir/%D8%B9%D9%84%D9%85_%D8%AF%D8%B1%D8%A7%DB%8C%D9%87" \o "</w:instrText>
      </w:r>
      <w:r w:rsidRPr="0089337B">
        <w:rPr>
          <w:rFonts w:ascii="Times New Roman" w:eastAsia="Times New Roman" w:hAnsi="Times New Roman" w:cs="Times New Roman"/>
          <w:sz w:val="24"/>
          <w:szCs w:val="24"/>
          <w:rtl/>
        </w:rPr>
        <w:instrText>علم درا</w:instrText>
      </w:r>
      <w:r w:rsidRPr="0089337B">
        <w:rPr>
          <w:rFonts w:ascii="Times New Roman" w:eastAsia="Times New Roman" w:hAnsi="Times New Roman" w:cs="Times New Roman" w:hint="cs"/>
          <w:sz w:val="24"/>
          <w:szCs w:val="24"/>
          <w:rtl/>
        </w:rPr>
        <w:instrText>ی</w:instrText>
      </w:r>
      <w:r w:rsidRPr="0089337B">
        <w:rPr>
          <w:rFonts w:ascii="Times New Roman" w:eastAsia="Times New Roman" w:hAnsi="Times New Roman" w:cs="Times New Roman" w:hint="eastAsia"/>
          <w:sz w:val="24"/>
          <w:szCs w:val="24"/>
          <w:rtl/>
        </w:rPr>
        <w:instrText>ه</w:instrText>
      </w:r>
      <w:r w:rsidRPr="0089337B">
        <w:rPr>
          <w:rFonts w:ascii="Times New Roman" w:eastAsia="Times New Roman" w:hAnsi="Times New Roman" w:cs="Times New Roman"/>
          <w:sz w:val="24"/>
          <w:szCs w:val="24"/>
        </w:rPr>
        <w:instrText xml:space="preserve">" \t "_blank" </w:instrText>
      </w:r>
      <w:r w:rsidRPr="0089337B">
        <w:rPr>
          <w:rFonts w:ascii="Times New Roman" w:eastAsia="Times New Roman" w:hAnsi="Times New Roman" w:cs="Times New Roman"/>
          <w:sz w:val="24"/>
          <w:szCs w:val="24"/>
        </w:rPr>
      </w:r>
      <w:r w:rsidRPr="0089337B">
        <w:rPr>
          <w:rFonts w:ascii="Times New Roman" w:eastAsia="Times New Roman" w:hAnsi="Times New Roman" w:cs="Times New Roman"/>
          <w:sz w:val="24"/>
          <w:szCs w:val="24"/>
        </w:rPr>
        <w:fldChar w:fldCharType="separate"/>
      </w:r>
      <w:r w:rsidRPr="0089337B">
        <w:rPr>
          <w:rFonts w:ascii="Vazir" w:eastAsia="Times New Roman" w:hAnsi="Vazir" w:cs="Times New Roman"/>
          <w:sz w:val="25"/>
          <w:szCs w:val="25"/>
          <w:u w:val="single"/>
          <w:shd w:val="clear" w:color="auto" w:fill="FFFFFF"/>
          <w:rtl/>
        </w:rPr>
        <w:t>علم درایه</w:t>
      </w:r>
      <w:r w:rsidRPr="0089337B">
        <w:rPr>
          <w:rFonts w:ascii="Times New Roman" w:eastAsia="Times New Roman" w:hAnsi="Times New Roman" w:cs="Times New Roman"/>
          <w:sz w:val="24"/>
          <w:szCs w:val="24"/>
        </w:rPr>
        <w:fldChar w:fldCharType="end"/>
      </w:r>
      <w:bookmarkEnd w:id="0"/>
      <w:r w:rsidRPr="0089337B">
        <w:rPr>
          <w:rFonts w:ascii="Vazir" w:eastAsia="Times New Roman" w:hAnsi="Vazir" w:cs="Times New Roman"/>
          <w:sz w:val="25"/>
          <w:szCs w:val="25"/>
          <w:shd w:val="clear" w:color="auto" w:fill="FFFFFF"/>
        </w:rPr>
        <w:t> </w:t>
      </w:r>
      <w:r w:rsidRPr="0089337B">
        <w:rPr>
          <w:rFonts w:ascii="Vazir" w:eastAsia="Times New Roman" w:hAnsi="Vazir" w:cs="Times New Roman"/>
          <w:sz w:val="25"/>
          <w:szCs w:val="25"/>
          <w:shd w:val="clear" w:color="auto" w:fill="FFFFFF"/>
          <w:rtl/>
        </w:rPr>
        <w:t>و- در دو معنا به کار رفته است</w:t>
      </w:r>
      <w:r w:rsidRPr="0089337B">
        <w:rPr>
          <w:rFonts w:ascii="Vazir" w:eastAsia="Times New Roman" w:hAnsi="Vazir" w:cs="Times New Roman"/>
          <w:sz w:val="25"/>
          <w:szCs w:val="25"/>
          <w:shd w:val="clear" w:color="auto" w:fill="FFFFFF"/>
        </w:rPr>
        <w:t>:</w:t>
      </w:r>
      <w:r w:rsidRPr="0089337B">
        <w:rPr>
          <w:rFonts w:ascii="Vazir" w:eastAsia="Times New Roman" w:hAnsi="Vazir" w:cs="Times New Roman"/>
          <w:sz w:val="25"/>
          <w:szCs w:val="25"/>
        </w:rPr>
        <w:br/>
      </w:r>
      <w:r w:rsidRPr="0089337B">
        <w:rPr>
          <w:rFonts w:ascii="Vazir" w:eastAsia="Times New Roman" w:hAnsi="Vazir" w:cs="Times New Roman"/>
          <w:sz w:val="25"/>
          <w:szCs w:val="25"/>
          <w:shd w:val="clear" w:color="auto" w:fill="FFFFFF"/>
          <w:rtl/>
          <w:lang w:bidi="fa-IR"/>
        </w:rPr>
        <w:t>۱</w:t>
      </w:r>
      <w:r w:rsidRPr="0089337B">
        <w:rPr>
          <w:rFonts w:ascii="Vazir" w:eastAsia="Times New Roman" w:hAnsi="Vazir" w:cs="Times New Roman"/>
          <w:sz w:val="25"/>
          <w:szCs w:val="25"/>
          <w:shd w:val="clear" w:color="auto" w:fill="FFFFFF"/>
        </w:rPr>
        <w:t xml:space="preserve">. </w:t>
      </w:r>
      <w:r w:rsidRPr="0089337B">
        <w:rPr>
          <w:rFonts w:ascii="Vazir" w:eastAsia="Times New Roman" w:hAnsi="Vazir" w:cs="Times New Roman"/>
          <w:sz w:val="25"/>
          <w:szCs w:val="25"/>
          <w:shd w:val="clear" w:color="auto" w:fill="FFFFFF"/>
          <w:rtl/>
        </w:rPr>
        <w:t>حدیثی که یک- یا بیشتر از یک</w:t>
      </w:r>
      <w:r w:rsidRPr="0089337B">
        <w:rPr>
          <w:rFonts w:ascii="Vazir" w:eastAsia="Times New Roman" w:hAnsi="Vazir" w:cs="Times New Roman"/>
          <w:sz w:val="25"/>
          <w:szCs w:val="25"/>
          <w:shd w:val="clear" w:color="auto" w:fill="FFFFFF"/>
        </w:rPr>
        <w:t>- </w:t>
      </w:r>
      <w:bookmarkStart w:id="1" w:name="_راوی"/>
      <w:r w:rsidRPr="0089337B">
        <w:rPr>
          <w:rFonts w:ascii="Times New Roman" w:eastAsia="Times New Roman" w:hAnsi="Times New Roman" w:cs="Times New Roman"/>
          <w:sz w:val="24"/>
          <w:szCs w:val="24"/>
        </w:rPr>
        <w:fldChar w:fldCharType="begin"/>
      </w:r>
      <w:r w:rsidRPr="0089337B">
        <w:rPr>
          <w:rFonts w:ascii="Times New Roman" w:eastAsia="Times New Roman" w:hAnsi="Times New Roman" w:cs="Times New Roman"/>
          <w:sz w:val="24"/>
          <w:szCs w:val="24"/>
        </w:rPr>
        <w:instrText xml:space="preserve"> HYPERLINK "https://fa.wikifeqh.ir/%D8%B1%D8%A7%D9%88%DB%8C" \o "</w:instrText>
      </w:r>
      <w:r w:rsidRPr="0089337B">
        <w:rPr>
          <w:rFonts w:ascii="Times New Roman" w:eastAsia="Times New Roman" w:hAnsi="Times New Roman" w:cs="Times New Roman"/>
          <w:sz w:val="24"/>
          <w:szCs w:val="24"/>
          <w:rtl/>
        </w:rPr>
        <w:instrText>راو</w:instrText>
      </w:r>
      <w:r w:rsidRPr="0089337B">
        <w:rPr>
          <w:rFonts w:ascii="Times New Roman" w:eastAsia="Times New Roman" w:hAnsi="Times New Roman" w:cs="Times New Roman" w:hint="cs"/>
          <w:sz w:val="24"/>
          <w:szCs w:val="24"/>
          <w:rtl/>
        </w:rPr>
        <w:instrText>ی</w:instrText>
      </w:r>
      <w:r w:rsidRPr="0089337B">
        <w:rPr>
          <w:rFonts w:ascii="Times New Roman" w:eastAsia="Times New Roman" w:hAnsi="Times New Roman" w:cs="Times New Roman"/>
          <w:sz w:val="24"/>
          <w:szCs w:val="24"/>
        </w:rPr>
        <w:instrText xml:space="preserve">" \t "_blank" </w:instrText>
      </w:r>
      <w:r w:rsidRPr="0089337B">
        <w:rPr>
          <w:rFonts w:ascii="Times New Roman" w:eastAsia="Times New Roman" w:hAnsi="Times New Roman" w:cs="Times New Roman"/>
          <w:sz w:val="24"/>
          <w:szCs w:val="24"/>
        </w:rPr>
      </w:r>
      <w:r w:rsidRPr="0089337B">
        <w:rPr>
          <w:rFonts w:ascii="Times New Roman" w:eastAsia="Times New Roman" w:hAnsi="Times New Roman" w:cs="Times New Roman"/>
          <w:sz w:val="24"/>
          <w:szCs w:val="24"/>
        </w:rPr>
        <w:fldChar w:fldCharType="separate"/>
      </w:r>
      <w:r w:rsidRPr="0089337B">
        <w:rPr>
          <w:rFonts w:ascii="Vazir" w:eastAsia="Times New Roman" w:hAnsi="Vazir" w:cs="Times New Roman"/>
          <w:sz w:val="25"/>
          <w:szCs w:val="25"/>
          <w:u w:val="single"/>
          <w:shd w:val="clear" w:color="auto" w:fill="FFFFFF"/>
          <w:rtl/>
        </w:rPr>
        <w:t>راوی</w:t>
      </w:r>
      <w:r w:rsidRPr="0089337B">
        <w:rPr>
          <w:rFonts w:ascii="Times New Roman" w:eastAsia="Times New Roman" w:hAnsi="Times New Roman" w:cs="Times New Roman"/>
          <w:sz w:val="24"/>
          <w:szCs w:val="24"/>
        </w:rPr>
        <w:fldChar w:fldCharType="end"/>
      </w:r>
      <w:bookmarkEnd w:id="1"/>
      <w:r w:rsidRPr="0089337B">
        <w:rPr>
          <w:rFonts w:ascii="Vazir" w:eastAsia="Times New Roman" w:hAnsi="Vazir" w:cs="Times New Roman"/>
          <w:sz w:val="25"/>
          <w:szCs w:val="25"/>
          <w:shd w:val="clear" w:color="auto" w:fill="FFFFFF"/>
        </w:rPr>
        <w:t> </w:t>
      </w:r>
      <w:r w:rsidRPr="0089337B">
        <w:rPr>
          <w:rFonts w:ascii="Vazir" w:eastAsia="Times New Roman" w:hAnsi="Vazir" w:cs="Times New Roman"/>
          <w:sz w:val="25"/>
          <w:szCs w:val="25"/>
          <w:shd w:val="clear" w:color="auto" w:fill="FFFFFF"/>
          <w:rtl/>
        </w:rPr>
        <w:t>آن از میانه یا آخر سند آن افتاده باشد، با تصریح به لفظ رفع، مانند آنکه گفته شود: «روی </w:t>
      </w:r>
      <w:bookmarkStart w:id="2" w:name="_کلینی"/>
      <w:r w:rsidRPr="0089337B">
        <w:rPr>
          <w:rFonts w:ascii="Times New Roman" w:eastAsia="Times New Roman" w:hAnsi="Times New Roman" w:cs="Times New Roman"/>
          <w:sz w:val="24"/>
          <w:szCs w:val="24"/>
        </w:rPr>
        <w:fldChar w:fldCharType="begin"/>
      </w:r>
      <w:r w:rsidRPr="0089337B">
        <w:rPr>
          <w:rFonts w:ascii="Times New Roman" w:eastAsia="Times New Roman" w:hAnsi="Times New Roman" w:cs="Times New Roman"/>
          <w:sz w:val="24"/>
          <w:szCs w:val="24"/>
        </w:rPr>
        <w:instrText xml:space="preserve"> HYPERLINK "https://fa.wikifeqh.ir/%DA%A9%D9%84%DB%8C%D9%86%DB%8C" \o "</w:instrText>
      </w:r>
      <w:r w:rsidRPr="0089337B">
        <w:rPr>
          <w:rFonts w:ascii="Times New Roman" w:eastAsia="Times New Roman" w:hAnsi="Times New Roman" w:cs="Times New Roman"/>
          <w:sz w:val="24"/>
          <w:szCs w:val="24"/>
          <w:rtl/>
        </w:rPr>
        <w:instrText>کل</w:instrText>
      </w:r>
      <w:r w:rsidRPr="0089337B">
        <w:rPr>
          <w:rFonts w:ascii="Times New Roman" w:eastAsia="Times New Roman" w:hAnsi="Times New Roman" w:cs="Times New Roman" w:hint="cs"/>
          <w:sz w:val="24"/>
          <w:szCs w:val="24"/>
          <w:rtl/>
        </w:rPr>
        <w:instrText>ی</w:instrText>
      </w:r>
      <w:r w:rsidRPr="0089337B">
        <w:rPr>
          <w:rFonts w:ascii="Times New Roman" w:eastAsia="Times New Roman" w:hAnsi="Times New Roman" w:cs="Times New Roman" w:hint="eastAsia"/>
          <w:sz w:val="24"/>
          <w:szCs w:val="24"/>
          <w:rtl/>
        </w:rPr>
        <w:instrText>ن</w:instrText>
      </w:r>
      <w:r w:rsidRPr="0089337B">
        <w:rPr>
          <w:rFonts w:ascii="Times New Roman" w:eastAsia="Times New Roman" w:hAnsi="Times New Roman" w:cs="Times New Roman" w:hint="cs"/>
          <w:sz w:val="24"/>
          <w:szCs w:val="24"/>
          <w:rtl/>
        </w:rPr>
        <w:instrText>ی</w:instrText>
      </w:r>
      <w:r w:rsidRPr="0089337B">
        <w:rPr>
          <w:rFonts w:ascii="Times New Roman" w:eastAsia="Times New Roman" w:hAnsi="Times New Roman" w:cs="Times New Roman"/>
          <w:sz w:val="24"/>
          <w:szCs w:val="24"/>
        </w:rPr>
        <w:instrText xml:space="preserve">" \t "_blank" </w:instrText>
      </w:r>
      <w:r w:rsidRPr="0089337B">
        <w:rPr>
          <w:rFonts w:ascii="Times New Roman" w:eastAsia="Times New Roman" w:hAnsi="Times New Roman" w:cs="Times New Roman"/>
          <w:sz w:val="24"/>
          <w:szCs w:val="24"/>
        </w:rPr>
      </w:r>
      <w:r w:rsidRPr="0089337B">
        <w:rPr>
          <w:rFonts w:ascii="Times New Roman" w:eastAsia="Times New Roman" w:hAnsi="Times New Roman" w:cs="Times New Roman"/>
          <w:sz w:val="24"/>
          <w:szCs w:val="24"/>
        </w:rPr>
        <w:fldChar w:fldCharType="separate"/>
      </w:r>
      <w:r w:rsidRPr="0089337B">
        <w:rPr>
          <w:rFonts w:ascii="Vazir" w:eastAsia="Times New Roman" w:hAnsi="Vazir" w:cs="Times New Roman"/>
          <w:sz w:val="25"/>
          <w:szCs w:val="25"/>
          <w:u w:val="single"/>
          <w:shd w:val="clear" w:color="auto" w:fill="FFFFFF"/>
          <w:rtl/>
        </w:rPr>
        <w:t>الکلینی</w:t>
      </w:r>
      <w:r w:rsidRPr="0089337B">
        <w:rPr>
          <w:rFonts w:ascii="Times New Roman" w:eastAsia="Times New Roman" w:hAnsi="Times New Roman" w:cs="Times New Roman"/>
          <w:sz w:val="24"/>
          <w:szCs w:val="24"/>
        </w:rPr>
        <w:fldChar w:fldCharType="end"/>
      </w:r>
      <w:bookmarkEnd w:id="2"/>
      <w:r w:rsidRPr="0089337B">
        <w:rPr>
          <w:rFonts w:ascii="Vazir" w:eastAsia="Times New Roman" w:hAnsi="Vazir" w:cs="Times New Roman"/>
          <w:sz w:val="25"/>
          <w:szCs w:val="25"/>
          <w:shd w:val="clear" w:color="auto" w:fill="FFFFFF"/>
        </w:rPr>
        <w:t> </w:t>
      </w:r>
      <w:r w:rsidRPr="0089337B">
        <w:rPr>
          <w:rFonts w:ascii="Vazir" w:eastAsia="Times New Roman" w:hAnsi="Vazir" w:cs="Times New Roman"/>
          <w:sz w:val="25"/>
          <w:szCs w:val="25"/>
          <w:shd w:val="clear" w:color="auto" w:fill="FFFFFF"/>
          <w:rtl/>
        </w:rPr>
        <w:t>عن </w:t>
      </w:r>
      <w:bookmarkStart w:id="3" w:name="_علی_بن_ابراهیم"/>
      <w:r w:rsidRPr="0089337B">
        <w:rPr>
          <w:rFonts w:ascii="Times New Roman" w:eastAsia="Times New Roman" w:hAnsi="Times New Roman" w:cs="Times New Roman"/>
          <w:sz w:val="24"/>
          <w:szCs w:val="24"/>
        </w:rPr>
        <w:fldChar w:fldCharType="begin"/>
      </w:r>
      <w:r w:rsidRPr="0089337B">
        <w:rPr>
          <w:rFonts w:ascii="Times New Roman" w:eastAsia="Times New Roman" w:hAnsi="Times New Roman" w:cs="Times New Roman"/>
          <w:sz w:val="24"/>
          <w:szCs w:val="24"/>
        </w:rPr>
        <w:instrText xml:space="preserve"> HYPERLINK "https://fa.wikifeqh.ir/%D8%B9%D9%84%DB%8C_%D8%A8%D9%86_%D8%A7%D8%A8%D8%B1%D8%A7%D9%87%DB%8C%D9%85" \o "</w:instrText>
      </w:r>
      <w:r w:rsidRPr="0089337B">
        <w:rPr>
          <w:rFonts w:ascii="Times New Roman" w:eastAsia="Times New Roman" w:hAnsi="Times New Roman" w:cs="Times New Roman"/>
          <w:sz w:val="24"/>
          <w:szCs w:val="24"/>
          <w:rtl/>
        </w:rPr>
        <w:instrText>عل</w:instrText>
      </w:r>
      <w:r w:rsidRPr="0089337B">
        <w:rPr>
          <w:rFonts w:ascii="Times New Roman" w:eastAsia="Times New Roman" w:hAnsi="Times New Roman" w:cs="Times New Roman" w:hint="cs"/>
          <w:sz w:val="24"/>
          <w:szCs w:val="24"/>
          <w:rtl/>
        </w:rPr>
        <w:instrText>ی</w:instrText>
      </w:r>
      <w:r w:rsidRPr="0089337B">
        <w:rPr>
          <w:rFonts w:ascii="Times New Roman" w:eastAsia="Times New Roman" w:hAnsi="Times New Roman" w:cs="Times New Roman"/>
          <w:sz w:val="24"/>
          <w:szCs w:val="24"/>
          <w:rtl/>
        </w:rPr>
        <w:instrText xml:space="preserve"> بن ابراه</w:instrText>
      </w:r>
      <w:r w:rsidRPr="0089337B">
        <w:rPr>
          <w:rFonts w:ascii="Times New Roman" w:eastAsia="Times New Roman" w:hAnsi="Times New Roman" w:cs="Times New Roman" w:hint="cs"/>
          <w:sz w:val="24"/>
          <w:szCs w:val="24"/>
          <w:rtl/>
        </w:rPr>
        <w:instrText>ی</w:instrText>
      </w:r>
      <w:r w:rsidRPr="0089337B">
        <w:rPr>
          <w:rFonts w:ascii="Times New Roman" w:eastAsia="Times New Roman" w:hAnsi="Times New Roman" w:cs="Times New Roman" w:hint="eastAsia"/>
          <w:sz w:val="24"/>
          <w:szCs w:val="24"/>
          <w:rtl/>
        </w:rPr>
        <w:instrText>م</w:instrText>
      </w:r>
      <w:r w:rsidRPr="0089337B">
        <w:rPr>
          <w:rFonts w:ascii="Times New Roman" w:eastAsia="Times New Roman" w:hAnsi="Times New Roman" w:cs="Times New Roman"/>
          <w:sz w:val="24"/>
          <w:szCs w:val="24"/>
        </w:rPr>
        <w:instrText xml:space="preserve">" \t "_blank" </w:instrText>
      </w:r>
      <w:r w:rsidRPr="0089337B">
        <w:rPr>
          <w:rFonts w:ascii="Times New Roman" w:eastAsia="Times New Roman" w:hAnsi="Times New Roman" w:cs="Times New Roman"/>
          <w:sz w:val="24"/>
          <w:szCs w:val="24"/>
        </w:rPr>
      </w:r>
      <w:r w:rsidRPr="0089337B">
        <w:rPr>
          <w:rFonts w:ascii="Times New Roman" w:eastAsia="Times New Roman" w:hAnsi="Times New Roman" w:cs="Times New Roman"/>
          <w:sz w:val="24"/>
          <w:szCs w:val="24"/>
        </w:rPr>
        <w:fldChar w:fldCharType="separate"/>
      </w:r>
      <w:r w:rsidRPr="0089337B">
        <w:rPr>
          <w:rFonts w:ascii="Vazir" w:eastAsia="Times New Roman" w:hAnsi="Vazir" w:cs="Times New Roman"/>
          <w:sz w:val="25"/>
          <w:szCs w:val="25"/>
          <w:u w:val="single"/>
          <w:shd w:val="clear" w:color="auto" w:fill="FFFFFF"/>
          <w:rtl/>
        </w:rPr>
        <w:t>علی بن ابراهیم</w:t>
      </w:r>
      <w:r w:rsidRPr="0089337B">
        <w:rPr>
          <w:rFonts w:ascii="Times New Roman" w:eastAsia="Times New Roman" w:hAnsi="Times New Roman" w:cs="Times New Roman"/>
          <w:sz w:val="24"/>
          <w:szCs w:val="24"/>
        </w:rPr>
        <w:fldChar w:fldCharType="end"/>
      </w:r>
      <w:bookmarkEnd w:id="3"/>
      <w:r w:rsidRPr="0089337B">
        <w:rPr>
          <w:rFonts w:ascii="Vazir" w:eastAsia="Times New Roman" w:hAnsi="Vazir" w:cs="Times New Roman"/>
          <w:sz w:val="25"/>
          <w:szCs w:val="25"/>
          <w:shd w:val="clear" w:color="auto" w:fill="FFFFFF"/>
          <w:rtl/>
        </w:rPr>
        <w:t>، عن ابیه، رَفَعَهُ عن </w:t>
      </w:r>
      <w:bookmarkStart w:id="4" w:name="_ابی_عبداللَّه"/>
      <w:r w:rsidRPr="0089337B">
        <w:rPr>
          <w:rFonts w:ascii="Times New Roman" w:eastAsia="Times New Roman" w:hAnsi="Times New Roman" w:cs="Times New Roman"/>
          <w:sz w:val="24"/>
          <w:szCs w:val="24"/>
        </w:rPr>
        <w:fldChar w:fldCharType="begin"/>
      </w:r>
      <w:r w:rsidRPr="0089337B">
        <w:rPr>
          <w:rFonts w:ascii="Times New Roman" w:eastAsia="Times New Roman" w:hAnsi="Times New Roman" w:cs="Times New Roman"/>
          <w:sz w:val="24"/>
          <w:szCs w:val="24"/>
        </w:rPr>
        <w:instrText xml:space="preserve"> HYPERLINK "https://fa.wikifeqh.ir/%D8%A7%D8%A8%DB%8C_%D8%B9%D8%A8%D8%AF%D8%A7%D9%84%D9%84%D9%91%D9%8E%D9%87" \o "</w:instrText>
      </w:r>
      <w:r w:rsidRPr="0089337B">
        <w:rPr>
          <w:rFonts w:ascii="Times New Roman" w:eastAsia="Times New Roman" w:hAnsi="Times New Roman" w:cs="Times New Roman"/>
          <w:sz w:val="24"/>
          <w:szCs w:val="24"/>
          <w:rtl/>
        </w:rPr>
        <w:instrText>اب</w:instrText>
      </w:r>
      <w:r w:rsidRPr="0089337B">
        <w:rPr>
          <w:rFonts w:ascii="Times New Roman" w:eastAsia="Times New Roman" w:hAnsi="Times New Roman" w:cs="Times New Roman" w:hint="cs"/>
          <w:sz w:val="24"/>
          <w:szCs w:val="24"/>
          <w:rtl/>
        </w:rPr>
        <w:instrText>ی</w:instrText>
      </w:r>
      <w:r w:rsidRPr="0089337B">
        <w:rPr>
          <w:rFonts w:ascii="Times New Roman" w:eastAsia="Times New Roman" w:hAnsi="Times New Roman" w:cs="Times New Roman"/>
          <w:sz w:val="24"/>
          <w:szCs w:val="24"/>
          <w:rtl/>
        </w:rPr>
        <w:instrText xml:space="preserve"> عبداللَّه (پ</w:instrText>
      </w:r>
      <w:r w:rsidRPr="0089337B">
        <w:rPr>
          <w:rFonts w:ascii="Times New Roman" w:eastAsia="Times New Roman" w:hAnsi="Times New Roman" w:cs="Times New Roman" w:hint="cs"/>
          <w:sz w:val="24"/>
          <w:szCs w:val="24"/>
          <w:rtl/>
        </w:rPr>
        <w:instrText>ی</w:instrText>
      </w:r>
      <w:r w:rsidRPr="0089337B">
        <w:rPr>
          <w:rFonts w:ascii="Times New Roman" w:eastAsia="Times New Roman" w:hAnsi="Times New Roman" w:cs="Times New Roman" w:hint="eastAsia"/>
          <w:sz w:val="24"/>
          <w:szCs w:val="24"/>
          <w:rtl/>
        </w:rPr>
        <w:instrText>وند</w:instrText>
      </w:r>
      <w:r w:rsidRPr="0089337B">
        <w:rPr>
          <w:rFonts w:ascii="Times New Roman" w:eastAsia="Times New Roman" w:hAnsi="Times New Roman" w:cs="Times New Roman" w:hint="cs"/>
          <w:sz w:val="24"/>
          <w:szCs w:val="24"/>
          <w:rtl/>
        </w:rPr>
        <w:instrText>ی</w:instrText>
      </w:r>
      <w:r w:rsidRPr="0089337B">
        <w:rPr>
          <w:rFonts w:ascii="Times New Roman" w:eastAsia="Times New Roman" w:hAnsi="Times New Roman" w:cs="Times New Roman"/>
          <w:sz w:val="24"/>
          <w:szCs w:val="24"/>
          <w:rtl/>
        </w:rPr>
        <w:instrText xml:space="preserve"> وجود ندارد)</w:instrText>
      </w:r>
      <w:r w:rsidRPr="0089337B">
        <w:rPr>
          <w:rFonts w:ascii="Times New Roman" w:eastAsia="Times New Roman" w:hAnsi="Times New Roman" w:cs="Times New Roman"/>
          <w:sz w:val="24"/>
          <w:szCs w:val="24"/>
        </w:rPr>
        <w:instrText xml:space="preserve">" </w:instrText>
      </w:r>
      <w:r w:rsidRPr="0089337B">
        <w:rPr>
          <w:rFonts w:ascii="Times New Roman" w:eastAsia="Times New Roman" w:hAnsi="Times New Roman" w:cs="Times New Roman"/>
          <w:sz w:val="24"/>
          <w:szCs w:val="24"/>
        </w:rPr>
      </w:r>
      <w:r w:rsidRPr="0089337B">
        <w:rPr>
          <w:rFonts w:ascii="Times New Roman" w:eastAsia="Times New Roman" w:hAnsi="Times New Roman" w:cs="Times New Roman"/>
          <w:sz w:val="24"/>
          <w:szCs w:val="24"/>
        </w:rPr>
        <w:fldChar w:fldCharType="separate"/>
      </w:r>
      <w:r w:rsidRPr="0089337B">
        <w:rPr>
          <w:rFonts w:ascii="Vazir" w:eastAsia="Times New Roman" w:hAnsi="Vazir" w:cs="Times New Roman"/>
          <w:sz w:val="25"/>
          <w:szCs w:val="25"/>
          <w:u w:val="single"/>
          <w:shd w:val="clear" w:color="auto" w:fill="FFFFFF"/>
          <w:rtl/>
        </w:rPr>
        <w:t>ابی عبداللَّه</w:t>
      </w:r>
      <w:r w:rsidRPr="0089337B">
        <w:rPr>
          <w:rFonts w:ascii="Times New Roman" w:eastAsia="Times New Roman" w:hAnsi="Times New Roman" w:cs="Times New Roman"/>
          <w:sz w:val="24"/>
          <w:szCs w:val="24"/>
        </w:rPr>
        <w:fldChar w:fldCharType="end"/>
      </w:r>
      <w:bookmarkEnd w:id="4"/>
      <w:r w:rsidRPr="0089337B">
        <w:rPr>
          <w:rFonts w:ascii="Vazir" w:eastAsia="Times New Roman" w:hAnsi="Vazir" w:cs="Times New Roman"/>
          <w:sz w:val="25"/>
          <w:szCs w:val="25"/>
          <w:shd w:val="clear" w:color="auto" w:fill="FFFFFF"/>
        </w:rPr>
        <w:t> </w:t>
      </w:r>
      <w:r w:rsidRPr="0089337B">
        <w:rPr>
          <w:rFonts w:ascii="Vazir" w:eastAsia="Times New Roman" w:hAnsi="Vazir" w:cs="Times New Roman"/>
          <w:sz w:val="25"/>
          <w:szCs w:val="25"/>
          <w:shd w:val="clear" w:color="auto" w:fill="FFFFFF"/>
          <w:rtl/>
        </w:rPr>
        <w:t>علیه السّلام» این نوع رفع، مصداق </w:t>
      </w:r>
      <w:bookmarkStart w:id="5" w:name="_حدیث_مرسل"/>
      <w:r w:rsidRPr="0089337B">
        <w:rPr>
          <w:rFonts w:ascii="Times New Roman" w:eastAsia="Times New Roman" w:hAnsi="Times New Roman" w:cs="Times New Roman"/>
          <w:sz w:val="24"/>
          <w:szCs w:val="24"/>
        </w:rPr>
        <w:fldChar w:fldCharType="begin"/>
      </w:r>
      <w:r w:rsidRPr="0089337B">
        <w:rPr>
          <w:rFonts w:ascii="Times New Roman" w:eastAsia="Times New Roman" w:hAnsi="Times New Roman" w:cs="Times New Roman"/>
          <w:sz w:val="24"/>
          <w:szCs w:val="24"/>
        </w:rPr>
        <w:instrText xml:space="preserve"> HYPERLINK "https://fa.wikifeqh.ir/%D8%AD%D8%AF%DB%8C%D8%AB_%D9%85%D8%B1%D8%B3%D9%84" \o "</w:instrText>
      </w:r>
      <w:r w:rsidRPr="0089337B">
        <w:rPr>
          <w:rFonts w:ascii="Times New Roman" w:eastAsia="Times New Roman" w:hAnsi="Times New Roman" w:cs="Times New Roman"/>
          <w:sz w:val="24"/>
          <w:szCs w:val="24"/>
          <w:rtl/>
        </w:rPr>
        <w:instrText>حد</w:instrText>
      </w:r>
      <w:r w:rsidRPr="0089337B">
        <w:rPr>
          <w:rFonts w:ascii="Times New Roman" w:eastAsia="Times New Roman" w:hAnsi="Times New Roman" w:cs="Times New Roman" w:hint="cs"/>
          <w:sz w:val="24"/>
          <w:szCs w:val="24"/>
          <w:rtl/>
        </w:rPr>
        <w:instrText>ی</w:instrText>
      </w:r>
      <w:r w:rsidRPr="0089337B">
        <w:rPr>
          <w:rFonts w:ascii="Times New Roman" w:eastAsia="Times New Roman" w:hAnsi="Times New Roman" w:cs="Times New Roman" w:hint="eastAsia"/>
          <w:sz w:val="24"/>
          <w:szCs w:val="24"/>
          <w:rtl/>
        </w:rPr>
        <w:instrText>ث</w:instrText>
      </w:r>
      <w:r w:rsidRPr="0089337B">
        <w:rPr>
          <w:rFonts w:ascii="Times New Roman" w:eastAsia="Times New Roman" w:hAnsi="Times New Roman" w:cs="Times New Roman"/>
          <w:sz w:val="24"/>
          <w:szCs w:val="24"/>
          <w:rtl/>
        </w:rPr>
        <w:instrText xml:space="preserve"> مرسل</w:instrText>
      </w:r>
      <w:r w:rsidRPr="0089337B">
        <w:rPr>
          <w:rFonts w:ascii="Times New Roman" w:eastAsia="Times New Roman" w:hAnsi="Times New Roman" w:cs="Times New Roman"/>
          <w:sz w:val="24"/>
          <w:szCs w:val="24"/>
        </w:rPr>
        <w:instrText xml:space="preserve">" \t "_blank" </w:instrText>
      </w:r>
      <w:r w:rsidRPr="0089337B">
        <w:rPr>
          <w:rFonts w:ascii="Times New Roman" w:eastAsia="Times New Roman" w:hAnsi="Times New Roman" w:cs="Times New Roman"/>
          <w:sz w:val="24"/>
          <w:szCs w:val="24"/>
        </w:rPr>
      </w:r>
      <w:r w:rsidRPr="0089337B">
        <w:rPr>
          <w:rFonts w:ascii="Times New Roman" w:eastAsia="Times New Roman" w:hAnsi="Times New Roman" w:cs="Times New Roman"/>
          <w:sz w:val="24"/>
          <w:szCs w:val="24"/>
        </w:rPr>
        <w:fldChar w:fldCharType="separate"/>
      </w:r>
      <w:r w:rsidRPr="0089337B">
        <w:rPr>
          <w:rFonts w:ascii="Vazir" w:eastAsia="Times New Roman" w:hAnsi="Vazir" w:cs="Times New Roman"/>
          <w:sz w:val="25"/>
          <w:szCs w:val="25"/>
          <w:u w:val="single"/>
          <w:shd w:val="clear" w:color="auto" w:fill="FFFFFF"/>
          <w:rtl/>
        </w:rPr>
        <w:t>حدیث مرسل</w:t>
      </w:r>
      <w:r w:rsidRPr="0089337B">
        <w:rPr>
          <w:rFonts w:ascii="Times New Roman" w:eastAsia="Times New Roman" w:hAnsi="Times New Roman" w:cs="Times New Roman"/>
          <w:sz w:val="24"/>
          <w:szCs w:val="24"/>
        </w:rPr>
        <w:fldChar w:fldCharType="end"/>
      </w:r>
      <w:bookmarkEnd w:id="5"/>
      <w:r w:rsidRPr="0089337B">
        <w:rPr>
          <w:rFonts w:ascii="Vazir" w:eastAsia="Times New Roman" w:hAnsi="Vazir" w:cs="Times New Roman"/>
          <w:sz w:val="25"/>
          <w:szCs w:val="25"/>
          <w:shd w:val="clear" w:color="auto" w:fill="FFFFFF"/>
        </w:rPr>
        <w:t> </w:t>
      </w:r>
      <w:r w:rsidRPr="0089337B">
        <w:rPr>
          <w:rFonts w:ascii="Vazir" w:eastAsia="Times New Roman" w:hAnsi="Vazir" w:cs="Times New Roman"/>
          <w:sz w:val="25"/>
          <w:szCs w:val="25"/>
          <w:shd w:val="clear" w:color="auto" w:fill="FFFFFF"/>
          <w:rtl/>
        </w:rPr>
        <w:t>است</w:t>
      </w:r>
      <w:r w:rsidRPr="0089337B">
        <w:rPr>
          <w:rFonts w:ascii="Vazir" w:eastAsia="Times New Roman" w:hAnsi="Vazir" w:cs="Times New Roman"/>
          <w:sz w:val="25"/>
          <w:szCs w:val="25"/>
          <w:shd w:val="clear" w:color="auto" w:fill="FFFFFF"/>
        </w:rPr>
        <w:t>.</w:t>
      </w:r>
      <w:r w:rsidRPr="0089337B">
        <w:rPr>
          <w:rFonts w:ascii="Vazir" w:eastAsia="Times New Roman" w:hAnsi="Vazir" w:cs="Times New Roman"/>
          <w:sz w:val="25"/>
          <w:szCs w:val="25"/>
        </w:rPr>
        <w:br/>
      </w:r>
      <w:r w:rsidRPr="0089337B">
        <w:rPr>
          <w:rFonts w:ascii="Vazir" w:eastAsia="Times New Roman" w:hAnsi="Vazir" w:cs="Times New Roman"/>
          <w:sz w:val="25"/>
          <w:szCs w:val="25"/>
          <w:shd w:val="clear" w:color="auto" w:fill="FFFFFF"/>
          <w:rtl/>
          <w:lang w:bidi="fa-IR"/>
        </w:rPr>
        <w:t>۲</w:t>
      </w:r>
      <w:r w:rsidRPr="0089337B">
        <w:rPr>
          <w:rFonts w:ascii="Vazir" w:eastAsia="Times New Roman" w:hAnsi="Vazir" w:cs="Times New Roman"/>
          <w:sz w:val="25"/>
          <w:szCs w:val="25"/>
          <w:shd w:val="clear" w:color="auto" w:fill="FFFFFF"/>
        </w:rPr>
        <w:t xml:space="preserve">. </w:t>
      </w:r>
      <w:r w:rsidRPr="0089337B">
        <w:rPr>
          <w:rFonts w:ascii="Vazir" w:eastAsia="Times New Roman" w:hAnsi="Vazir" w:cs="Times New Roman"/>
          <w:sz w:val="25"/>
          <w:szCs w:val="25"/>
          <w:shd w:val="clear" w:color="auto" w:fill="FFFFFF"/>
          <w:rtl/>
        </w:rPr>
        <w:t>حدیثی که آخر سند آن به قول یا </w:t>
      </w:r>
      <w:bookmarkStart w:id="6" w:name="_فعل"/>
      <w:r w:rsidRPr="0089337B">
        <w:rPr>
          <w:rFonts w:ascii="Times New Roman" w:eastAsia="Times New Roman" w:hAnsi="Times New Roman" w:cs="Times New Roman"/>
          <w:sz w:val="24"/>
          <w:szCs w:val="24"/>
        </w:rPr>
        <w:fldChar w:fldCharType="begin"/>
      </w:r>
      <w:r w:rsidRPr="0089337B">
        <w:rPr>
          <w:rFonts w:ascii="Times New Roman" w:eastAsia="Times New Roman" w:hAnsi="Times New Roman" w:cs="Times New Roman"/>
          <w:sz w:val="24"/>
          <w:szCs w:val="24"/>
        </w:rPr>
        <w:instrText xml:space="preserve"> HYPERLINK "https://fa.wikifeqh.ir/%D9%81%D8%B9%D9%84" \o "</w:instrText>
      </w:r>
      <w:r w:rsidRPr="0089337B">
        <w:rPr>
          <w:rFonts w:ascii="Times New Roman" w:eastAsia="Times New Roman" w:hAnsi="Times New Roman" w:cs="Times New Roman"/>
          <w:sz w:val="24"/>
          <w:szCs w:val="24"/>
          <w:rtl/>
        </w:rPr>
        <w:instrText>فعل</w:instrText>
      </w:r>
      <w:r w:rsidRPr="0089337B">
        <w:rPr>
          <w:rFonts w:ascii="Times New Roman" w:eastAsia="Times New Roman" w:hAnsi="Times New Roman" w:cs="Times New Roman"/>
          <w:sz w:val="24"/>
          <w:szCs w:val="24"/>
        </w:rPr>
        <w:instrText xml:space="preserve">" \t "_blank" </w:instrText>
      </w:r>
      <w:r w:rsidRPr="0089337B">
        <w:rPr>
          <w:rFonts w:ascii="Times New Roman" w:eastAsia="Times New Roman" w:hAnsi="Times New Roman" w:cs="Times New Roman"/>
          <w:sz w:val="24"/>
          <w:szCs w:val="24"/>
        </w:rPr>
      </w:r>
      <w:r w:rsidRPr="0089337B">
        <w:rPr>
          <w:rFonts w:ascii="Times New Roman" w:eastAsia="Times New Roman" w:hAnsi="Times New Roman" w:cs="Times New Roman"/>
          <w:sz w:val="24"/>
          <w:szCs w:val="24"/>
        </w:rPr>
        <w:fldChar w:fldCharType="separate"/>
      </w:r>
      <w:r w:rsidRPr="0089337B">
        <w:rPr>
          <w:rFonts w:ascii="Vazir" w:eastAsia="Times New Roman" w:hAnsi="Vazir" w:cs="Times New Roman"/>
          <w:sz w:val="25"/>
          <w:szCs w:val="25"/>
          <w:u w:val="single"/>
          <w:shd w:val="clear" w:color="auto" w:fill="FFFFFF"/>
          <w:rtl/>
        </w:rPr>
        <w:t>فعل</w:t>
      </w:r>
      <w:r w:rsidRPr="0089337B">
        <w:rPr>
          <w:rFonts w:ascii="Times New Roman" w:eastAsia="Times New Roman" w:hAnsi="Times New Roman" w:cs="Times New Roman"/>
          <w:sz w:val="24"/>
          <w:szCs w:val="24"/>
        </w:rPr>
        <w:fldChar w:fldCharType="end"/>
      </w:r>
      <w:bookmarkEnd w:id="6"/>
      <w:r w:rsidRPr="0089337B">
        <w:rPr>
          <w:rFonts w:ascii="Vazir" w:eastAsia="Times New Roman" w:hAnsi="Vazir" w:cs="Times New Roman"/>
          <w:sz w:val="25"/>
          <w:szCs w:val="25"/>
          <w:shd w:val="clear" w:color="auto" w:fill="FFFFFF"/>
        </w:rPr>
        <w:t> </w:t>
      </w:r>
      <w:r w:rsidRPr="0089337B">
        <w:rPr>
          <w:rFonts w:ascii="Vazir" w:eastAsia="Times New Roman" w:hAnsi="Vazir" w:cs="Times New Roman"/>
          <w:sz w:val="25"/>
          <w:szCs w:val="25"/>
          <w:shd w:val="clear" w:color="auto" w:fill="FFFFFF"/>
          <w:rtl/>
        </w:rPr>
        <w:t>و یا </w:t>
      </w:r>
      <w:bookmarkStart w:id="7" w:name="_تقریر"/>
      <w:r w:rsidRPr="0089337B">
        <w:rPr>
          <w:rFonts w:ascii="Times New Roman" w:eastAsia="Times New Roman" w:hAnsi="Times New Roman" w:cs="Times New Roman"/>
          <w:sz w:val="24"/>
          <w:szCs w:val="24"/>
        </w:rPr>
        <w:fldChar w:fldCharType="begin"/>
      </w:r>
      <w:r w:rsidRPr="0089337B">
        <w:rPr>
          <w:rFonts w:ascii="Times New Roman" w:eastAsia="Times New Roman" w:hAnsi="Times New Roman" w:cs="Times New Roman"/>
          <w:sz w:val="24"/>
          <w:szCs w:val="24"/>
        </w:rPr>
        <w:instrText xml:space="preserve"> HYPERLINK "https://fa.wikifeqh.ir/%D8%AA%D9%82%D8%B1%DB%8C%D8%B1" \o "</w:instrText>
      </w:r>
      <w:r w:rsidRPr="0089337B">
        <w:rPr>
          <w:rFonts w:ascii="Times New Roman" w:eastAsia="Times New Roman" w:hAnsi="Times New Roman" w:cs="Times New Roman"/>
          <w:sz w:val="24"/>
          <w:szCs w:val="24"/>
          <w:rtl/>
        </w:rPr>
        <w:instrText>تقر</w:instrText>
      </w:r>
      <w:r w:rsidRPr="0089337B">
        <w:rPr>
          <w:rFonts w:ascii="Times New Roman" w:eastAsia="Times New Roman" w:hAnsi="Times New Roman" w:cs="Times New Roman" w:hint="cs"/>
          <w:sz w:val="24"/>
          <w:szCs w:val="24"/>
          <w:rtl/>
        </w:rPr>
        <w:instrText>ی</w:instrText>
      </w:r>
      <w:r w:rsidRPr="0089337B">
        <w:rPr>
          <w:rFonts w:ascii="Times New Roman" w:eastAsia="Times New Roman" w:hAnsi="Times New Roman" w:cs="Times New Roman" w:hint="eastAsia"/>
          <w:sz w:val="24"/>
          <w:szCs w:val="24"/>
          <w:rtl/>
        </w:rPr>
        <w:instrText>ر</w:instrText>
      </w:r>
      <w:r w:rsidRPr="0089337B">
        <w:rPr>
          <w:rFonts w:ascii="Times New Roman" w:eastAsia="Times New Roman" w:hAnsi="Times New Roman" w:cs="Times New Roman"/>
          <w:sz w:val="24"/>
          <w:szCs w:val="24"/>
        </w:rPr>
        <w:instrText xml:space="preserve">" \t "_blank" </w:instrText>
      </w:r>
      <w:r w:rsidRPr="0089337B">
        <w:rPr>
          <w:rFonts w:ascii="Times New Roman" w:eastAsia="Times New Roman" w:hAnsi="Times New Roman" w:cs="Times New Roman"/>
          <w:sz w:val="24"/>
          <w:szCs w:val="24"/>
        </w:rPr>
      </w:r>
      <w:r w:rsidRPr="0089337B">
        <w:rPr>
          <w:rFonts w:ascii="Times New Roman" w:eastAsia="Times New Roman" w:hAnsi="Times New Roman" w:cs="Times New Roman"/>
          <w:sz w:val="24"/>
          <w:szCs w:val="24"/>
        </w:rPr>
        <w:fldChar w:fldCharType="separate"/>
      </w:r>
      <w:r w:rsidRPr="0089337B">
        <w:rPr>
          <w:rFonts w:ascii="Vazir" w:eastAsia="Times New Roman" w:hAnsi="Vazir" w:cs="Times New Roman"/>
          <w:sz w:val="25"/>
          <w:szCs w:val="25"/>
          <w:u w:val="single"/>
          <w:shd w:val="clear" w:color="auto" w:fill="FFFFFF"/>
          <w:rtl/>
        </w:rPr>
        <w:t>تقریر</w:t>
      </w:r>
      <w:r w:rsidRPr="0089337B">
        <w:rPr>
          <w:rFonts w:ascii="Times New Roman" w:eastAsia="Times New Roman" w:hAnsi="Times New Roman" w:cs="Times New Roman"/>
          <w:sz w:val="24"/>
          <w:szCs w:val="24"/>
        </w:rPr>
        <w:fldChar w:fldCharType="end"/>
      </w:r>
      <w:bookmarkEnd w:id="7"/>
      <w:r w:rsidRPr="0089337B">
        <w:rPr>
          <w:rFonts w:ascii="Vazir" w:eastAsia="Times New Roman" w:hAnsi="Vazir" w:cs="Times New Roman"/>
          <w:sz w:val="25"/>
          <w:szCs w:val="25"/>
          <w:shd w:val="clear" w:color="auto" w:fill="FFFFFF"/>
        </w:rPr>
        <w:t> </w:t>
      </w:r>
      <w:bookmarkStart w:id="8" w:name="_معصوم"/>
      <w:r w:rsidRPr="0089337B">
        <w:rPr>
          <w:rFonts w:ascii="Times New Roman" w:eastAsia="Times New Roman" w:hAnsi="Times New Roman" w:cs="Times New Roman"/>
          <w:sz w:val="24"/>
          <w:szCs w:val="24"/>
        </w:rPr>
        <w:fldChar w:fldCharType="begin"/>
      </w:r>
      <w:r w:rsidRPr="0089337B">
        <w:rPr>
          <w:rFonts w:ascii="Times New Roman" w:eastAsia="Times New Roman" w:hAnsi="Times New Roman" w:cs="Times New Roman"/>
          <w:sz w:val="24"/>
          <w:szCs w:val="24"/>
        </w:rPr>
        <w:instrText xml:space="preserve"> HYPERLINK "https://fa.wikifeqh.ir/%D9%85%D8%B9%D8%B5%D9%88%D9%85" \o "</w:instrText>
      </w:r>
      <w:r w:rsidRPr="0089337B">
        <w:rPr>
          <w:rFonts w:ascii="Times New Roman" w:eastAsia="Times New Roman" w:hAnsi="Times New Roman" w:cs="Times New Roman"/>
          <w:sz w:val="24"/>
          <w:szCs w:val="24"/>
          <w:rtl/>
        </w:rPr>
        <w:instrText>معصوم</w:instrText>
      </w:r>
      <w:r w:rsidRPr="0089337B">
        <w:rPr>
          <w:rFonts w:ascii="Times New Roman" w:eastAsia="Times New Roman" w:hAnsi="Times New Roman" w:cs="Times New Roman"/>
          <w:sz w:val="24"/>
          <w:szCs w:val="24"/>
        </w:rPr>
        <w:instrText xml:space="preserve">" \t "_blank" </w:instrText>
      </w:r>
      <w:r w:rsidRPr="0089337B">
        <w:rPr>
          <w:rFonts w:ascii="Times New Roman" w:eastAsia="Times New Roman" w:hAnsi="Times New Roman" w:cs="Times New Roman"/>
          <w:sz w:val="24"/>
          <w:szCs w:val="24"/>
        </w:rPr>
      </w:r>
      <w:r w:rsidRPr="0089337B">
        <w:rPr>
          <w:rFonts w:ascii="Times New Roman" w:eastAsia="Times New Roman" w:hAnsi="Times New Roman" w:cs="Times New Roman"/>
          <w:sz w:val="24"/>
          <w:szCs w:val="24"/>
        </w:rPr>
        <w:fldChar w:fldCharType="separate"/>
      </w:r>
      <w:r w:rsidRPr="0089337B">
        <w:rPr>
          <w:rFonts w:ascii="Vazir" w:eastAsia="Times New Roman" w:hAnsi="Vazir" w:cs="Times New Roman"/>
          <w:sz w:val="25"/>
          <w:szCs w:val="25"/>
          <w:u w:val="single"/>
          <w:shd w:val="clear" w:color="auto" w:fill="FFFFFF"/>
          <w:rtl/>
        </w:rPr>
        <w:t>معصوم</w:t>
      </w:r>
      <w:r w:rsidRPr="0089337B">
        <w:rPr>
          <w:rFonts w:ascii="Times New Roman" w:eastAsia="Times New Roman" w:hAnsi="Times New Roman" w:cs="Times New Roman"/>
          <w:sz w:val="24"/>
          <w:szCs w:val="24"/>
        </w:rPr>
        <w:fldChar w:fldCharType="end"/>
      </w:r>
      <w:bookmarkEnd w:id="8"/>
      <w:r w:rsidRPr="0089337B">
        <w:rPr>
          <w:rFonts w:ascii="Vazir" w:eastAsia="Times New Roman" w:hAnsi="Vazir" w:cs="Times New Roman"/>
          <w:sz w:val="25"/>
          <w:szCs w:val="25"/>
          <w:shd w:val="clear" w:color="auto" w:fill="FFFFFF"/>
        </w:rPr>
        <w:t> </w:t>
      </w:r>
      <w:r w:rsidRPr="0089337B">
        <w:rPr>
          <w:rFonts w:ascii="Vazir" w:eastAsia="Times New Roman" w:hAnsi="Vazir" w:cs="Times New Roman"/>
          <w:sz w:val="25"/>
          <w:szCs w:val="25"/>
          <w:shd w:val="clear" w:color="auto" w:fill="FFFFFF"/>
          <w:rtl/>
        </w:rPr>
        <w:t>علیه السّلام اضافه شود؛ خواه در سند آن ارسال باشد یا نباشد، مانند اینکه صحابی </w:t>
      </w:r>
      <w:bookmarkStart w:id="9" w:name="_امام"/>
      <w:r w:rsidRPr="0089337B">
        <w:rPr>
          <w:rFonts w:ascii="Times New Roman" w:eastAsia="Times New Roman" w:hAnsi="Times New Roman" w:cs="Times New Roman"/>
          <w:sz w:val="24"/>
          <w:szCs w:val="24"/>
        </w:rPr>
        <w:fldChar w:fldCharType="begin"/>
      </w:r>
      <w:r w:rsidRPr="0089337B">
        <w:rPr>
          <w:rFonts w:ascii="Times New Roman" w:eastAsia="Times New Roman" w:hAnsi="Times New Roman" w:cs="Times New Roman"/>
          <w:sz w:val="24"/>
          <w:szCs w:val="24"/>
        </w:rPr>
        <w:instrText xml:space="preserve"> HYPERLINK "https://fa.wikifeqh.ir/%D8%A7%D9%85%D8%A7%D9%85" \o "</w:instrText>
      </w:r>
      <w:r w:rsidRPr="0089337B">
        <w:rPr>
          <w:rFonts w:ascii="Times New Roman" w:eastAsia="Times New Roman" w:hAnsi="Times New Roman" w:cs="Times New Roman"/>
          <w:sz w:val="24"/>
          <w:szCs w:val="24"/>
          <w:rtl/>
        </w:rPr>
        <w:instrText>امام</w:instrText>
      </w:r>
      <w:r w:rsidRPr="0089337B">
        <w:rPr>
          <w:rFonts w:ascii="Times New Roman" w:eastAsia="Times New Roman" w:hAnsi="Times New Roman" w:cs="Times New Roman"/>
          <w:sz w:val="24"/>
          <w:szCs w:val="24"/>
        </w:rPr>
        <w:instrText xml:space="preserve">" \t "_blank" </w:instrText>
      </w:r>
      <w:r w:rsidRPr="0089337B">
        <w:rPr>
          <w:rFonts w:ascii="Times New Roman" w:eastAsia="Times New Roman" w:hAnsi="Times New Roman" w:cs="Times New Roman"/>
          <w:sz w:val="24"/>
          <w:szCs w:val="24"/>
        </w:rPr>
      </w:r>
      <w:r w:rsidRPr="0089337B">
        <w:rPr>
          <w:rFonts w:ascii="Times New Roman" w:eastAsia="Times New Roman" w:hAnsi="Times New Roman" w:cs="Times New Roman"/>
          <w:sz w:val="24"/>
          <w:szCs w:val="24"/>
        </w:rPr>
        <w:fldChar w:fldCharType="separate"/>
      </w:r>
      <w:r w:rsidRPr="0089337B">
        <w:rPr>
          <w:rFonts w:ascii="Vazir" w:eastAsia="Times New Roman" w:hAnsi="Vazir" w:cs="Times New Roman"/>
          <w:sz w:val="25"/>
          <w:szCs w:val="25"/>
          <w:u w:val="single"/>
          <w:shd w:val="clear" w:color="auto" w:fill="FFFFFF"/>
          <w:rtl/>
        </w:rPr>
        <w:t>امام</w:t>
      </w:r>
      <w:r w:rsidRPr="0089337B">
        <w:rPr>
          <w:rFonts w:ascii="Times New Roman" w:eastAsia="Times New Roman" w:hAnsi="Times New Roman" w:cs="Times New Roman"/>
          <w:sz w:val="24"/>
          <w:szCs w:val="24"/>
        </w:rPr>
        <w:fldChar w:fldCharType="end"/>
      </w:r>
      <w:r w:rsidRPr="0089337B">
        <w:rPr>
          <w:rFonts w:ascii="Vazir" w:eastAsia="Times New Roman" w:hAnsi="Vazir" w:cs="Times New Roman"/>
          <w:sz w:val="25"/>
          <w:szCs w:val="25"/>
          <w:shd w:val="clear" w:color="auto" w:fill="FFFFFF"/>
        </w:rPr>
        <w:t> </w:t>
      </w:r>
      <w:r w:rsidRPr="0089337B">
        <w:rPr>
          <w:rFonts w:ascii="Vazir" w:eastAsia="Times New Roman" w:hAnsi="Vazir" w:cs="Times New Roman"/>
          <w:sz w:val="25"/>
          <w:szCs w:val="25"/>
          <w:shd w:val="clear" w:color="auto" w:fill="FFFFFF"/>
          <w:rtl/>
        </w:rPr>
        <w:t>بگوید</w:t>
      </w:r>
      <w:r w:rsidRPr="0089337B">
        <w:rPr>
          <w:rFonts w:ascii="Vazir" w:eastAsia="Times New Roman" w:hAnsi="Vazir" w:cs="Times New Roman"/>
          <w:sz w:val="25"/>
          <w:szCs w:val="25"/>
          <w:shd w:val="clear" w:color="auto" w:fill="FFFFFF"/>
        </w:rPr>
        <w:t>:</w:t>
      </w:r>
      <w:r w:rsidRPr="0089337B">
        <w:rPr>
          <w:rFonts w:ascii="Vazir" w:eastAsia="Times New Roman" w:hAnsi="Vazir" w:cs="Times New Roman"/>
          <w:sz w:val="25"/>
          <w:szCs w:val="25"/>
        </w:rPr>
        <w:br/>
      </w:r>
      <w:bookmarkStart w:id="10" w:name="_امام_صادق"/>
      <w:r w:rsidRPr="0089337B">
        <w:rPr>
          <w:rFonts w:ascii="Times New Roman" w:eastAsia="Times New Roman" w:hAnsi="Times New Roman" w:cs="Times New Roman"/>
          <w:sz w:val="24"/>
          <w:szCs w:val="24"/>
        </w:rPr>
        <w:fldChar w:fldCharType="begin"/>
      </w:r>
      <w:r w:rsidRPr="0089337B">
        <w:rPr>
          <w:rFonts w:ascii="Times New Roman" w:eastAsia="Times New Roman" w:hAnsi="Times New Roman" w:cs="Times New Roman"/>
          <w:sz w:val="24"/>
          <w:szCs w:val="24"/>
        </w:rPr>
        <w:instrText xml:space="preserve"> HYPERLINK "https://fa.wikifeqh.ir/%D8%A7%D9%85%D8%A7%D9%85_%D8%B5%D8%A7%D8%AF%D9%82" \o "</w:instrText>
      </w:r>
      <w:r w:rsidRPr="0089337B">
        <w:rPr>
          <w:rFonts w:ascii="Times New Roman" w:eastAsia="Times New Roman" w:hAnsi="Times New Roman" w:cs="Times New Roman"/>
          <w:sz w:val="24"/>
          <w:szCs w:val="24"/>
          <w:rtl/>
        </w:rPr>
        <w:instrText>امام صادق</w:instrText>
      </w:r>
      <w:r w:rsidRPr="0089337B">
        <w:rPr>
          <w:rFonts w:ascii="Times New Roman" w:eastAsia="Times New Roman" w:hAnsi="Times New Roman" w:cs="Times New Roman"/>
          <w:sz w:val="24"/>
          <w:szCs w:val="24"/>
        </w:rPr>
        <w:instrText xml:space="preserve">" \t "_blank" </w:instrText>
      </w:r>
      <w:r w:rsidRPr="0089337B">
        <w:rPr>
          <w:rFonts w:ascii="Times New Roman" w:eastAsia="Times New Roman" w:hAnsi="Times New Roman" w:cs="Times New Roman"/>
          <w:sz w:val="24"/>
          <w:szCs w:val="24"/>
        </w:rPr>
      </w:r>
      <w:r w:rsidRPr="0089337B">
        <w:rPr>
          <w:rFonts w:ascii="Times New Roman" w:eastAsia="Times New Roman" w:hAnsi="Times New Roman" w:cs="Times New Roman"/>
          <w:sz w:val="24"/>
          <w:szCs w:val="24"/>
        </w:rPr>
        <w:fldChar w:fldCharType="separate"/>
      </w:r>
      <w:r w:rsidRPr="0089337B">
        <w:rPr>
          <w:rFonts w:ascii="Vazir" w:eastAsia="Times New Roman" w:hAnsi="Vazir" w:cs="Times New Roman"/>
          <w:sz w:val="25"/>
          <w:szCs w:val="25"/>
          <w:u w:val="single"/>
          <w:shd w:val="clear" w:color="auto" w:fill="FFFFFF"/>
          <w:rtl/>
        </w:rPr>
        <w:t>امام صادق</w:t>
      </w:r>
      <w:r w:rsidRPr="0089337B">
        <w:rPr>
          <w:rFonts w:ascii="Times New Roman" w:eastAsia="Times New Roman" w:hAnsi="Times New Roman" w:cs="Times New Roman"/>
          <w:sz w:val="24"/>
          <w:szCs w:val="24"/>
        </w:rPr>
        <w:fldChar w:fldCharType="end"/>
      </w:r>
      <w:bookmarkEnd w:id="10"/>
      <w:r w:rsidRPr="0089337B">
        <w:rPr>
          <w:rFonts w:ascii="Vazir" w:eastAsia="Times New Roman" w:hAnsi="Vazir" w:cs="Times New Roman"/>
          <w:sz w:val="25"/>
          <w:szCs w:val="25"/>
          <w:shd w:val="clear" w:color="auto" w:fill="FFFFFF"/>
        </w:rPr>
        <w:t> </w:t>
      </w:r>
      <w:r w:rsidRPr="0089337B">
        <w:rPr>
          <w:rFonts w:ascii="Vazir" w:eastAsia="Times New Roman" w:hAnsi="Vazir" w:cs="Times New Roman"/>
          <w:sz w:val="25"/>
          <w:szCs w:val="25"/>
          <w:shd w:val="clear" w:color="auto" w:fill="FFFFFF"/>
          <w:rtl/>
        </w:rPr>
        <w:t>علیه السّلام چنین فرمود یا دیدم </w:t>
      </w:r>
      <w:hyperlink r:id="rId1" w:tgtFrame="_blank" w:tooltip="امام" w:history="1">
        <w:r w:rsidRPr="0089337B">
          <w:rPr>
            <w:rFonts w:ascii="Vazir" w:eastAsia="Times New Roman" w:hAnsi="Vazir" w:cs="Times New Roman"/>
            <w:sz w:val="25"/>
            <w:szCs w:val="25"/>
            <w:u w:val="single"/>
            <w:shd w:val="clear" w:color="auto" w:fill="FFFFFF"/>
            <w:rtl/>
          </w:rPr>
          <w:t>امام</w:t>
        </w:r>
      </w:hyperlink>
      <w:bookmarkEnd w:id="9"/>
      <w:r w:rsidRPr="0089337B">
        <w:rPr>
          <w:rFonts w:ascii="Vazir" w:eastAsia="Times New Roman" w:hAnsi="Vazir" w:cs="Times New Roman"/>
          <w:sz w:val="25"/>
          <w:szCs w:val="25"/>
          <w:shd w:val="clear" w:color="auto" w:fill="FFFFFF"/>
        </w:rPr>
        <w:t> </w:t>
      </w:r>
      <w:r w:rsidRPr="0089337B">
        <w:rPr>
          <w:rFonts w:ascii="Vazir" w:eastAsia="Times New Roman" w:hAnsi="Vazir" w:cs="Times New Roman"/>
          <w:sz w:val="25"/>
          <w:szCs w:val="25"/>
          <w:shd w:val="clear" w:color="auto" w:fill="FFFFFF"/>
          <w:rtl/>
        </w:rPr>
        <w:t>چنین کاری کرد یا من در محضر امام فلان کار را کردم و آن حضرت انکار نکرد. حدیث مرفوع به معنای دوم از اقسام مشترک بین چهار قسم اصلی حدیث است</w:t>
      </w:r>
      <w:r w:rsidRPr="0089337B">
        <w:rPr>
          <w:rFonts w:ascii="Vazir" w:eastAsia="Times New Roman" w:hAnsi="Vazir" w:cs="Times New Roman"/>
          <w:sz w:val="25"/>
          <w:szCs w:val="25"/>
          <w:shd w:val="clear" w:color="auto" w:fill="FFFFFF"/>
        </w:rPr>
        <w:t>.</w:t>
      </w:r>
    </w:p>
    <w:p w14:paraId="6AC0BCDF" w14:textId="77777777" w:rsidR="00857CCE" w:rsidRPr="0089337B" w:rsidRDefault="00000000" w:rsidP="0089337B">
      <w:pPr>
        <w:shd w:val="clear" w:color="auto" w:fill="FFFFFF"/>
        <w:bidi/>
        <w:spacing w:before="120" w:after="240" w:line="480" w:lineRule="auto"/>
        <w:rPr>
          <w:rFonts w:ascii="Tahoma" w:eastAsia="Times New Roman" w:hAnsi="Tahoma" w:cs="Tahoma"/>
          <w:sz w:val="21"/>
          <w:szCs w:val="21"/>
        </w:rPr>
      </w:pPr>
      <w:hyperlink r:id="rId2" w:tooltip="شهید ثانی" w:history="1">
        <w:r w:rsidR="00857CCE" w:rsidRPr="0089337B">
          <w:rPr>
            <w:rFonts w:ascii="Tahoma" w:eastAsia="Times New Roman" w:hAnsi="Tahoma" w:cs="Tahoma"/>
            <w:sz w:val="21"/>
            <w:szCs w:val="21"/>
            <w:u w:val="single"/>
            <w:rtl/>
          </w:rPr>
          <w:t>شهید ثانی</w:t>
        </w:r>
      </w:hyperlink>
      <w:r w:rsidR="00857CCE" w:rsidRPr="0089337B">
        <w:rPr>
          <w:rFonts w:ascii="Tahoma" w:eastAsia="Times New Roman" w:hAnsi="Tahoma" w:cs="Tahoma"/>
          <w:sz w:val="21"/>
          <w:szCs w:val="21"/>
          <w:rtl/>
        </w:rPr>
        <w:t>، حدیث مرفوع را روایتی دانسته که چیزی (اعم از قول، فعل و تقریر) در آن به </w:t>
      </w:r>
      <w:hyperlink r:id="rId3" w:tooltip="معصوم" w:history="1">
        <w:r w:rsidR="00857CCE" w:rsidRPr="0089337B">
          <w:rPr>
            <w:rFonts w:ascii="Tahoma" w:eastAsia="Times New Roman" w:hAnsi="Tahoma" w:cs="Tahoma"/>
            <w:sz w:val="21"/>
            <w:szCs w:val="21"/>
            <w:u w:val="single"/>
            <w:rtl/>
          </w:rPr>
          <w:t>معصوم</w:t>
        </w:r>
      </w:hyperlink>
      <w:r w:rsidR="00857CCE" w:rsidRPr="0089337B">
        <w:rPr>
          <w:rFonts w:ascii="Tahoma" w:eastAsia="Times New Roman" w:hAnsi="Tahoma" w:cs="Tahoma"/>
          <w:sz w:val="21"/>
          <w:szCs w:val="21"/>
        </w:rPr>
        <w:t> </w:t>
      </w:r>
      <w:r w:rsidR="00857CCE" w:rsidRPr="0089337B">
        <w:rPr>
          <w:rFonts w:ascii="Tahoma" w:eastAsia="Times New Roman" w:hAnsi="Tahoma" w:cs="Tahoma"/>
          <w:sz w:val="21"/>
          <w:szCs w:val="21"/>
          <w:rtl/>
        </w:rPr>
        <w:t>نسبت داده شده؛ خواه سلسله راویان به معصوم رسیده باشد یا نه؛ مانند زمانی که یک راوی، قولی را به امام معصومِ غیر هم‌عصر خود نسبت دهد، بی‌آنکه نامی از راویان پیش از خود ببرد</w:t>
      </w:r>
      <w:r w:rsidR="00857CCE" w:rsidRPr="0089337B">
        <w:rPr>
          <w:rFonts w:ascii="Tahoma" w:eastAsia="Times New Roman" w:hAnsi="Tahoma" w:cs="Tahoma"/>
          <w:sz w:val="21"/>
          <w:szCs w:val="21"/>
        </w:rPr>
        <w:t>.</w:t>
      </w:r>
      <w:hyperlink r:id="rId4" w:anchor="cite_note-2" w:history="1">
        <w:r w:rsidR="00857CCE" w:rsidRPr="0089337B">
          <w:rPr>
            <w:rFonts w:ascii="Tahoma" w:eastAsia="Times New Roman" w:hAnsi="Tahoma" w:cs="Tahoma"/>
            <w:sz w:val="21"/>
            <w:szCs w:val="21"/>
            <w:vertAlign w:val="superscript"/>
          </w:rPr>
          <w:t>[</w:t>
        </w:r>
        <w:r w:rsidR="00857CCE" w:rsidRPr="0089337B">
          <w:rPr>
            <w:rFonts w:ascii="Tahoma" w:eastAsia="Times New Roman" w:hAnsi="Tahoma" w:cs="Tahoma"/>
            <w:sz w:val="21"/>
            <w:szCs w:val="21"/>
            <w:u w:val="single"/>
            <w:vertAlign w:val="superscript"/>
            <w:rtl/>
            <w:lang w:bidi="fa-IR"/>
          </w:rPr>
          <w:t>۲</w:t>
        </w:r>
        <w:r w:rsidR="00857CCE" w:rsidRPr="0089337B">
          <w:rPr>
            <w:rFonts w:ascii="Tahoma" w:eastAsia="Times New Roman" w:hAnsi="Tahoma" w:cs="Tahoma"/>
            <w:sz w:val="21"/>
            <w:szCs w:val="21"/>
            <w:vertAlign w:val="superscript"/>
          </w:rPr>
          <w:t>]</w:t>
        </w:r>
      </w:hyperlink>
    </w:p>
    <w:p w14:paraId="7F1AB796" w14:textId="77777777" w:rsidR="00857CCE" w:rsidRPr="0089337B" w:rsidRDefault="00857CCE" w:rsidP="0089337B">
      <w:pPr>
        <w:shd w:val="clear" w:color="auto" w:fill="FFFFFF"/>
        <w:bidi/>
        <w:spacing w:before="120" w:after="240" w:line="480" w:lineRule="auto"/>
        <w:rPr>
          <w:rFonts w:ascii="Tahoma" w:eastAsia="Times New Roman" w:hAnsi="Tahoma" w:cs="Tahoma"/>
          <w:sz w:val="21"/>
          <w:szCs w:val="21"/>
        </w:rPr>
      </w:pPr>
      <w:r w:rsidRPr="0089337B">
        <w:rPr>
          <w:rFonts w:ascii="Tahoma" w:eastAsia="Times New Roman" w:hAnsi="Tahoma" w:cs="Tahoma"/>
          <w:sz w:val="21"/>
          <w:szCs w:val="21"/>
          <w:rtl/>
        </w:rPr>
        <w:t>علاوه بر این، علامه </w:t>
      </w:r>
      <w:hyperlink r:id="rId5" w:tooltip="مامقانی" w:history="1">
        <w:r w:rsidRPr="0089337B">
          <w:rPr>
            <w:rFonts w:ascii="Tahoma" w:eastAsia="Times New Roman" w:hAnsi="Tahoma" w:cs="Tahoma"/>
            <w:sz w:val="21"/>
            <w:szCs w:val="21"/>
            <w:u w:val="single"/>
            <w:rtl/>
          </w:rPr>
          <w:t>مامقانی</w:t>
        </w:r>
      </w:hyperlink>
      <w:r w:rsidRPr="0089337B">
        <w:rPr>
          <w:rFonts w:ascii="Tahoma" w:eastAsia="Times New Roman" w:hAnsi="Tahoma" w:cs="Tahoma"/>
          <w:sz w:val="21"/>
          <w:szCs w:val="21"/>
          <w:rtl/>
        </w:rPr>
        <w:t>، حدیث مرفوع را روایتی دانسته که در ضمن تصریح به واژه «رفع»، یک یا چند راوی ذکر نشده باشد؛ مانند آنکه گفته شود:«روی الکلینی عن علی بن ابراهیم، عن ابیه، رَفَعَهُ عن ابی عبدالله علیه‌السلام</w:t>
      </w:r>
      <w:r w:rsidRPr="0089337B">
        <w:rPr>
          <w:rFonts w:ascii="Tahoma" w:eastAsia="Times New Roman" w:hAnsi="Tahoma" w:cs="Tahoma"/>
          <w:sz w:val="21"/>
          <w:szCs w:val="21"/>
        </w:rPr>
        <w:t>».</w:t>
      </w:r>
      <w:hyperlink r:id="rId6" w:anchor="cite_note-3" w:history="1">
        <w:r w:rsidRPr="0089337B">
          <w:rPr>
            <w:rFonts w:ascii="Tahoma" w:eastAsia="Times New Roman" w:hAnsi="Tahoma" w:cs="Tahoma"/>
            <w:sz w:val="21"/>
            <w:szCs w:val="21"/>
            <w:vertAlign w:val="superscript"/>
          </w:rPr>
          <w:t>[</w:t>
        </w:r>
        <w:r w:rsidRPr="0089337B">
          <w:rPr>
            <w:rFonts w:ascii="Tahoma" w:eastAsia="Times New Roman" w:hAnsi="Tahoma" w:cs="Tahoma"/>
            <w:sz w:val="21"/>
            <w:szCs w:val="21"/>
            <w:u w:val="single"/>
            <w:vertAlign w:val="superscript"/>
            <w:rtl/>
            <w:lang w:bidi="fa-IR"/>
          </w:rPr>
          <w:t>۳</w:t>
        </w:r>
        <w:r w:rsidRPr="0089337B">
          <w:rPr>
            <w:rFonts w:ascii="Tahoma" w:eastAsia="Times New Roman" w:hAnsi="Tahoma" w:cs="Tahoma"/>
            <w:sz w:val="21"/>
            <w:szCs w:val="21"/>
            <w:vertAlign w:val="superscript"/>
          </w:rPr>
          <w:t>]</w:t>
        </w:r>
      </w:hyperlink>
    </w:p>
    <w:p w14:paraId="3F01EA02" w14:textId="77777777" w:rsidR="00857CCE" w:rsidRPr="0089337B" w:rsidRDefault="00857CCE" w:rsidP="0089337B">
      <w:pPr>
        <w:numPr>
          <w:ilvl w:val="0"/>
          <w:numId w:val="2"/>
        </w:numPr>
        <w:shd w:val="clear" w:color="auto" w:fill="FFFFFF"/>
        <w:bidi/>
        <w:spacing w:before="100" w:beforeAutospacing="1" w:after="24" w:line="480" w:lineRule="auto"/>
        <w:ind w:left="0" w:right="384"/>
        <w:rPr>
          <w:rFonts w:ascii="Tahoma" w:eastAsia="Times New Roman" w:hAnsi="Tahoma" w:cs="Tahoma"/>
          <w:sz w:val="21"/>
          <w:szCs w:val="21"/>
          <w:rtl/>
        </w:rPr>
      </w:pPr>
      <w:r w:rsidRPr="0089337B">
        <w:rPr>
          <w:rFonts w:ascii="Tahoma" w:eastAsia="Times New Roman" w:hAnsi="Tahoma" w:cs="Tahoma"/>
          <w:sz w:val="21"/>
          <w:szCs w:val="21"/>
          <w:rtl/>
        </w:rPr>
        <w:t>حدیث مرفوع، می‌تواند </w:t>
      </w:r>
      <w:hyperlink r:id="rId7" w:tooltip="حدیث صحیح" w:history="1">
        <w:r w:rsidRPr="0089337B">
          <w:rPr>
            <w:rFonts w:ascii="Tahoma" w:eastAsia="Times New Roman" w:hAnsi="Tahoma" w:cs="Tahoma"/>
            <w:sz w:val="21"/>
            <w:szCs w:val="21"/>
            <w:u w:val="single"/>
            <w:rtl/>
          </w:rPr>
          <w:t>صحیح</w:t>
        </w:r>
      </w:hyperlink>
      <w:r w:rsidRPr="0089337B">
        <w:rPr>
          <w:rFonts w:ascii="Tahoma" w:eastAsia="Times New Roman" w:hAnsi="Tahoma" w:cs="Tahoma"/>
          <w:sz w:val="21"/>
          <w:szCs w:val="21"/>
          <w:rtl/>
        </w:rPr>
        <w:t>، </w:t>
      </w:r>
      <w:hyperlink r:id="rId8" w:tooltip="حدیث موثق" w:history="1">
        <w:r w:rsidRPr="0089337B">
          <w:rPr>
            <w:rFonts w:ascii="Tahoma" w:eastAsia="Times New Roman" w:hAnsi="Tahoma" w:cs="Tahoma"/>
            <w:sz w:val="21"/>
            <w:szCs w:val="21"/>
            <w:u w:val="single"/>
            <w:rtl/>
          </w:rPr>
          <w:t>موثق</w:t>
        </w:r>
      </w:hyperlink>
      <w:r w:rsidRPr="0089337B">
        <w:rPr>
          <w:rFonts w:ascii="Tahoma" w:eastAsia="Times New Roman" w:hAnsi="Tahoma" w:cs="Tahoma"/>
          <w:sz w:val="21"/>
          <w:szCs w:val="21"/>
          <w:rtl/>
        </w:rPr>
        <w:t>، </w:t>
      </w:r>
      <w:hyperlink r:id="rId9" w:tooltip="حدیث حسن" w:history="1">
        <w:r w:rsidRPr="0089337B">
          <w:rPr>
            <w:rFonts w:ascii="Tahoma" w:eastAsia="Times New Roman" w:hAnsi="Tahoma" w:cs="Tahoma"/>
            <w:sz w:val="21"/>
            <w:szCs w:val="21"/>
            <w:u w:val="single"/>
            <w:rtl/>
          </w:rPr>
          <w:t>حسن</w:t>
        </w:r>
      </w:hyperlink>
      <w:r w:rsidRPr="0089337B">
        <w:rPr>
          <w:rFonts w:ascii="Tahoma" w:eastAsia="Times New Roman" w:hAnsi="Tahoma" w:cs="Tahoma"/>
          <w:sz w:val="21"/>
          <w:szCs w:val="21"/>
        </w:rPr>
        <w:t> </w:t>
      </w:r>
      <w:r w:rsidRPr="0089337B">
        <w:rPr>
          <w:rFonts w:ascii="Tahoma" w:eastAsia="Times New Roman" w:hAnsi="Tahoma" w:cs="Tahoma"/>
          <w:sz w:val="21"/>
          <w:szCs w:val="21"/>
          <w:rtl/>
        </w:rPr>
        <w:t>و </w:t>
      </w:r>
      <w:hyperlink r:id="rId10" w:tooltip="حدیث ضعیف" w:history="1">
        <w:r w:rsidRPr="0089337B">
          <w:rPr>
            <w:rFonts w:ascii="Tahoma" w:eastAsia="Times New Roman" w:hAnsi="Tahoma" w:cs="Tahoma"/>
            <w:sz w:val="21"/>
            <w:szCs w:val="21"/>
            <w:u w:val="single"/>
            <w:rtl/>
          </w:rPr>
          <w:t>ضعیف</w:t>
        </w:r>
      </w:hyperlink>
      <w:r w:rsidRPr="0089337B">
        <w:rPr>
          <w:rFonts w:ascii="Tahoma" w:eastAsia="Times New Roman" w:hAnsi="Tahoma" w:cs="Tahoma"/>
          <w:sz w:val="21"/>
          <w:szCs w:val="21"/>
        </w:rPr>
        <w:t> </w:t>
      </w:r>
      <w:r w:rsidRPr="0089337B">
        <w:rPr>
          <w:rFonts w:ascii="Tahoma" w:eastAsia="Times New Roman" w:hAnsi="Tahoma" w:cs="Tahoma"/>
          <w:sz w:val="21"/>
          <w:szCs w:val="21"/>
          <w:rtl/>
        </w:rPr>
        <w:t>باشد</w:t>
      </w:r>
      <w:r w:rsidRPr="0089337B">
        <w:rPr>
          <w:rFonts w:ascii="Tahoma" w:eastAsia="Times New Roman" w:hAnsi="Tahoma" w:cs="Tahoma"/>
          <w:sz w:val="21"/>
          <w:szCs w:val="21"/>
        </w:rPr>
        <w:t>.</w:t>
      </w:r>
      <w:hyperlink r:id="rId11" w:anchor="cite_note-4" w:history="1">
        <w:r w:rsidRPr="0089337B">
          <w:rPr>
            <w:rFonts w:ascii="Tahoma" w:eastAsia="Times New Roman" w:hAnsi="Tahoma" w:cs="Tahoma"/>
            <w:sz w:val="21"/>
            <w:szCs w:val="21"/>
            <w:vertAlign w:val="superscript"/>
          </w:rPr>
          <w:t>[</w:t>
        </w:r>
        <w:r w:rsidRPr="0089337B">
          <w:rPr>
            <w:rFonts w:ascii="Tahoma" w:eastAsia="Times New Roman" w:hAnsi="Tahoma" w:cs="Tahoma"/>
            <w:sz w:val="21"/>
            <w:szCs w:val="21"/>
            <w:u w:val="single"/>
            <w:vertAlign w:val="superscript"/>
            <w:rtl/>
            <w:lang w:bidi="fa-IR"/>
          </w:rPr>
          <w:t>۴</w:t>
        </w:r>
        <w:r w:rsidRPr="0089337B">
          <w:rPr>
            <w:rFonts w:ascii="Tahoma" w:eastAsia="Times New Roman" w:hAnsi="Tahoma" w:cs="Tahoma"/>
            <w:sz w:val="21"/>
            <w:szCs w:val="21"/>
            <w:vertAlign w:val="superscript"/>
          </w:rPr>
          <w:t>]</w:t>
        </w:r>
      </w:hyperlink>
      <w:r w:rsidRPr="0089337B">
        <w:rPr>
          <w:rFonts w:ascii="Tahoma" w:eastAsia="Times New Roman" w:hAnsi="Tahoma" w:cs="Tahoma"/>
          <w:sz w:val="21"/>
          <w:szCs w:val="21"/>
          <w:rtl/>
        </w:rPr>
        <w:t xml:space="preserve"> مودب، رضا، علم الدرایه تطبیقی، قم، مرکز نشر المصطفی، </w:t>
      </w:r>
      <w:r w:rsidRPr="0089337B">
        <w:rPr>
          <w:rFonts w:ascii="Tahoma" w:eastAsia="Times New Roman" w:hAnsi="Tahoma" w:cs="Tahoma"/>
          <w:sz w:val="21"/>
          <w:szCs w:val="21"/>
          <w:rtl/>
          <w:lang w:bidi="fa-IR"/>
        </w:rPr>
        <w:t>۱۳۹۱</w:t>
      </w:r>
      <w:r w:rsidRPr="0089337B">
        <w:rPr>
          <w:rFonts w:ascii="Tahoma" w:eastAsia="Times New Roman" w:hAnsi="Tahoma" w:cs="Tahoma"/>
          <w:sz w:val="21"/>
          <w:szCs w:val="21"/>
          <w:rtl/>
        </w:rPr>
        <w:t>ش</w:t>
      </w:r>
      <w:r w:rsidR="0089337B" w:rsidRPr="0089337B">
        <w:rPr>
          <w:rFonts w:ascii="Vazir" w:hAnsi="Vazir"/>
          <w:color w:val="333333"/>
          <w:sz w:val="23"/>
          <w:szCs w:val="23"/>
        </w:rPr>
        <w:br/>
      </w:r>
      <w:r w:rsidR="0089337B" w:rsidRPr="0089337B">
        <w:rPr>
          <w:rFonts w:ascii="Vazir" w:hAnsi="Vazir"/>
          <w:color w:val="333333"/>
          <w:sz w:val="23"/>
          <w:szCs w:val="23"/>
          <w:shd w:val="clear" w:color="auto" w:fill="FFFFFF"/>
          <w:rtl/>
        </w:rPr>
        <w:t>صاحب کتاب علم حدیث می گوید: آیت الله مامقانی (ره) معتقد است گرچه این کلمه (مرفوع) در معنای دوم بیشتر به کار برده می شود، اما استعمال آن در معنای اول، در کتب فقه شایع تر است</w:t>
      </w:r>
      <w:r w:rsidR="0089337B" w:rsidRPr="0089337B">
        <w:rPr>
          <w:rFonts w:ascii="Vazir" w:hAnsi="Vazir"/>
          <w:color w:val="333333"/>
          <w:sz w:val="23"/>
          <w:szCs w:val="23"/>
          <w:shd w:val="clear" w:color="auto" w:fill="FFFFFF"/>
        </w:rPr>
        <w:t>.</w:t>
      </w:r>
      <w:r w:rsidR="0089337B" w:rsidRPr="0089337B">
        <w:rPr>
          <w:rFonts w:ascii="Vazir" w:hAnsi="Vazir"/>
          <w:color w:val="333333"/>
          <w:sz w:val="23"/>
          <w:szCs w:val="23"/>
        </w:rPr>
        <w:br/>
      </w:r>
      <w:r w:rsidR="0089337B" w:rsidRPr="0089337B">
        <w:rPr>
          <w:rFonts w:ascii="Vazir" w:hAnsi="Vazir"/>
          <w:color w:val="333333"/>
          <w:sz w:val="23"/>
          <w:szCs w:val="23"/>
          <w:shd w:val="clear" w:color="auto" w:fill="FFFFFF"/>
          <w:rtl/>
        </w:rPr>
        <w:t>رک : قربانی، زین العابدین، علم حدیث و نقش آن در شناخت و تهذیب حدیث، ص 114، انتشارات انصاریان، قم، چاپ دوم، 1416ق</w:t>
      </w:r>
      <w:r w:rsidR="0089337B" w:rsidRPr="0089337B">
        <w:rPr>
          <w:rFonts w:ascii="Vazir" w:hAnsi="Vazir"/>
          <w:color w:val="333333"/>
          <w:sz w:val="23"/>
          <w:szCs w:val="23"/>
          <w:shd w:val="clear" w:color="auto" w:fill="FFFFFF"/>
        </w:rPr>
        <w:t>.</w:t>
      </w:r>
    </w:p>
    <w:p w14:paraId="477B1396" w14:textId="77777777" w:rsidR="00857CCE" w:rsidRPr="0089337B" w:rsidRDefault="00857CCE" w:rsidP="0089337B">
      <w:pPr>
        <w:pStyle w:val="FootnoteText"/>
        <w:bidi/>
        <w:rPr>
          <w:lang w:bidi="fa-IR"/>
        </w:rPr>
      </w:pPr>
    </w:p>
    <w:p w14:paraId="57AB388F" w14:textId="77777777" w:rsidR="00EA33DD" w:rsidRPr="0089337B" w:rsidRDefault="00EA33DD" w:rsidP="0089337B">
      <w:pPr>
        <w:pStyle w:val="FootnoteText"/>
        <w:bidi/>
        <w:rPr>
          <w:rtl/>
          <w:lang w:bidi="fa-IR"/>
        </w:rPr>
      </w:pPr>
    </w:p>
  </w:footnote>
  <w:footnote w:id="2">
    <w:p w14:paraId="5EA5A256" w14:textId="77777777" w:rsidR="0089337B" w:rsidRPr="0089337B" w:rsidRDefault="0089337B" w:rsidP="0089337B">
      <w:pPr>
        <w:shd w:val="clear" w:color="auto" w:fill="FFFFFF"/>
        <w:bidi/>
        <w:textAlignment w:val="baseline"/>
        <w:rPr>
          <w:rFonts w:ascii="Tahoma" w:eastAsia="Times New Roman" w:hAnsi="Tahoma" w:cs="Tahoma"/>
          <w:color w:val="555555"/>
          <w:sz w:val="17"/>
          <w:szCs w:val="17"/>
        </w:rPr>
      </w:pPr>
      <w:r>
        <w:rPr>
          <w:rStyle w:val="FootnoteReference"/>
        </w:rPr>
        <w:footnoteRef/>
      </w:r>
      <w:r>
        <w:t xml:space="preserve"> </w:t>
      </w:r>
      <w:r w:rsidRPr="0089337B">
        <w:rPr>
          <w:rFonts w:ascii="Tahoma" w:eastAsia="Times New Roman" w:hAnsi="Tahoma" w:cs="Tahoma"/>
          <w:color w:val="111111"/>
          <w:sz w:val="20"/>
          <w:szCs w:val="20"/>
          <w:rtl/>
        </w:rPr>
        <w:t>شيخ در كتاب«مصباح» از معلّى بن خنيس از امام صادق (عليه السّلام) روايت كرده: در ماه رجب اين دعا را بخوان</w:t>
      </w:r>
      <w:r w:rsidRPr="0089337B">
        <w:rPr>
          <w:rFonts w:ascii="Tahoma" w:eastAsia="Times New Roman" w:hAnsi="Tahoma" w:cs="Tahoma"/>
          <w:color w:val="111111"/>
          <w:sz w:val="20"/>
          <w:szCs w:val="20"/>
        </w:rPr>
        <w:t>:</w:t>
      </w:r>
      <w:r w:rsidRPr="0089337B">
        <w:rPr>
          <w:rFonts w:ascii="Tahoma" w:eastAsia="Times New Roman" w:hAnsi="Tahoma" w:cs="Tahoma"/>
          <w:color w:val="111111"/>
          <w:sz w:val="20"/>
          <w:szCs w:val="20"/>
        </w:rPr>
        <w:br/>
      </w:r>
      <w:r w:rsidRPr="0089337B">
        <w:rPr>
          <w:rFonts w:ascii="Tahoma" w:eastAsia="Times New Roman" w:hAnsi="Tahoma" w:cs="Tahoma"/>
          <w:color w:val="111111"/>
          <w:sz w:val="20"/>
          <w:szCs w:val="20"/>
        </w:rPr>
        <w:br/>
      </w:r>
      <w:r w:rsidRPr="0089337B">
        <w:rPr>
          <w:rFonts w:ascii="Tahoma" w:eastAsia="Times New Roman" w:hAnsi="Tahoma" w:cs="Tahoma"/>
          <w:color w:val="111111"/>
          <w:sz w:val="20"/>
          <w:szCs w:val="20"/>
          <w:rtl/>
        </w:rPr>
        <w:t>اللَّهُمَّ إِنِّي أَسْأَلُكَ صَبْرَ الشَّاكِرِينَ لَكَ وَ عَمَلَ الْخَائِفِينَ مِنْكَ وَ يَقِينَ الْعَابِدِينَ لَكَ اللَّهُمَّ أَنْتَ الْعَلِيُّ الْعَظِيمُ وَ أَنَا عَبْدُكَ الْبَائِسُ الْفَقِيرُ أَنْتَ الْغَنِيُّ الْحَمِيدُ</w:t>
      </w:r>
      <w:r w:rsidRPr="0089337B">
        <w:rPr>
          <w:rFonts w:ascii="Tahoma" w:eastAsia="Times New Roman" w:hAnsi="Tahoma" w:cs="Tahoma"/>
          <w:color w:val="111111"/>
          <w:sz w:val="20"/>
          <w:szCs w:val="20"/>
        </w:rPr>
        <w:br/>
      </w:r>
      <w:r w:rsidRPr="0089337B">
        <w:rPr>
          <w:rFonts w:ascii="Tahoma" w:eastAsia="Times New Roman" w:hAnsi="Tahoma" w:cs="Tahoma"/>
          <w:color w:val="111111"/>
          <w:sz w:val="20"/>
          <w:szCs w:val="20"/>
        </w:rPr>
        <w:br/>
      </w:r>
      <w:r w:rsidRPr="0089337B">
        <w:rPr>
          <w:rFonts w:ascii="Tahoma" w:eastAsia="Times New Roman" w:hAnsi="Tahoma" w:cs="Tahoma"/>
          <w:color w:val="111111"/>
          <w:sz w:val="20"/>
          <w:szCs w:val="20"/>
          <w:rtl/>
        </w:rPr>
        <w:t>وَ أَنَا الْعَبْدُ الذَّلِيلُ اللَّهُمَّ صَلِّ عَلَى مُحَمَّدٍ وَ آلِهِ وَ امْنُنْ بِغِنَاكَ عَلَى فَقْرِي وَ بِحِلْمِكَ عَلَى جَهْلِي وَ بِقُوَّتِكَ عَلَى ضَعْفِي يَا قَوِيُّ يَا عَزِيزُ اللَّهُمَّ صَلِّ عَلَى مُحَمَّدٍ</w:t>
      </w:r>
      <w:r w:rsidRPr="0089337B">
        <w:rPr>
          <w:rFonts w:ascii="Tahoma" w:eastAsia="Times New Roman" w:hAnsi="Tahoma" w:cs="Tahoma"/>
          <w:color w:val="111111"/>
          <w:sz w:val="20"/>
          <w:szCs w:val="20"/>
        </w:rPr>
        <w:br/>
      </w:r>
      <w:r w:rsidRPr="0089337B">
        <w:rPr>
          <w:rFonts w:ascii="Tahoma" w:eastAsia="Times New Roman" w:hAnsi="Tahoma" w:cs="Tahoma"/>
          <w:color w:val="111111"/>
          <w:sz w:val="20"/>
          <w:szCs w:val="20"/>
        </w:rPr>
        <w:br/>
      </w:r>
      <w:r w:rsidRPr="0089337B">
        <w:rPr>
          <w:rFonts w:ascii="Tahoma" w:eastAsia="Times New Roman" w:hAnsi="Tahoma" w:cs="Tahoma"/>
          <w:color w:val="111111"/>
          <w:sz w:val="20"/>
          <w:szCs w:val="20"/>
          <w:rtl/>
        </w:rPr>
        <w:t>وَ آلِهِ الْأَوْصِيَاءِ الْمَرْضِيِّينَ وَ اكْفِنِي مَا أَهَمَّنِي مِنْ أَمْرِ الدُّنْيَا وَ الْآخِرَةِ يَا أَرْحَمَ الرَّاحِمِينَ</w:t>
      </w:r>
      <w:r w:rsidRPr="0089337B">
        <w:rPr>
          <w:rFonts w:ascii="Tahoma" w:eastAsia="Times New Roman" w:hAnsi="Tahoma" w:cs="Tahoma"/>
          <w:color w:val="111111"/>
          <w:sz w:val="20"/>
          <w:szCs w:val="20"/>
        </w:rPr>
        <w:t>.</w:t>
      </w:r>
      <w:r w:rsidRPr="0089337B">
        <w:rPr>
          <w:rFonts w:ascii="Tahoma" w:eastAsia="Times New Roman" w:hAnsi="Tahoma" w:cs="Tahoma"/>
          <w:color w:val="111111"/>
          <w:sz w:val="20"/>
          <w:szCs w:val="20"/>
        </w:rPr>
        <w:br/>
      </w:r>
      <w:r w:rsidRPr="0089337B">
        <w:rPr>
          <w:rFonts w:ascii="Tahoma" w:eastAsia="Times New Roman" w:hAnsi="Tahoma" w:cs="Tahoma"/>
          <w:color w:val="111111"/>
          <w:sz w:val="20"/>
          <w:szCs w:val="20"/>
        </w:rPr>
        <w:br/>
      </w:r>
      <w:r w:rsidRPr="0089337B">
        <w:rPr>
          <w:rFonts w:ascii="Tahoma" w:eastAsia="Times New Roman" w:hAnsi="Tahoma" w:cs="Tahoma"/>
          <w:color w:val="111111"/>
          <w:sz w:val="20"/>
          <w:szCs w:val="20"/>
          <w:rtl/>
        </w:rPr>
        <w:t>خدايا شكيبايى شاكرانت، و كردار ترسيدگانت، و باور عبادت ‏كنندگانت را از تو مى‏ خواهم، خدايا تو برتر و بزرگى، و من بنده بينوا و تهي دستم، تو بى ‏نياز و ستوده‏ اى، و من بنده‏ خوارم، خدايا بر محمّد و خاندانش درود فرست، و عطاى اين خواسته ‏ها را بر من منت بگذار به توانگرى ‏ات بر تهيدستى‏ ام،و به بردبارى ‏ات بر نادانى ‏ام، به توانت بر ناتوانى ‏ام اى عزيز، خدايا بر محمّد و خاندانش آن‏ جانشيان پسنديده درود فرست، و مرا از كارهاى دنيا و آخرت نسبت به چيزى‏ كه بى‏ تابم كرده كفايت كن اى مهربان‏ترين مهربانان</w:t>
      </w:r>
      <w:r w:rsidRPr="0089337B">
        <w:rPr>
          <w:rFonts w:ascii="Tahoma" w:eastAsia="Times New Roman" w:hAnsi="Tahoma" w:cs="Tahoma"/>
          <w:color w:val="111111"/>
          <w:sz w:val="20"/>
          <w:szCs w:val="20"/>
        </w:rPr>
        <w:t>.</w:t>
      </w:r>
      <w:r w:rsidRPr="0089337B">
        <w:rPr>
          <w:rFonts w:ascii="Tahoma" w:eastAsia="Times New Roman" w:hAnsi="Tahoma" w:cs="Tahoma"/>
          <w:color w:val="111111"/>
          <w:sz w:val="20"/>
          <w:szCs w:val="20"/>
        </w:rPr>
        <w:br/>
      </w:r>
      <w:r w:rsidRPr="0089337B">
        <w:rPr>
          <w:rFonts w:ascii="Tahoma" w:eastAsia="Times New Roman" w:hAnsi="Tahoma" w:cs="Tahoma"/>
          <w:color w:val="111111"/>
          <w:sz w:val="20"/>
          <w:szCs w:val="20"/>
        </w:rPr>
        <w:br/>
      </w:r>
      <w:r w:rsidRPr="0089337B">
        <w:rPr>
          <w:rFonts w:ascii="Tahoma" w:eastAsia="Times New Roman" w:hAnsi="Tahoma" w:cs="Tahoma"/>
          <w:color w:val="111111"/>
          <w:sz w:val="20"/>
          <w:szCs w:val="20"/>
          <w:rtl/>
        </w:rPr>
        <w:t>مؤلف گويد:سيّد ابن طاووس هم اين دعا را در كتاب«اقبال» نقل كرده، و از نقل او پيداست كه اين دعا از جامع‏ ترين دعاهاست، و در تمام اوقات مى‏ توان آن را خوان</w:t>
      </w:r>
    </w:p>
    <w:p w14:paraId="135195A9" w14:textId="77777777" w:rsidR="0089337B" w:rsidRPr="0089337B" w:rsidRDefault="0089337B" w:rsidP="0089337B">
      <w:pPr>
        <w:pStyle w:val="FootnoteText"/>
        <w:bidi/>
        <w:rPr>
          <w:rtl/>
          <w:lang w:bidi="fa-IR"/>
        </w:rPr>
      </w:pPr>
    </w:p>
  </w:footnote>
  <w:footnote w:id="3">
    <w:p w14:paraId="3BE734C2" w14:textId="77777777" w:rsidR="0089337B" w:rsidRPr="0089337B" w:rsidRDefault="0089337B" w:rsidP="0089337B">
      <w:pPr>
        <w:bidi/>
        <w:spacing w:after="0" w:line="240" w:lineRule="auto"/>
        <w:rPr>
          <w:rFonts w:ascii="IRANSansX" w:eastAsia="Times New Roman" w:hAnsi="IRANSansX" w:cs="Times New Roman"/>
          <w:color w:val="015294"/>
          <w:sz w:val="27"/>
          <w:szCs w:val="27"/>
          <w:rtl/>
        </w:rPr>
      </w:pPr>
      <w:r>
        <w:footnoteRef/>
      </w:r>
      <w:r w:rsidRPr="0089337B">
        <w:rPr>
          <w:rFonts w:ascii="IRANSansX" w:eastAsia="Times New Roman" w:hAnsi="IRANSansX" w:cs="Times New Roman"/>
          <w:color w:val="015294"/>
          <w:sz w:val="27"/>
          <w:szCs w:val="27"/>
          <w:rtl/>
        </w:rPr>
        <w:t>کتاب</w:t>
      </w:r>
      <w:r>
        <w:rPr>
          <w:rFonts w:ascii="IRANSansX" w:eastAsia="Times New Roman" w:hAnsi="IRANSansX" w:cs="Times New Roman" w:hint="cs"/>
          <w:color w:val="015294"/>
          <w:sz w:val="27"/>
          <w:szCs w:val="27"/>
          <w:rtl/>
        </w:rPr>
        <w:t xml:space="preserve"> </w:t>
      </w:r>
      <w:r w:rsidRPr="0089337B">
        <w:rPr>
          <w:rFonts w:ascii="IRANSansX" w:eastAsia="Times New Roman" w:hAnsi="IRANSansX" w:cs="Times New Roman"/>
          <w:color w:val="015294"/>
          <w:sz w:val="27"/>
          <w:szCs w:val="27"/>
          <w:rtl/>
        </w:rPr>
        <w:t>تهذیب نفس وسیروسلوک ازدیدگاه امام خمینی(س)</w:t>
      </w:r>
    </w:p>
    <w:p w14:paraId="2FDFD171" w14:textId="77777777" w:rsidR="0089337B" w:rsidRDefault="0089337B" w:rsidP="0089337B">
      <w:pPr>
        <w:pStyle w:val="Heading1"/>
        <w:bidi/>
        <w:spacing w:before="1500" w:after="150"/>
        <w:rPr>
          <w:rFonts w:ascii="persian-sans" w:eastAsia="Times New Roman" w:hAnsi="persian-sans" w:cs="Times New Roman"/>
          <w:b/>
          <w:bCs/>
          <w:color w:val="474747"/>
          <w:kern w:val="36"/>
          <w:sz w:val="39"/>
          <w:szCs w:val="39"/>
          <w:rtl/>
        </w:rPr>
      </w:pPr>
      <w:r>
        <w:t xml:space="preserve"> </w:t>
      </w:r>
      <w:r w:rsidRPr="0089337B">
        <w:rPr>
          <w:rFonts w:ascii="persian-sans" w:eastAsia="Times New Roman" w:hAnsi="persian-sans" w:cs="Times New Roman"/>
          <w:b/>
          <w:bCs/>
          <w:color w:val="474747"/>
          <w:kern w:val="36"/>
          <w:sz w:val="39"/>
          <w:szCs w:val="39"/>
          <w:rtl/>
        </w:rPr>
        <w:t>درجات و مراتب صبر</w:t>
      </w:r>
    </w:p>
    <w:p w14:paraId="3872A329" w14:textId="77777777" w:rsidR="0089337B" w:rsidRPr="0089337B" w:rsidRDefault="0089337B" w:rsidP="0089337B">
      <w:pPr>
        <w:bidi/>
      </w:pPr>
      <w:r>
        <w:br/>
      </w:r>
      <w:r>
        <w:rPr>
          <w:rFonts w:ascii="Arial" w:hAnsi="Arial" w:cs="Arial"/>
          <w:color w:val="1F1F1F"/>
          <w:sz w:val="30"/>
          <w:szCs w:val="30"/>
          <w:shd w:val="clear" w:color="auto" w:fill="FFFFFF"/>
          <w:rtl/>
        </w:rPr>
        <w:t>برخی، مراتب </w:t>
      </w:r>
      <w:r>
        <w:rPr>
          <w:rFonts w:ascii="Arial" w:hAnsi="Arial" w:cs="Arial"/>
          <w:color w:val="040C28"/>
          <w:sz w:val="30"/>
          <w:szCs w:val="30"/>
          <w:rtl/>
        </w:rPr>
        <w:t>صبر</w:t>
      </w:r>
      <w:r>
        <w:rPr>
          <w:rFonts w:ascii="Arial" w:hAnsi="Arial" w:cs="Arial"/>
          <w:color w:val="1F1F1F"/>
          <w:sz w:val="30"/>
          <w:szCs w:val="30"/>
          <w:shd w:val="clear" w:color="auto" w:fill="FFFFFF"/>
          <w:rtl/>
        </w:rPr>
        <w:t> را به </w:t>
      </w:r>
      <w:r>
        <w:rPr>
          <w:rFonts w:ascii="Arial" w:hAnsi="Arial" w:cs="Arial"/>
          <w:color w:val="040C28"/>
          <w:sz w:val="30"/>
          <w:szCs w:val="30"/>
          <w:rtl/>
        </w:rPr>
        <w:t>صبر</w:t>
      </w:r>
      <w:r>
        <w:rPr>
          <w:rFonts w:ascii="Arial" w:hAnsi="Arial" w:cs="Arial"/>
          <w:color w:val="1F1F1F"/>
          <w:sz w:val="30"/>
          <w:szCs w:val="30"/>
          <w:shd w:val="clear" w:color="auto" w:fill="FFFFFF"/>
          <w:rtl/>
        </w:rPr>
        <w:t> عوامّ، </w:t>
      </w:r>
      <w:r>
        <w:rPr>
          <w:rFonts w:ascii="Arial" w:hAnsi="Arial" w:cs="Arial"/>
          <w:color w:val="040C28"/>
          <w:sz w:val="30"/>
          <w:szCs w:val="30"/>
          <w:rtl/>
        </w:rPr>
        <w:t>صبر</w:t>
      </w:r>
      <w:r>
        <w:rPr>
          <w:rFonts w:ascii="Arial" w:hAnsi="Arial" w:cs="Arial"/>
          <w:color w:val="1F1F1F"/>
          <w:sz w:val="30"/>
          <w:szCs w:val="30"/>
          <w:shd w:val="clear" w:color="auto" w:fill="FFFFFF"/>
          <w:rtl/>
        </w:rPr>
        <w:t> زهّاد، </w:t>
      </w:r>
      <w:r>
        <w:rPr>
          <w:rFonts w:ascii="Arial" w:hAnsi="Arial" w:cs="Arial"/>
          <w:color w:val="040C28"/>
          <w:sz w:val="30"/>
          <w:szCs w:val="30"/>
          <w:rtl/>
        </w:rPr>
        <w:t>صبر</w:t>
      </w:r>
      <w:r>
        <w:rPr>
          <w:rFonts w:ascii="Arial" w:hAnsi="Arial" w:cs="Arial"/>
          <w:color w:val="1F1F1F"/>
          <w:sz w:val="30"/>
          <w:szCs w:val="30"/>
          <w:shd w:val="clear" w:color="auto" w:fill="FFFFFF"/>
          <w:rtl/>
        </w:rPr>
        <w:t> اهل تقوا و </w:t>
      </w:r>
      <w:r>
        <w:rPr>
          <w:rFonts w:ascii="Arial" w:hAnsi="Arial" w:cs="Arial"/>
          <w:color w:val="040C28"/>
          <w:sz w:val="30"/>
          <w:szCs w:val="30"/>
          <w:rtl/>
        </w:rPr>
        <w:t>صبر</w:t>
      </w:r>
      <w:r>
        <w:rPr>
          <w:rFonts w:ascii="Arial" w:hAnsi="Arial" w:cs="Arial"/>
          <w:color w:val="1F1F1F"/>
          <w:sz w:val="30"/>
          <w:szCs w:val="30"/>
          <w:shd w:val="clear" w:color="auto" w:fill="FFFFFF"/>
          <w:rtl/>
        </w:rPr>
        <w:t> عارفان تقسیم کرده‌اند. امام‌خمینی مراتب </w:t>
      </w:r>
      <w:r>
        <w:rPr>
          <w:rFonts w:ascii="Arial" w:hAnsi="Arial" w:cs="Arial"/>
          <w:color w:val="040C28"/>
          <w:sz w:val="30"/>
          <w:szCs w:val="30"/>
          <w:rtl/>
        </w:rPr>
        <w:t>صبر</w:t>
      </w:r>
      <w:r>
        <w:rPr>
          <w:rFonts w:ascii="Arial" w:hAnsi="Arial" w:cs="Arial"/>
          <w:color w:val="1F1F1F"/>
          <w:sz w:val="30"/>
          <w:szCs w:val="30"/>
          <w:shd w:val="clear" w:color="auto" w:fill="FFFFFF"/>
          <w:rtl/>
        </w:rPr>
        <w:t> را به </w:t>
      </w:r>
      <w:r>
        <w:rPr>
          <w:rFonts w:ascii="Arial" w:hAnsi="Arial" w:cs="Arial"/>
          <w:color w:val="040C28"/>
          <w:sz w:val="30"/>
          <w:szCs w:val="30"/>
          <w:rtl/>
        </w:rPr>
        <w:t>صبر</w:t>
      </w:r>
      <w:r>
        <w:rPr>
          <w:rFonts w:ascii="Arial" w:hAnsi="Arial" w:cs="Arial"/>
          <w:color w:val="1F1F1F"/>
          <w:sz w:val="30"/>
          <w:szCs w:val="30"/>
          <w:shd w:val="clear" w:color="auto" w:fill="FFFFFF"/>
          <w:rtl/>
        </w:rPr>
        <w:t> عامّه، </w:t>
      </w:r>
      <w:r>
        <w:rPr>
          <w:rFonts w:ascii="Arial" w:hAnsi="Arial" w:cs="Arial"/>
          <w:color w:val="040C28"/>
          <w:sz w:val="30"/>
          <w:szCs w:val="30"/>
          <w:rtl/>
        </w:rPr>
        <w:t>صبر</w:t>
      </w:r>
      <w:r>
        <w:rPr>
          <w:rFonts w:ascii="Arial" w:hAnsi="Arial" w:cs="Arial"/>
          <w:color w:val="1F1F1F"/>
          <w:sz w:val="30"/>
          <w:szCs w:val="30"/>
          <w:shd w:val="clear" w:color="auto" w:fill="FFFFFF"/>
          <w:rtl/>
        </w:rPr>
        <w:t> متوسطان و </w:t>
      </w:r>
      <w:r>
        <w:rPr>
          <w:rFonts w:ascii="Arial" w:hAnsi="Arial" w:cs="Arial"/>
          <w:color w:val="040C28"/>
          <w:sz w:val="30"/>
          <w:szCs w:val="30"/>
          <w:rtl/>
        </w:rPr>
        <w:t>صبر</w:t>
      </w:r>
      <w:r>
        <w:rPr>
          <w:rFonts w:ascii="Arial" w:hAnsi="Arial" w:cs="Arial"/>
          <w:color w:val="1F1F1F"/>
          <w:sz w:val="30"/>
          <w:szCs w:val="30"/>
          <w:shd w:val="clear" w:color="auto" w:fill="FFFFFF"/>
          <w:rtl/>
        </w:rPr>
        <w:t> اهل سلوک تقسیم می‌کند</w:t>
      </w:r>
      <w:r>
        <w:rPr>
          <w:rFonts w:ascii="Arial" w:hAnsi="Arial" w:cs="Arial"/>
          <w:color w:val="1F1F1F"/>
          <w:sz w:val="30"/>
          <w:szCs w:val="30"/>
          <w:shd w:val="clear" w:color="auto" w:fill="FFFFFF"/>
        </w:rPr>
        <w:t>.</w:t>
      </w:r>
    </w:p>
    <w:p w14:paraId="20EA1DD5" w14:textId="77777777" w:rsidR="0089337B" w:rsidRPr="0089337B" w:rsidRDefault="0089337B" w:rsidP="0089337B">
      <w:pPr>
        <w:bidi/>
        <w:spacing w:after="0" w:line="240" w:lineRule="auto"/>
        <w:rPr>
          <w:rFonts w:ascii="Tahoma" w:eastAsia="Times New Roman" w:hAnsi="Tahoma" w:cs="Tahoma"/>
          <w:color w:val="474747"/>
          <w:sz w:val="24"/>
          <w:szCs w:val="24"/>
          <w:rtl/>
        </w:rPr>
      </w:pPr>
      <w:r w:rsidRPr="0089337B">
        <w:rPr>
          <w:rFonts w:ascii="Tahoma" w:eastAsia="Times New Roman" w:hAnsi="Tahoma" w:cs="Tahoma"/>
          <w:color w:val="474747"/>
          <w:sz w:val="36"/>
          <w:szCs w:val="36"/>
          <w:rtl/>
        </w:rPr>
        <w:t>‏</w:t>
      </w:r>
      <w:r w:rsidRPr="0089337B">
        <w:rPr>
          <w:rFonts w:ascii="Tahoma" w:eastAsia="Times New Roman" w:hAnsi="Tahoma" w:cs="Tahoma"/>
          <w:b/>
          <w:bCs/>
          <w:color w:val="474747"/>
          <w:sz w:val="36"/>
          <w:szCs w:val="36"/>
          <w:rtl/>
          <w:lang w:bidi="fa-IR"/>
        </w:rPr>
        <w:t>‏</w:t>
      </w:r>
    </w:p>
    <w:p w14:paraId="50874839" w14:textId="77777777" w:rsidR="0089337B" w:rsidRPr="0089337B" w:rsidRDefault="0089337B" w:rsidP="0089337B">
      <w:pPr>
        <w:bidi/>
        <w:spacing w:after="0" w:line="240" w:lineRule="auto"/>
        <w:rPr>
          <w:rFonts w:ascii="Tahoma" w:eastAsia="Times New Roman" w:hAnsi="Tahoma" w:cs="Tahoma"/>
          <w:color w:val="474747"/>
          <w:sz w:val="28"/>
          <w:szCs w:val="28"/>
          <w:rtl/>
        </w:rPr>
      </w:pPr>
      <w:r w:rsidRPr="0089337B">
        <w:rPr>
          <w:rFonts w:ascii="Tahoma" w:eastAsia="Times New Roman" w:hAnsi="Tahoma" w:cs="Tahoma"/>
          <w:color w:val="474747"/>
          <w:sz w:val="28"/>
          <w:szCs w:val="28"/>
          <w:rtl/>
        </w:rPr>
        <w:t>‏</w:t>
      </w:r>
      <w:r w:rsidRPr="0089337B">
        <w:rPr>
          <w:rFonts w:ascii="Tahoma" w:eastAsia="Times New Roman" w:hAnsi="Tahoma" w:cs="Tahoma"/>
          <w:b/>
          <w:bCs/>
          <w:color w:val="474747"/>
          <w:sz w:val="28"/>
          <w:szCs w:val="28"/>
          <w:rtl/>
          <w:lang w:bidi="fa-IR"/>
        </w:rPr>
        <w:t>‏درجات صبر‏</w:t>
      </w:r>
    </w:p>
    <w:p w14:paraId="70EA965C"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‏بدان که از برای صبر، به حسب آنچه از احادیث شریفه معلوم‏</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‏می شود، درجاتی است؛ و اجر و ثواب آن به حسب درجات آن‏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‏مختلف است. چنانچه در ‏</w:t>
      </w:r>
      <w:r w:rsidRPr="0089337B">
        <w:rPr>
          <w:rFonts w:ascii="Tahoma" w:eastAsia="Times New Roman" w:hAnsi="Tahoma" w:cs="Tahoma"/>
          <w:color w:val="474747"/>
          <w:sz w:val="21"/>
          <w:szCs w:val="21"/>
          <w:rtl/>
          <w:lang w:bidi="fa-IR"/>
        </w:rPr>
        <w:t>‏کافی‏</w:t>
      </w:r>
      <w:r w:rsidRPr="0089337B">
        <w:rPr>
          <w:rFonts w:ascii="Tahoma" w:eastAsia="Times New Roman" w:hAnsi="Tahoma" w:cs="Tahoma"/>
          <w:color w:val="474747"/>
          <w:sz w:val="23"/>
          <w:szCs w:val="23"/>
          <w:rtl/>
          <w:lang w:bidi="fa-IR"/>
        </w:rPr>
        <w:t>‏ شریف، سند به حضرت مولای‏</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‏متقیان، امیرمؤمنان، علیه السلام، رساند. ‏</w:t>
      </w:r>
      <w:r w:rsidRPr="0089337B">
        <w:rPr>
          <w:rFonts w:ascii="Tahoma" w:eastAsia="Times New Roman" w:hAnsi="Tahoma" w:cs="Tahoma"/>
          <w:b/>
          <w:bCs/>
          <w:i/>
          <w:iCs/>
          <w:color w:val="474747"/>
          <w:sz w:val="14"/>
          <w:szCs w:val="14"/>
          <w:rtl/>
          <w:lang w:bidi="fa-IR"/>
        </w:rPr>
        <w:t>‏قَالَ: قَالَ رَسُولُ الله، صلّی الله ‏</w:t>
      </w:r>
      <w:r w:rsidRPr="0089337B">
        <w:rPr>
          <w:rFonts w:ascii="Times New Roman" w:eastAsia="Times New Roman" w:hAnsi="Times New Roman" w:cs="Times New Roman"/>
          <w:i/>
          <w:iCs/>
          <w:color w:val="474747"/>
          <w:sz w:val="24"/>
          <w:szCs w:val="24"/>
          <w:cs/>
          <w:lang w:bidi="fa-IR"/>
        </w:rPr>
        <w:t>‎</w:t>
      </w:r>
      <w:r w:rsidRPr="0089337B">
        <w:rPr>
          <w:rFonts w:ascii="Times New Roman" w:eastAsia="Times New Roman" w:hAnsi="Times New Roman" w:cs="Times New Roman"/>
          <w:i/>
          <w:iCs/>
          <w:color w:val="474747"/>
          <w:sz w:val="24"/>
          <w:szCs w:val="24"/>
          <w:lang w:bidi="fa-IR"/>
        </w:rPr>
        <w:t> </w:t>
      </w:r>
      <w:r w:rsidRPr="0089337B">
        <w:rPr>
          <w:rFonts w:ascii="Times New Roman" w:eastAsia="Times New Roman" w:hAnsi="Times New Roman" w:cs="Times New Roman"/>
          <w:i/>
          <w:iCs/>
          <w:color w:val="474747"/>
          <w:sz w:val="24"/>
          <w:szCs w:val="24"/>
          <w:cs/>
          <w:lang w:bidi="fa-IR"/>
        </w:rPr>
        <w:t>‎</w:t>
      </w:r>
      <w:r w:rsidRPr="0089337B">
        <w:rPr>
          <w:rFonts w:ascii="Tahoma" w:eastAsia="Times New Roman" w:hAnsi="Tahoma" w:cs="Tahoma"/>
          <w:b/>
          <w:bCs/>
          <w:i/>
          <w:iCs/>
          <w:color w:val="474747"/>
          <w:sz w:val="14"/>
          <w:szCs w:val="14"/>
          <w:rtl/>
          <w:lang w:bidi="fa-IR"/>
        </w:rPr>
        <w:t>‏علیه و آله، الصَّبْرُ ثَلاَثَةٌ: صَبْرٌ عِنْدَ الْمُصِیبَةِ؛ وَ صَبْرٌ عَلَی الطَّاعَةِ؛ وَ صَبْرٌ عَنِ الْمَعْصِیَةِ.‏</w:t>
      </w:r>
      <w:r w:rsidRPr="0089337B">
        <w:rPr>
          <w:rFonts w:ascii="Times New Roman" w:eastAsia="Times New Roman" w:hAnsi="Times New Roman" w:cs="Times New Roman"/>
          <w:i/>
          <w:iCs/>
          <w:color w:val="474747"/>
          <w:sz w:val="24"/>
          <w:szCs w:val="24"/>
          <w:cs/>
          <w:lang w:bidi="fa-IR"/>
        </w:rPr>
        <w:t>‎</w:t>
      </w:r>
      <w:r w:rsidRPr="0089337B">
        <w:rPr>
          <w:rFonts w:ascii="Times New Roman" w:eastAsia="Times New Roman" w:hAnsi="Times New Roman" w:cs="Times New Roman"/>
          <w:i/>
          <w:iCs/>
          <w:color w:val="474747"/>
          <w:sz w:val="24"/>
          <w:szCs w:val="24"/>
          <w:lang w:bidi="fa-IR"/>
        </w:rPr>
        <w:t> </w:t>
      </w:r>
      <w:r w:rsidRPr="0089337B">
        <w:rPr>
          <w:rFonts w:ascii="Times New Roman" w:eastAsia="Times New Roman" w:hAnsi="Times New Roman" w:cs="Times New Roman"/>
          <w:i/>
          <w:iCs/>
          <w:color w:val="474747"/>
          <w:sz w:val="24"/>
          <w:szCs w:val="24"/>
          <w:cs/>
          <w:lang w:bidi="fa-IR"/>
        </w:rPr>
        <w:t>‎</w:t>
      </w:r>
      <w:r w:rsidRPr="0089337B">
        <w:rPr>
          <w:rFonts w:ascii="Tahoma" w:eastAsia="Times New Roman" w:hAnsi="Tahoma" w:cs="Tahoma"/>
          <w:b/>
          <w:bCs/>
          <w:i/>
          <w:iCs/>
          <w:color w:val="474747"/>
          <w:sz w:val="14"/>
          <w:szCs w:val="14"/>
          <w:rtl/>
          <w:lang w:bidi="fa-IR"/>
        </w:rPr>
        <w:t>‏فَمَنْ صَبَرَ عَلَی الْمُصِیبَةِ حَتَّی یَرُدَّهَا بِحُسْنِ عَزَائِهَا، کَتَبَ الله لَهُ ثَلاَثَمِائَةِ دَرَجَةٍ مَا بَیْنَ‏</w:t>
      </w:r>
      <w:r w:rsidRPr="0089337B">
        <w:rPr>
          <w:rFonts w:ascii="Times New Roman" w:eastAsia="Times New Roman" w:hAnsi="Times New Roman" w:cs="Times New Roman"/>
          <w:i/>
          <w:iCs/>
          <w:color w:val="474747"/>
          <w:sz w:val="24"/>
          <w:szCs w:val="24"/>
          <w:cs/>
          <w:lang w:bidi="fa-IR"/>
        </w:rPr>
        <w:t>‎</w:t>
      </w:r>
      <w:r w:rsidRPr="0089337B">
        <w:rPr>
          <w:rFonts w:ascii="Times New Roman" w:eastAsia="Times New Roman" w:hAnsi="Times New Roman" w:cs="Times New Roman"/>
          <w:i/>
          <w:iCs/>
          <w:color w:val="474747"/>
          <w:sz w:val="24"/>
          <w:szCs w:val="24"/>
          <w:lang w:bidi="fa-IR"/>
        </w:rPr>
        <w:t> </w:t>
      </w:r>
      <w:r w:rsidRPr="0089337B">
        <w:rPr>
          <w:rFonts w:ascii="Times New Roman" w:eastAsia="Times New Roman" w:hAnsi="Times New Roman" w:cs="Times New Roman"/>
          <w:i/>
          <w:iCs/>
          <w:color w:val="474747"/>
          <w:sz w:val="24"/>
          <w:szCs w:val="24"/>
          <w:cs/>
          <w:lang w:bidi="fa-IR"/>
        </w:rPr>
        <w:t>‎</w:t>
      </w:r>
      <w:r w:rsidRPr="0089337B">
        <w:rPr>
          <w:rFonts w:ascii="Tahoma" w:eastAsia="Times New Roman" w:hAnsi="Tahoma" w:cs="Tahoma"/>
          <w:b/>
          <w:bCs/>
          <w:i/>
          <w:iCs/>
          <w:color w:val="474747"/>
          <w:sz w:val="14"/>
          <w:szCs w:val="14"/>
          <w:rtl/>
          <w:lang w:bidi="fa-IR"/>
        </w:rPr>
        <w:t>‏الدَّرَجَةِ إِلَی الدَّرَجَةِ، کَمَا بَیْنَ السَّمَاءِ وَ الْأَرْضِ. وَ مَنْ صَبَرَ عَلَی الطَّاعَةِ، کَتَبَ الله لَهُ‏</w:t>
      </w:r>
      <w:r w:rsidRPr="0089337B">
        <w:rPr>
          <w:rFonts w:ascii="Times New Roman" w:eastAsia="Times New Roman" w:hAnsi="Times New Roman" w:cs="Times New Roman"/>
          <w:i/>
          <w:iCs/>
          <w:color w:val="474747"/>
          <w:sz w:val="24"/>
          <w:szCs w:val="24"/>
          <w:cs/>
          <w:lang w:bidi="fa-IR"/>
        </w:rPr>
        <w:t>‎</w:t>
      </w:r>
      <w:r w:rsidRPr="0089337B">
        <w:rPr>
          <w:rFonts w:ascii="Times New Roman" w:eastAsia="Times New Roman" w:hAnsi="Times New Roman" w:cs="Times New Roman"/>
          <w:i/>
          <w:iCs/>
          <w:color w:val="474747"/>
          <w:sz w:val="24"/>
          <w:szCs w:val="24"/>
          <w:lang w:bidi="fa-IR"/>
        </w:rPr>
        <w:t> </w:t>
      </w:r>
      <w:r w:rsidRPr="0089337B">
        <w:rPr>
          <w:rFonts w:ascii="Times New Roman" w:eastAsia="Times New Roman" w:hAnsi="Times New Roman" w:cs="Times New Roman"/>
          <w:i/>
          <w:iCs/>
          <w:color w:val="474747"/>
          <w:sz w:val="24"/>
          <w:szCs w:val="24"/>
          <w:cs/>
          <w:lang w:bidi="fa-IR"/>
        </w:rPr>
        <w:t>‎</w:t>
      </w:r>
      <w:r w:rsidRPr="0089337B">
        <w:rPr>
          <w:rFonts w:ascii="Tahoma" w:eastAsia="Times New Roman" w:hAnsi="Tahoma" w:cs="Tahoma"/>
          <w:b/>
          <w:bCs/>
          <w:i/>
          <w:iCs/>
          <w:color w:val="474747"/>
          <w:sz w:val="14"/>
          <w:szCs w:val="14"/>
          <w:rtl/>
          <w:lang w:bidi="fa-IR"/>
        </w:rPr>
        <w:t>‏سِتَّمِائَةِ دَرَجَةٍ مَا بَیْنَ الدَّرَجَةِ إِلَی الدَّرَجَةِ، کَمَا بَیْنَ تُخُومِ الْأَرْضِ إِلَی الْعَرْشِ. وَ مَنْ‏</w:t>
      </w:r>
      <w:r w:rsidRPr="0089337B">
        <w:rPr>
          <w:rFonts w:ascii="Times New Roman" w:eastAsia="Times New Roman" w:hAnsi="Times New Roman" w:cs="Times New Roman"/>
          <w:i/>
          <w:iCs/>
          <w:color w:val="474747"/>
          <w:sz w:val="24"/>
          <w:szCs w:val="24"/>
          <w:cs/>
          <w:lang w:bidi="fa-IR"/>
        </w:rPr>
        <w:t>‎</w:t>
      </w:r>
      <w:r w:rsidRPr="0089337B">
        <w:rPr>
          <w:rFonts w:ascii="Times New Roman" w:eastAsia="Times New Roman" w:hAnsi="Times New Roman" w:cs="Times New Roman"/>
          <w:i/>
          <w:iCs/>
          <w:color w:val="474747"/>
          <w:sz w:val="24"/>
          <w:szCs w:val="24"/>
          <w:lang w:bidi="fa-IR"/>
        </w:rPr>
        <w:t> </w:t>
      </w:r>
      <w:r w:rsidRPr="0089337B">
        <w:rPr>
          <w:rFonts w:ascii="Times New Roman" w:eastAsia="Times New Roman" w:hAnsi="Times New Roman" w:cs="Times New Roman"/>
          <w:i/>
          <w:iCs/>
          <w:color w:val="474747"/>
          <w:sz w:val="24"/>
          <w:szCs w:val="24"/>
          <w:cs/>
          <w:lang w:bidi="fa-IR"/>
        </w:rPr>
        <w:t>‎</w:t>
      </w:r>
      <w:r w:rsidRPr="0089337B">
        <w:rPr>
          <w:rFonts w:ascii="Tahoma" w:eastAsia="Times New Roman" w:hAnsi="Tahoma" w:cs="Tahoma"/>
          <w:b/>
          <w:bCs/>
          <w:i/>
          <w:iCs/>
          <w:color w:val="474747"/>
          <w:sz w:val="14"/>
          <w:szCs w:val="14"/>
          <w:rtl/>
          <w:lang w:bidi="fa-IR"/>
        </w:rPr>
        <w:t>‏صَبَرَ عَنِ الْمَعْصِیَةِ، کَتَبَ الله لَهُ تِسْعَمِائَةِ دَرَجَةٍ مَا بَیْنَ الدَّرَجَةِ إِلَی الدَّرَجَةِ، کَمَا بَیْنَ‏</w:t>
      </w:r>
      <w:r w:rsidRPr="0089337B">
        <w:rPr>
          <w:rFonts w:ascii="Times New Roman" w:eastAsia="Times New Roman" w:hAnsi="Times New Roman" w:cs="Times New Roman"/>
          <w:i/>
          <w:iCs/>
          <w:color w:val="474747"/>
          <w:sz w:val="24"/>
          <w:szCs w:val="24"/>
          <w:cs/>
          <w:lang w:bidi="fa-IR"/>
        </w:rPr>
        <w:t>‎</w:t>
      </w:r>
      <w:r w:rsidRPr="0089337B">
        <w:rPr>
          <w:rFonts w:ascii="Times New Roman" w:eastAsia="Times New Roman" w:hAnsi="Times New Roman" w:cs="Times New Roman"/>
          <w:i/>
          <w:iCs/>
          <w:color w:val="474747"/>
          <w:sz w:val="24"/>
          <w:szCs w:val="24"/>
          <w:lang w:bidi="fa-IR"/>
        </w:rPr>
        <w:t> </w:t>
      </w:r>
      <w:r w:rsidRPr="0089337B">
        <w:rPr>
          <w:rFonts w:ascii="Times New Roman" w:eastAsia="Times New Roman" w:hAnsi="Times New Roman" w:cs="Times New Roman"/>
          <w:i/>
          <w:iCs/>
          <w:color w:val="474747"/>
          <w:sz w:val="24"/>
          <w:szCs w:val="24"/>
          <w:cs/>
          <w:lang w:bidi="fa-IR"/>
        </w:rPr>
        <w:t>‎</w:t>
      </w:r>
      <w:r w:rsidRPr="0089337B">
        <w:rPr>
          <w:rFonts w:ascii="Tahoma" w:eastAsia="Times New Roman" w:hAnsi="Tahoma" w:cs="Tahoma"/>
          <w:b/>
          <w:bCs/>
          <w:i/>
          <w:iCs/>
          <w:color w:val="474747"/>
          <w:sz w:val="14"/>
          <w:szCs w:val="14"/>
          <w:rtl/>
          <w:lang w:bidi="fa-IR"/>
        </w:rPr>
        <w:t>‏تُخُومِ الْأَرْضِ إِلَی مُنْتَهَی الْعَرْشِ.‏</w:t>
      </w:r>
      <w:hyperlink r:id="rId12" w:anchor="footnote1"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[1]</w:t>
        </w:r>
        <w:r w:rsidRPr="0089337B">
          <w:rPr>
            <w:rFonts w:ascii="Times New Roman" w:eastAsia="Times New Roman" w:hAnsi="Times New Roman" w:cs="Times New Roman"/>
            <w:color w:val="5DA0FA"/>
            <w:sz w:val="24"/>
            <w:szCs w:val="24"/>
            <w:bdr w:val="single" w:sz="6" w:space="0" w:color="7BA5FA" w:frame="1"/>
            <w:cs/>
          </w:rPr>
          <w:t>‎</w:t>
        </w:r>
      </w:hyperlink>
    </w:p>
    <w:p w14:paraId="72973796"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rPr>
        <w:br/>
      </w:r>
      <w:r w:rsidRPr="0089337B">
        <w:rPr>
          <w:rFonts w:ascii="IRANSansX" w:eastAsia="Times New Roman" w:hAnsi="IRANSansX" w:cs="Times New Roman"/>
          <w:color w:val="474747"/>
          <w:sz w:val="27"/>
          <w:szCs w:val="27"/>
          <w:cs/>
        </w:rPr>
        <w:t>‎</w:t>
      </w:r>
    </w:p>
    <w:p w14:paraId="2E3C728D"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lang w:bidi="fa-IR"/>
        </w:rPr>
        <w:t>‏    ‏</w:t>
      </w:r>
      <w:r w:rsidRPr="0089337B">
        <w:rPr>
          <w:rFonts w:ascii="Tahoma" w:eastAsia="Times New Roman" w:hAnsi="Tahoma" w:cs="Tahoma"/>
          <w:color w:val="474747"/>
          <w:sz w:val="23"/>
          <w:szCs w:val="23"/>
          <w:rtl/>
          <w:lang w:bidi="fa-IR"/>
        </w:rPr>
        <w:t>‏«فرمود حضرت امیر، علیه السلام، که فرمود رسول خدا،‏</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‏صلّی الله علیه و آله: "صبر سه گونه است: صبر نزد مصیبت است؛‏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‏و صبر بر طاعت است؛ و صبر از معصیت. پس کسی که صبر کند‏</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‏بر مصیبت تا آنکه برگرداند مصیبت و شدت آن را به نیکویی‏</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‏عزای آن (یعنی با صبر جمیل شدت مصیبت را ردّ کند)، بنویسد‏</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‏خدا برای او سیصد درجه؛ مابین هر درجه تا درجه مثل مابین‏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‏آسمان و زمین. و کسی که صبر نماید بر اطاعت، بنویسد خدا از‏</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‏برای او ششصد درجه؛ میانۀ درجه تا درجه مثل میانۀ قعر زمین تا‏</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‏عرش. و کسی که صبر کند بر معصیت، بنویسد خداوند برای او‏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‏نهصد درجه؛ میانۀ درجه تا درجه مثل میانۀ منتهای زمین تا منتهای‏</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‏عرش."».(607)‏</w:t>
      </w:r>
    </w:p>
    <w:p w14:paraId="600344D7"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 ‏</w:t>
      </w:r>
    </w:p>
    <w:p w14:paraId="7874E017" w14:textId="77777777" w:rsidR="0089337B" w:rsidRPr="0089337B" w:rsidRDefault="0089337B" w:rsidP="0089337B">
      <w:pPr>
        <w:bidi/>
        <w:spacing w:after="0" w:line="240" w:lineRule="auto"/>
        <w:rPr>
          <w:rFonts w:ascii="Times New Roman" w:eastAsia="Times New Roman" w:hAnsi="Times New Roman" w:cs="Times New Roman"/>
          <w:color w:val="474747"/>
          <w:sz w:val="23"/>
          <w:szCs w:val="23"/>
          <w:rtl/>
        </w:rPr>
      </w:pPr>
      <w:r w:rsidRPr="0089337B">
        <w:rPr>
          <w:rFonts w:ascii="Times New Roman" w:eastAsia="Times New Roman" w:hAnsi="Times New Roman" w:cs="Times New Roman"/>
          <w:color w:val="474747"/>
          <w:sz w:val="23"/>
          <w:szCs w:val="23"/>
          <w:rtl/>
        </w:rPr>
        <w:t>‏</w:t>
      </w:r>
      <w:r w:rsidRPr="0089337B">
        <w:rPr>
          <w:rFonts w:ascii="Tahoma" w:eastAsia="Times New Roman" w:hAnsi="Tahoma" w:cs="Tahoma"/>
          <w:b/>
          <w:bCs/>
          <w:i/>
          <w:iCs/>
          <w:color w:val="474747"/>
          <w:sz w:val="23"/>
          <w:szCs w:val="23"/>
          <w:rtl/>
          <w:lang w:bidi="fa-IR"/>
        </w:rPr>
        <w:t>‏*  *  *‏</w:t>
      </w:r>
    </w:p>
    <w:p w14:paraId="36C5D974"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 ‏</w:t>
      </w:r>
    </w:p>
    <w:p w14:paraId="5F33FDCC" w14:textId="77777777" w:rsidR="0089337B" w:rsidRPr="0089337B" w:rsidRDefault="0089337B" w:rsidP="0089337B">
      <w:pPr>
        <w:bidi/>
        <w:spacing w:after="0" w:line="240" w:lineRule="auto"/>
        <w:rPr>
          <w:rFonts w:ascii="Tahoma" w:eastAsia="Times New Roman" w:hAnsi="Tahoma" w:cs="Tahoma"/>
          <w:color w:val="474747"/>
          <w:sz w:val="28"/>
          <w:szCs w:val="28"/>
          <w:rtl/>
        </w:rPr>
      </w:pPr>
      <w:r w:rsidRPr="0089337B">
        <w:rPr>
          <w:rFonts w:ascii="Tahoma" w:eastAsia="Times New Roman" w:hAnsi="Tahoma" w:cs="Tahoma"/>
          <w:color w:val="474747"/>
          <w:sz w:val="28"/>
          <w:szCs w:val="28"/>
          <w:rtl/>
        </w:rPr>
        <w:t>‏</w:t>
      </w:r>
      <w:r w:rsidRPr="0089337B">
        <w:rPr>
          <w:rFonts w:ascii="Tahoma" w:eastAsia="Times New Roman" w:hAnsi="Tahoma" w:cs="Tahoma"/>
          <w:b/>
          <w:bCs/>
          <w:color w:val="474747"/>
          <w:sz w:val="28"/>
          <w:szCs w:val="28"/>
          <w:rtl/>
          <w:lang w:bidi="fa-IR"/>
        </w:rPr>
        <w:t>‏صبر بر مصیبت‏</w:t>
      </w:r>
    </w:p>
    <w:p w14:paraId="689C5FF6"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‏از این حدیث شریف سه درجۀ صبر که مبادی صبرها است و از‏</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‏اُمّهات صبر متوسّطین است، معلوم می شود:‏</w:t>
      </w:r>
    </w:p>
    <w:p w14:paraId="521A4CF0"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اوّل، صبر بر بلیّات و مصیبات است که انسان در این گونه‏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‏واردات خودداری کند و شکایت و جزع پیش خلق نکند؛ لکن‏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‏جزع پیش خالق نقص نیست، بلکه پیش اهل معرفت عیب است؛‏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‏زیرا که آن تجلُّد و تصلُّب است، و در مذهب عشق و محبّتْ تجلُّد‏</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‏عیب بزرگ است؛ بلکه اظهار عجز و نیازمندی مطلوب است،‏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‏چنانچه گفته اند:‏</w:t>
      </w:r>
    </w:p>
    <w:p w14:paraId="56067498"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 ‏</w:t>
      </w:r>
    </w:p>
    <w:p w14:paraId="50B3CA27" w14:textId="77777777" w:rsidR="0089337B" w:rsidRPr="0089337B" w:rsidRDefault="0089337B" w:rsidP="0089337B">
      <w:pPr>
        <w:bidi/>
        <w:spacing w:after="0" w:line="240" w:lineRule="auto"/>
        <w:ind w:left="4003"/>
        <w:rPr>
          <w:rFonts w:ascii="Times New Roman" w:eastAsia="Times New Roman" w:hAnsi="Times New Roman" w:cs="Times New Roman"/>
          <w:color w:val="474747"/>
          <w:sz w:val="23"/>
          <w:szCs w:val="23"/>
          <w:rtl/>
        </w:rPr>
      </w:pPr>
      <w:r w:rsidRPr="0089337B">
        <w:rPr>
          <w:rFonts w:ascii="Tahoma" w:eastAsia="Times New Roman" w:hAnsi="Tahoma" w:cs="Tahoma"/>
          <w:color w:val="474747"/>
          <w:sz w:val="23"/>
          <w:szCs w:val="23"/>
          <w:rtl/>
          <w:lang w:bidi="fa-IR"/>
        </w:rPr>
        <w:t>‏ویحسُنُ إظهارُ التجلُّدِ لِلعدی‏</w:t>
      </w:r>
    </w:p>
    <w:p w14:paraId="1C5F1954" w14:textId="77777777" w:rsidR="0089337B" w:rsidRPr="0089337B" w:rsidRDefault="0089337B" w:rsidP="0089337B">
      <w:pPr>
        <w:bidi/>
        <w:spacing w:after="0" w:line="240" w:lineRule="auto"/>
        <w:ind w:left="4003"/>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lang w:bidi="fa-IR"/>
        </w:rPr>
        <w:t>‏ ‏</w:t>
      </w:r>
      <w:r w:rsidRPr="0089337B">
        <w:rPr>
          <w:rFonts w:ascii="Tahoma" w:eastAsia="Times New Roman" w:hAnsi="Tahoma" w:cs="Tahoma"/>
          <w:color w:val="474747"/>
          <w:sz w:val="23"/>
          <w:szCs w:val="23"/>
          <w:rtl/>
          <w:lang w:bidi="fa-IR"/>
        </w:rPr>
        <w:t>‏ویقبُحُ إلاّ العجزَ عند الأحبَّة‏</w:t>
      </w:r>
      <w:hyperlink r:id="rId13" w:anchor="footnote2"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[2]</w:t>
        </w:r>
        <w:r w:rsidRPr="0089337B">
          <w:rPr>
            <w:rFonts w:ascii="Times New Roman" w:eastAsia="Times New Roman" w:hAnsi="Times New Roman" w:cs="Times New Roman"/>
            <w:color w:val="5DA0FA"/>
            <w:sz w:val="24"/>
            <w:szCs w:val="24"/>
            <w:bdr w:val="single" w:sz="6" w:space="0" w:color="7BA5FA" w:frame="1"/>
            <w:cs/>
          </w:rPr>
          <w:t>‎</w:t>
        </w:r>
      </w:hyperlink>
    </w:p>
    <w:p w14:paraId="075B7938" w14:textId="77777777" w:rsidR="0089337B" w:rsidRPr="0089337B" w:rsidRDefault="0089337B" w:rsidP="0089337B">
      <w:pPr>
        <w:bidi/>
        <w:spacing w:after="150" w:line="240" w:lineRule="auto"/>
        <w:rPr>
          <w:rFonts w:ascii="IRANSansX" w:eastAsia="Times New Roman" w:hAnsi="IRANSansX" w:cs="Times New Roman"/>
          <w:color w:val="474747"/>
          <w:sz w:val="27"/>
          <w:szCs w:val="27"/>
          <w:rtl/>
        </w:rPr>
      </w:pPr>
      <w:r w:rsidRPr="0089337B">
        <w:rPr>
          <w:rFonts w:ascii="IRANSansX" w:eastAsia="Times New Roman" w:hAnsi="IRANSansX" w:cs="Times New Roman"/>
          <w:color w:val="474747"/>
          <w:sz w:val="27"/>
          <w:szCs w:val="27"/>
          <w:cs/>
        </w:rPr>
        <w:t>‎</w:t>
      </w:r>
    </w:p>
    <w:p w14:paraId="5B461AAE"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lang w:bidi="fa-IR"/>
        </w:rPr>
        <w:t>‏    ‏</w:t>
      </w:r>
      <w:r w:rsidRPr="0089337B">
        <w:rPr>
          <w:rFonts w:ascii="Tahoma" w:eastAsia="Times New Roman" w:hAnsi="Tahoma" w:cs="Tahoma"/>
          <w:color w:val="474747"/>
          <w:sz w:val="23"/>
          <w:szCs w:val="23"/>
          <w:rtl/>
          <w:lang w:bidi="fa-IR"/>
        </w:rPr>
        <w:t>‏و نیز تجلُّدْ خودنمائی و اظهار وجود است، و این نزد اهل‏</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‏معرفت از بزرگترین جنایات است.‏</w:t>
      </w:r>
      <w:hyperlink r:id="rId14" w:anchor="footnote3"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[3]</w:t>
        </w:r>
        <w:r w:rsidRPr="0089337B">
          <w:rPr>
            <w:rFonts w:ascii="Times New Roman" w:eastAsia="Times New Roman" w:hAnsi="Times New Roman" w:cs="Times New Roman"/>
            <w:color w:val="5DA0FA"/>
            <w:sz w:val="24"/>
            <w:szCs w:val="24"/>
            <w:bdr w:val="single" w:sz="6" w:space="0" w:color="7BA5FA" w:frame="1"/>
            <w:cs/>
          </w:rPr>
          <w:t>‎</w:t>
        </w:r>
      </w:hyperlink>
    </w:p>
    <w:p w14:paraId="2B7A6E0A"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lang w:bidi="fa-IR"/>
        </w:rPr>
        <w:t>‏    ‏</w:t>
      </w:r>
      <w:r w:rsidRPr="0089337B">
        <w:rPr>
          <w:rFonts w:ascii="Tahoma" w:eastAsia="Times New Roman" w:hAnsi="Tahoma" w:cs="Tahoma"/>
          <w:color w:val="474747"/>
          <w:sz w:val="23"/>
          <w:szCs w:val="23"/>
          <w:rtl/>
          <w:lang w:bidi="fa-IR"/>
        </w:rPr>
        <w:t>‏و از برای صبر در مصیبات، سیصد درجه ثواب است که میان‏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‏هر درجه تا درجه‏</w:t>
      </w:r>
      <w:r w:rsidRPr="0089337B">
        <w:rPr>
          <w:rFonts w:ascii="Times New Roman" w:eastAsia="Times New Roman" w:hAnsi="Times New Roman" w:cs="Times New Roman"/>
          <w:color w:val="474747"/>
          <w:sz w:val="24"/>
          <w:szCs w:val="24"/>
          <w:rtl/>
          <w:lang w:bidi="fa-IR"/>
        </w:rPr>
        <w:t>‏[‏</w:t>
      </w:r>
      <w:r w:rsidRPr="0089337B">
        <w:rPr>
          <w:rFonts w:ascii="Tahoma" w:eastAsia="Times New Roman" w:hAnsi="Tahoma" w:cs="Tahoma"/>
          <w:color w:val="474747"/>
          <w:sz w:val="23"/>
          <w:szCs w:val="23"/>
          <w:rtl/>
          <w:lang w:bidi="fa-IR"/>
        </w:rPr>
        <w:t>‏ ای‏</w:t>
      </w:r>
      <w:r w:rsidRPr="0089337B">
        <w:rPr>
          <w:rFonts w:ascii="Times New Roman" w:eastAsia="Times New Roman" w:hAnsi="Times New Roman" w:cs="Times New Roman"/>
          <w:color w:val="474747"/>
          <w:sz w:val="24"/>
          <w:szCs w:val="24"/>
          <w:rtl/>
          <w:lang w:bidi="fa-IR"/>
        </w:rPr>
        <w:t>‏]‏</w:t>
      </w:r>
      <w:r w:rsidRPr="0089337B">
        <w:rPr>
          <w:rFonts w:ascii="Tahoma" w:eastAsia="Times New Roman" w:hAnsi="Tahoma" w:cs="Tahoma"/>
          <w:color w:val="474747"/>
          <w:sz w:val="23"/>
          <w:szCs w:val="23"/>
          <w:rtl/>
          <w:lang w:bidi="fa-IR"/>
        </w:rPr>
        <w:t>‏ مانند فاصلۀ بین آسمان و زمین است.‏</w:t>
      </w:r>
    </w:p>
    <w:p w14:paraId="12DC2D88" w14:textId="77777777" w:rsidR="0089337B" w:rsidRPr="0089337B" w:rsidRDefault="0089337B" w:rsidP="0089337B">
      <w:pPr>
        <w:bidi/>
        <w:spacing w:after="0" w:line="240" w:lineRule="auto"/>
        <w:rPr>
          <w:rFonts w:ascii="Tahoma" w:eastAsia="Times New Roman" w:hAnsi="Tahoma" w:cs="Tahoma"/>
          <w:color w:val="474747"/>
          <w:sz w:val="28"/>
          <w:szCs w:val="28"/>
          <w:rtl/>
        </w:rPr>
      </w:pPr>
      <w:r w:rsidRPr="0089337B">
        <w:rPr>
          <w:rFonts w:ascii="Tahoma" w:eastAsia="Times New Roman" w:hAnsi="Tahoma" w:cs="Tahoma"/>
          <w:color w:val="474747"/>
          <w:sz w:val="28"/>
          <w:szCs w:val="28"/>
          <w:rtl/>
        </w:rPr>
        <w:t>‏</w:t>
      </w:r>
      <w:r w:rsidRPr="0089337B">
        <w:rPr>
          <w:rFonts w:ascii="Tahoma" w:eastAsia="Times New Roman" w:hAnsi="Tahoma" w:cs="Tahoma"/>
          <w:b/>
          <w:bCs/>
          <w:color w:val="474747"/>
          <w:sz w:val="28"/>
          <w:szCs w:val="28"/>
          <w:rtl/>
          <w:lang w:bidi="fa-IR"/>
        </w:rPr>
        <w:t>‏صبر در اطاعت‏</w:t>
      </w:r>
    </w:p>
    <w:p w14:paraId="23CB8137"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دوّم، صبر در اطاعت است که انسان در فرمانبریِ حق تعالی‏</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‏خوددار باشد، و نفس امّاره عنان از دست انسان نگیرد، و افسار‏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‏گسیختگی نکند.‏</w:t>
      </w:r>
    </w:p>
    <w:p w14:paraId="5128E768"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و بطور کلی افسارگسیختگی در دو مقام اتفاق افتد که صبر در‏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‏یکی از آنها از دیگری بسیار مشکلتر است:‏</w:t>
      </w:r>
    </w:p>
    <w:p w14:paraId="2942651D"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مقام اوّل که صبر در آن آسان است، افسار گسیختگی در ترک‏</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‏طاعات است. و صبر در این مرحله، مقاومت با نفس و شیطان‏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‏کردن و اتیان کردن دستورات الهیّه است با حدود شرعیّه و شرایط‏</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‏و آداب قلبیّه که اتیان به این شرایط و قیام به این آداب از مشکلات‏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‏است، و ما در رسالۀ ‏</w:t>
      </w:r>
      <w:r w:rsidRPr="0089337B">
        <w:rPr>
          <w:rFonts w:ascii="Tahoma" w:eastAsia="Times New Roman" w:hAnsi="Tahoma" w:cs="Tahoma"/>
          <w:color w:val="474747"/>
          <w:sz w:val="21"/>
          <w:szCs w:val="21"/>
          <w:rtl/>
          <w:lang w:bidi="fa-IR"/>
        </w:rPr>
        <w:t>‏آداب الصلاة ‏</w:t>
      </w:r>
      <w:r w:rsidRPr="0089337B">
        <w:rPr>
          <w:rFonts w:ascii="Tahoma" w:eastAsia="Times New Roman" w:hAnsi="Tahoma" w:cs="Tahoma"/>
          <w:color w:val="474747"/>
          <w:sz w:val="23"/>
          <w:szCs w:val="23"/>
          <w:rtl/>
          <w:lang w:bidi="fa-IR"/>
        </w:rPr>
        <w:t>‏شمه‏</w:t>
      </w:r>
      <w:r w:rsidRPr="0089337B">
        <w:rPr>
          <w:rFonts w:ascii="Times New Roman" w:eastAsia="Times New Roman" w:hAnsi="Times New Roman" w:cs="Times New Roman"/>
          <w:color w:val="474747"/>
          <w:sz w:val="24"/>
          <w:szCs w:val="24"/>
          <w:rtl/>
          <w:lang w:bidi="fa-IR"/>
        </w:rPr>
        <w:t>‏[‏</w:t>
      </w:r>
      <w:r w:rsidRPr="0089337B">
        <w:rPr>
          <w:rFonts w:ascii="Tahoma" w:eastAsia="Times New Roman" w:hAnsi="Tahoma" w:cs="Tahoma"/>
          <w:color w:val="474747"/>
          <w:sz w:val="23"/>
          <w:szCs w:val="23"/>
          <w:rtl/>
          <w:lang w:bidi="fa-IR"/>
        </w:rPr>
        <w:t>‏ ای‏</w:t>
      </w:r>
      <w:r w:rsidRPr="0089337B">
        <w:rPr>
          <w:rFonts w:ascii="Times New Roman" w:eastAsia="Times New Roman" w:hAnsi="Times New Roman" w:cs="Times New Roman"/>
          <w:color w:val="474747"/>
          <w:sz w:val="24"/>
          <w:szCs w:val="24"/>
          <w:rtl/>
          <w:lang w:bidi="fa-IR"/>
        </w:rPr>
        <w:t>‏]‏</w:t>
      </w:r>
      <w:r w:rsidRPr="0089337B">
        <w:rPr>
          <w:rFonts w:ascii="Tahoma" w:eastAsia="Times New Roman" w:hAnsi="Tahoma" w:cs="Tahoma"/>
          <w:color w:val="474747"/>
          <w:sz w:val="23"/>
          <w:szCs w:val="23"/>
          <w:rtl/>
          <w:lang w:bidi="fa-IR"/>
        </w:rPr>
        <w:t>‏ از آداب و شرایط‏</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‏مطلق عبادات و خصوص نماز را بیان کردیم.‏</w:t>
      </w:r>
      <w:hyperlink r:id="rId15" w:anchor="footnote4"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[4]</w:t>
        </w:r>
        <w:r w:rsidRPr="0089337B">
          <w:rPr>
            <w:rFonts w:ascii="Times New Roman" w:eastAsia="Times New Roman" w:hAnsi="Times New Roman" w:cs="Times New Roman"/>
            <w:color w:val="5DA0FA"/>
            <w:sz w:val="24"/>
            <w:szCs w:val="24"/>
            <w:bdr w:val="single" w:sz="6" w:space="0" w:color="7BA5FA" w:frame="1"/>
            <w:cs/>
          </w:rPr>
          <w:t>‎</w:t>
        </w:r>
      </w:hyperlink>
    </w:p>
    <w:p w14:paraId="732DC553"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1"/>
          <w:szCs w:val="21"/>
          <w:rtl/>
          <w:lang w:bidi="fa-IR"/>
        </w:rPr>
        <w:t>‏     ‏</w:t>
      </w:r>
      <w:r w:rsidRPr="0089337B">
        <w:rPr>
          <w:rFonts w:ascii="Tahoma" w:eastAsia="Times New Roman" w:hAnsi="Tahoma" w:cs="Tahoma"/>
          <w:color w:val="474747"/>
          <w:sz w:val="23"/>
          <w:szCs w:val="23"/>
          <w:rtl/>
          <w:lang w:bidi="fa-IR"/>
        </w:rPr>
        <w:t>‏مقام دوّم که مشکلتر است صبر در آن، افسار گسیختگی پس از‏</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‏اتیان عمل و اطاعت است که نفس خود نگهدار باشد بطوری که‏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‏قیام به آداب و شرایط ظاهره و باطنه عمل، عنان را از دست‏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‏نگیرد، و او را مبتلا به عُجب و کبر و دیگر توابع آن نکند.‏</w:t>
      </w:r>
    </w:p>
    <w:p w14:paraId="3DF7FF68" w14:textId="77777777" w:rsidR="0089337B" w:rsidRPr="0089337B" w:rsidRDefault="0089337B" w:rsidP="0089337B">
      <w:pPr>
        <w:bidi/>
        <w:spacing w:after="0" w:line="240" w:lineRule="auto"/>
        <w:rPr>
          <w:rFonts w:ascii="Tahoma" w:eastAsia="Times New Roman" w:hAnsi="Tahoma" w:cs="Tahoma"/>
          <w:color w:val="474747"/>
          <w:sz w:val="24"/>
          <w:szCs w:val="24"/>
          <w:rtl/>
        </w:rPr>
      </w:pPr>
      <w:r w:rsidRPr="0089337B">
        <w:rPr>
          <w:rFonts w:ascii="Tahoma" w:eastAsia="Times New Roman" w:hAnsi="Tahoma" w:cs="Tahoma"/>
          <w:color w:val="474747"/>
          <w:sz w:val="24"/>
          <w:szCs w:val="24"/>
          <w:rtl/>
        </w:rPr>
        <w:t>‏</w:t>
      </w:r>
      <w:r w:rsidRPr="0089337B">
        <w:rPr>
          <w:rFonts w:ascii="Tahoma" w:eastAsia="Times New Roman" w:hAnsi="Tahoma" w:cs="Tahoma"/>
          <w:color w:val="474747"/>
          <w:sz w:val="23"/>
          <w:szCs w:val="23"/>
          <w:rtl/>
          <w:lang w:bidi="fa-IR"/>
        </w:rPr>
        <w:t>‏     چه بسا که شیطان و نفس امّاره انسان را سالهائی بس طولانی‏</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‏دعوت به اعمال صالحه و اخلاق حمیده و پیروی از شریعت‏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‏مطهّره کنند به امید آنکه او را مبتلا به اعجاب و خودپسندی کنند،‏</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‏و انسان را با همه مشقّتها و ریاضات ساقط کنند. پس غرور علمی 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عملی و خودخواهی و خودپسندی یکی از مُهْلِکات است که‏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‏انسان را به شقاوت کشاند.‏</w:t>
      </w:r>
    </w:p>
    <w:p w14:paraId="6E0E152A"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و اگر مراقبت و مواظبت به درجه کامله نشود، و چون طبیب‏</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‏حاذق و پرستار دلسوز، انسان از خود نگهداری نکند و به عیوب‏</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‏نفسانی سرکشی ننماید، همان اعمال عبادیه و افعال صالحۀ‏</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‏صوریه، انسان را به هلاکت کشاند و مایۀ سقوط انسان شود. 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‏خودداری و نگهبانی از نفس بطور کافیِ تزلزل ناپذیر از مشکلترین‏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‏امور است که باید به خدای تعالی پناه برد و از او طلب دستگیری‏</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‏کرد.‏</w:t>
      </w:r>
    </w:p>
    <w:p w14:paraId="2D4EEB0A"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و به قدری مکاید نفس و شیطان گاهی دقیق شود که با هیچ‏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‏موشکافی نتوان آن دقایق و مکاید را کشف کرد، مگر با توفیق خدا‏</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‏و دستگیری او.‏</w:t>
      </w:r>
    </w:p>
    <w:p w14:paraId="479B9EFF"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و برای صبر در طاعات ششصد درجه است که میان هر درجه‏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‏تا درجه‏</w:t>
      </w:r>
      <w:r w:rsidRPr="0089337B">
        <w:rPr>
          <w:rFonts w:ascii="Times New Roman" w:eastAsia="Times New Roman" w:hAnsi="Times New Roman" w:cs="Times New Roman"/>
          <w:color w:val="474747"/>
          <w:sz w:val="24"/>
          <w:szCs w:val="24"/>
          <w:rtl/>
          <w:lang w:bidi="fa-IR"/>
        </w:rPr>
        <w:t>‏[‏</w:t>
      </w:r>
      <w:r w:rsidRPr="0089337B">
        <w:rPr>
          <w:rFonts w:ascii="Tahoma" w:eastAsia="Times New Roman" w:hAnsi="Tahoma" w:cs="Tahoma"/>
          <w:color w:val="474747"/>
          <w:sz w:val="23"/>
          <w:szCs w:val="23"/>
          <w:rtl/>
          <w:lang w:bidi="fa-IR"/>
        </w:rPr>
        <w:t>‏ ای‏</w:t>
      </w:r>
      <w:r w:rsidRPr="0089337B">
        <w:rPr>
          <w:rFonts w:ascii="Times New Roman" w:eastAsia="Times New Roman" w:hAnsi="Times New Roman" w:cs="Times New Roman"/>
          <w:color w:val="474747"/>
          <w:sz w:val="24"/>
          <w:szCs w:val="24"/>
          <w:rtl/>
          <w:lang w:bidi="fa-IR"/>
        </w:rPr>
        <w:t>‏]‏</w:t>
      </w:r>
      <w:r w:rsidRPr="0089337B">
        <w:rPr>
          <w:rFonts w:ascii="Tahoma" w:eastAsia="Times New Roman" w:hAnsi="Tahoma" w:cs="Tahoma"/>
          <w:color w:val="474747"/>
          <w:sz w:val="23"/>
          <w:szCs w:val="23"/>
          <w:rtl/>
          <w:lang w:bidi="fa-IR"/>
        </w:rPr>
        <w:t>‏، از اعماق زمین تا عرش است. این درجۀ از صبر، از‏</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‏درجۀ سابق، هم در عدد درجات بالاتر است و هم در سعۀ‏</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‏درجات؛ زیرا که سعۀ هر درجه از تُخُوم ارض تا عرش است.‏</w:t>
      </w:r>
    </w:p>
    <w:p w14:paraId="382F779A"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و از برای صبر در طاعات مقامات دیگری است که شاید این‏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‏حدیث متعرض به آنها نباشد، و آن در صورتی است که دامنۀ‏</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‏طاعت را وسیعتر کنیم تا به حقایق و سرایر توحید رسد. پس در‏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‏این صورت، ثواب و اجر صاحب آن در تحت میزان درجه بندی‏</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‏نیاید، و سعۀ درجه و کثرت آن از ساحت قدس او دور باشد، 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‏اجر او علی الله و بلکه خود «الله » باشد؛ چنانچه دربارۀ آنان وارد‏</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‏است که نظر به جنّات و نعیم آن نکنند.‏</w:t>
      </w:r>
      <w:hyperlink r:id="rId16" w:anchor="footnote5"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[5]</w:t>
        </w:r>
        <w:r w:rsidRPr="0089337B">
          <w:rPr>
            <w:rFonts w:ascii="Times New Roman" w:eastAsia="Times New Roman" w:hAnsi="Times New Roman" w:cs="Times New Roman"/>
            <w:color w:val="5DA0FA"/>
            <w:sz w:val="24"/>
            <w:szCs w:val="24"/>
            <w:bdr w:val="single" w:sz="6" w:space="0" w:color="7BA5FA" w:frame="1"/>
            <w:cs/>
          </w:rPr>
          <w:t>‎</w:t>
        </w:r>
      </w:hyperlink>
    </w:p>
    <w:p w14:paraId="100C160E"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Pr>
          <w:rFonts w:ascii="Times New Roman" w:eastAsia="Times New Roman" w:hAnsi="Times New Roman" w:cs="Times New Roman"/>
          <w:color w:val="474747"/>
          <w:sz w:val="24"/>
          <w:szCs w:val="24"/>
          <w:rtl/>
        </w:rPr>
        <w:t>‏</w:t>
      </w:r>
      <w:r w:rsidRPr="0089337B">
        <w:rPr>
          <w:rFonts w:ascii="IRANSansX" w:eastAsia="Times New Roman" w:hAnsi="IRANSansX" w:cs="Times New Roman"/>
          <w:color w:val="474747"/>
          <w:sz w:val="27"/>
          <w:szCs w:val="27"/>
          <w:cs/>
        </w:rPr>
        <w:t>‎</w:t>
      </w:r>
    </w:p>
    <w:p w14:paraId="3AB6D906"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lang w:bidi="fa-IR"/>
        </w:rPr>
        <w:t>‏    ‏</w:t>
      </w:r>
      <w:r w:rsidRPr="0089337B">
        <w:rPr>
          <w:rFonts w:ascii="Tahoma" w:eastAsia="Times New Roman" w:hAnsi="Tahoma" w:cs="Tahoma"/>
          <w:color w:val="474747"/>
          <w:sz w:val="23"/>
          <w:szCs w:val="23"/>
          <w:rtl/>
          <w:lang w:bidi="fa-IR"/>
        </w:rPr>
        <w:t>‏و قلب سلیم که در آن غیر خدا نباشد البته در آن جهان هم ـ که‏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‏نشئۀ ظهور ملکات و سرائر قلب است ـ در آن غیر خدا نخواهد‏</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‏بود.‏</w:t>
      </w:r>
    </w:p>
    <w:p w14:paraId="13B08F07"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 ‏</w:t>
      </w:r>
    </w:p>
    <w:p w14:paraId="776BBCD5" w14:textId="77777777" w:rsidR="0089337B" w:rsidRPr="0089337B" w:rsidRDefault="0089337B" w:rsidP="0089337B">
      <w:pPr>
        <w:bidi/>
        <w:spacing w:after="0" w:line="240" w:lineRule="auto"/>
        <w:ind w:left="4003"/>
        <w:rPr>
          <w:rFonts w:ascii="Times New Roman" w:eastAsia="Times New Roman" w:hAnsi="Times New Roman" w:cs="Times New Roman"/>
          <w:color w:val="474747"/>
          <w:sz w:val="23"/>
          <w:szCs w:val="23"/>
          <w:rtl/>
        </w:rPr>
      </w:pPr>
      <w:r w:rsidRPr="0089337B">
        <w:rPr>
          <w:rFonts w:ascii="Tahoma" w:eastAsia="Times New Roman" w:hAnsi="Tahoma" w:cs="Tahoma"/>
          <w:color w:val="474747"/>
          <w:sz w:val="23"/>
          <w:szCs w:val="23"/>
          <w:rtl/>
          <w:lang w:bidi="fa-IR"/>
        </w:rPr>
        <w:t>‏در ضمیر ما نمی گنجد به غیر از دوست کس‏</w:t>
      </w:r>
    </w:p>
    <w:p w14:paraId="7B38278B" w14:textId="77777777" w:rsidR="0089337B" w:rsidRPr="0089337B" w:rsidRDefault="0089337B" w:rsidP="0089337B">
      <w:pPr>
        <w:bidi/>
        <w:spacing w:after="0" w:line="240" w:lineRule="auto"/>
        <w:ind w:left="4003"/>
        <w:rPr>
          <w:rFonts w:ascii="Times New Roman" w:eastAsia="Times New Roman" w:hAnsi="Times New Roman" w:cs="Times New Roman"/>
          <w:color w:val="474747"/>
          <w:sz w:val="24"/>
          <w:szCs w:val="24"/>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lang w:bidi="fa-IR"/>
        </w:rPr>
        <w:t>‏ ‏</w:t>
      </w:r>
      <w:r w:rsidRPr="0089337B">
        <w:rPr>
          <w:rFonts w:ascii="Tahoma" w:eastAsia="Times New Roman" w:hAnsi="Tahoma" w:cs="Tahoma"/>
          <w:color w:val="474747"/>
          <w:sz w:val="23"/>
          <w:szCs w:val="23"/>
          <w:rtl/>
          <w:lang w:bidi="fa-IR"/>
        </w:rPr>
        <w:t>‏هر دو عالم را به دشمن ده که ما را دوست بس‏</w:t>
      </w:r>
      <w:hyperlink r:id="rId17" w:anchor="footnote6"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[6]</w:t>
        </w:r>
        <w:r w:rsidRPr="0089337B">
          <w:rPr>
            <w:rFonts w:ascii="Times New Roman" w:eastAsia="Times New Roman" w:hAnsi="Times New Roman" w:cs="Times New Roman"/>
            <w:color w:val="5DA0FA"/>
            <w:sz w:val="24"/>
            <w:szCs w:val="24"/>
            <w:bdr w:val="single" w:sz="6" w:space="0" w:color="7BA5FA" w:frame="1"/>
            <w:cs/>
          </w:rPr>
          <w:t>‎</w:t>
        </w:r>
      </w:hyperlink>
    </w:p>
    <w:p w14:paraId="3451FC8D" w14:textId="77777777" w:rsidR="0089337B" w:rsidRPr="0089337B" w:rsidRDefault="0089337B" w:rsidP="0089337B">
      <w:pPr>
        <w:bidi/>
        <w:spacing w:after="0" w:line="375" w:lineRule="atLeast"/>
        <w:ind w:left="4003"/>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 ‏</w:t>
      </w:r>
    </w:p>
    <w:p w14:paraId="48528D35"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lang w:bidi="fa-IR"/>
        </w:rPr>
        <w:t>‏    ‏</w:t>
      </w:r>
      <w:r w:rsidRPr="0089337B">
        <w:rPr>
          <w:rFonts w:ascii="Tahoma" w:eastAsia="Times New Roman" w:hAnsi="Tahoma" w:cs="Tahoma"/>
          <w:color w:val="474747"/>
          <w:sz w:val="23"/>
          <w:szCs w:val="23"/>
          <w:rtl/>
          <w:lang w:bidi="fa-IR"/>
        </w:rPr>
        <w:t>‏و شاید آیه شریفه: ‏</w:t>
      </w:r>
      <w:r w:rsidRPr="0089337B">
        <w:rPr>
          <w:rFonts w:ascii="Tahoma" w:eastAsia="Times New Roman" w:hAnsi="Tahoma" w:cs="Tahoma"/>
          <w:b/>
          <w:bCs/>
          <w:i/>
          <w:iCs/>
          <w:color w:val="474747"/>
          <w:sz w:val="14"/>
          <w:szCs w:val="14"/>
          <w:rtl/>
          <w:lang w:bidi="fa-IR"/>
        </w:rPr>
        <w:t>‏یَا أیَّتُهَا النَّفْسُ الْمُطْمَئِنَّةُ * ارْجِعی إلی رَبِّکِ راضِیَةً‏</w:t>
      </w:r>
      <w:r w:rsidRPr="0089337B">
        <w:rPr>
          <w:rFonts w:ascii="Times New Roman" w:eastAsia="Times New Roman" w:hAnsi="Times New Roman" w:cs="Times New Roman"/>
          <w:i/>
          <w:iCs/>
          <w:color w:val="474747"/>
          <w:sz w:val="24"/>
          <w:szCs w:val="24"/>
          <w:cs/>
          <w:lang w:bidi="fa-IR"/>
        </w:rPr>
        <w:t>‎</w:t>
      </w:r>
      <w:r w:rsidRPr="0089337B">
        <w:rPr>
          <w:rFonts w:ascii="Times New Roman" w:eastAsia="Times New Roman" w:hAnsi="Times New Roman" w:cs="Times New Roman"/>
          <w:i/>
          <w:iCs/>
          <w:color w:val="474747"/>
          <w:sz w:val="24"/>
          <w:szCs w:val="24"/>
          <w:lang w:bidi="fa-IR"/>
        </w:rPr>
        <w:t> </w:t>
      </w:r>
      <w:r w:rsidRPr="0089337B">
        <w:rPr>
          <w:rFonts w:ascii="Times New Roman" w:eastAsia="Times New Roman" w:hAnsi="Times New Roman" w:cs="Times New Roman"/>
          <w:i/>
          <w:iCs/>
          <w:color w:val="474747"/>
          <w:sz w:val="24"/>
          <w:szCs w:val="24"/>
          <w:cs/>
          <w:lang w:bidi="fa-IR"/>
        </w:rPr>
        <w:t>‎</w:t>
      </w:r>
      <w:r w:rsidRPr="0089337B">
        <w:rPr>
          <w:rFonts w:ascii="Tahoma" w:eastAsia="Times New Roman" w:hAnsi="Tahoma" w:cs="Tahoma"/>
          <w:b/>
          <w:bCs/>
          <w:i/>
          <w:iCs/>
          <w:color w:val="474747"/>
          <w:sz w:val="14"/>
          <w:szCs w:val="14"/>
          <w:rtl/>
          <w:lang w:bidi="fa-IR"/>
        </w:rPr>
        <w:t>‏مَرْضِیَّةً * فَادْخُلِی فِی عِبَادِی * وَ ادْخُلِی جَنَّتِی‏</w:t>
      </w:r>
      <w:hyperlink r:id="rId18" w:anchor="footnote7"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[7]</w:t>
        </w:r>
        <w:r w:rsidRPr="0089337B">
          <w:rPr>
            <w:rFonts w:ascii="Times New Roman" w:eastAsia="Times New Roman" w:hAnsi="Times New Roman" w:cs="Times New Roman"/>
            <w:color w:val="5DA0FA"/>
            <w:sz w:val="24"/>
            <w:szCs w:val="24"/>
            <w:bdr w:val="single" w:sz="6" w:space="0" w:color="7BA5FA" w:frame="1"/>
            <w:cs/>
          </w:rPr>
          <w:t>‎</w:t>
        </w:r>
      </w:hyperlink>
      <w:r w:rsidRPr="0089337B">
        <w:rPr>
          <w:rFonts w:ascii="Tahoma" w:eastAsia="Times New Roman" w:hAnsi="Tahoma" w:cs="Tahoma"/>
          <w:color w:val="474747"/>
          <w:sz w:val="23"/>
          <w:szCs w:val="23"/>
          <w:rtl/>
          <w:lang w:bidi="fa-IR"/>
        </w:rPr>
        <w:t>‏ نیز اشاره به مقام این طور‏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‏اشخاص و کُمَّل از اولیاء باشد؛ زیرا صاحب نفس مطمئنّه مخاطب‏</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‏شده به رجوع به ربّ خود او ـ که البته حق تعالی است ـ بی صبغۀ‏</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‏اسماء. و راضی و مرضی بودن جذبۀ حبیب و محبوبی است که‏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‏خود مرکب سیر الی الله است و نتیجۀ دخول در جرگۀ عبادالله ‏</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‏است ـ که از تمام صبغه ها مبرّی، و به حقیقت اخلاص موصوفندـ ،‏</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‏و ثمره آن دخول در جنّت ذات که جنّت لقاءالله است می باشد.‏</w:t>
      </w:r>
    </w:p>
    <w:p w14:paraId="21FFF7E2" w14:textId="77777777" w:rsidR="0089337B" w:rsidRPr="0089337B" w:rsidRDefault="0089337B" w:rsidP="0089337B">
      <w:pPr>
        <w:bidi/>
        <w:spacing w:after="0" w:line="240" w:lineRule="auto"/>
        <w:rPr>
          <w:rFonts w:ascii="Tahoma" w:eastAsia="Times New Roman" w:hAnsi="Tahoma" w:cs="Tahoma"/>
          <w:color w:val="474747"/>
          <w:sz w:val="28"/>
          <w:szCs w:val="28"/>
          <w:rtl/>
        </w:rPr>
      </w:pPr>
      <w:r w:rsidRPr="0089337B">
        <w:rPr>
          <w:rFonts w:ascii="Tahoma" w:eastAsia="Times New Roman" w:hAnsi="Tahoma" w:cs="Tahoma"/>
          <w:color w:val="474747"/>
          <w:sz w:val="28"/>
          <w:szCs w:val="28"/>
          <w:rtl/>
        </w:rPr>
        <w:t>‏</w:t>
      </w:r>
      <w:r w:rsidRPr="0089337B">
        <w:rPr>
          <w:rFonts w:ascii="Tahoma" w:eastAsia="Times New Roman" w:hAnsi="Tahoma" w:cs="Tahoma"/>
          <w:b/>
          <w:bCs/>
          <w:color w:val="474747"/>
          <w:sz w:val="28"/>
          <w:szCs w:val="28"/>
          <w:rtl/>
          <w:lang w:bidi="fa-IR"/>
        </w:rPr>
        <w:t>‏صبر بر معصیت‏</w:t>
      </w:r>
    </w:p>
    <w:p w14:paraId="73D55378"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1"/>
          <w:szCs w:val="21"/>
          <w:rtl/>
          <w:lang w:bidi="fa-IR"/>
        </w:rPr>
        <w:t>‏     ‏</w:t>
      </w:r>
      <w:r w:rsidRPr="0089337B">
        <w:rPr>
          <w:rFonts w:ascii="Tahoma" w:eastAsia="Times New Roman" w:hAnsi="Tahoma" w:cs="Tahoma"/>
          <w:color w:val="474747"/>
          <w:sz w:val="23"/>
          <w:szCs w:val="23"/>
          <w:rtl/>
          <w:lang w:bidi="fa-IR"/>
        </w:rPr>
        <w:t>‏درجۀ سوّم از صبر، صبر در معصیت است که انسان در جهاد با‏</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‏نفس و جنود ابلیس خودداری و صبر کند، و به واسطه پافشاری 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‏مصابرت، بر آنها غلبه کند. و از برای این درجه، مقامات و حقایق 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‏رقایق بسیار است، و در هر درجه صبر در این مقام مشکلتر 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‏دقیقتر از صبر در طاعات است؛ بلکه اگر کسی از این ورطه‏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‏گذشت، صبر در طاعات برای او سهل و آسان شود. پس مهمتر از‏</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‏هر چیز از برای سالک الی الله ، صبر در معصیت است.‏</w:t>
      </w:r>
    </w:p>
    <w:p w14:paraId="59F00F8A" w14:textId="77777777" w:rsidR="0089337B" w:rsidRPr="0089337B" w:rsidRDefault="0089337B" w:rsidP="0089337B">
      <w:pPr>
        <w:bidi/>
        <w:spacing w:after="0" w:line="240" w:lineRule="auto"/>
        <w:rPr>
          <w:rFonts w:ascii="Tahoma" w:eastAsia="Times New Roman" w:hAnsi="Tahoma" w:cs="Tahoma"/>
          <w:color w:val="474747"/>
          <w:sz w:val="24"/>
          <w:szCs w:val="24"/>
          <w:rtl/>
        </w:rPr>
      </w:pPr>
      <w:r w:rsidRPr="0089337B">
        <w:rPr>
          <w:rFonts w:ascii="Tahoma" w:eastAsia="Times New Roman" w:hAnsi="Tahoma" w:cs="Tahoma"/>
          <w:color w:val="474747"/>
          <w:sz w:val="24"/>
          <w:szCs w:val="24"/>
          <w:rtl/>
        </w:rPr>
        <w:t>‏</w:t>
      </w:r>
      <w:r w:rsidRPr="0089337B">
        <w:rPr>
          <w:rFonts w:ascii="Tahoma" w:eastAsia="Times New Roman" w:hAnsi="Tahoma" w:cs="Tahoma"/>
          <w:color w:val="474747"/>
          <w:sz w:val="23"/>
          <w:szCs w:val="23"/>
          <w:rtl/>
          <w:lang w:bidi="fa-IR"/>
        </w:rPr>
        <w:t>‏     و همان طور که صبر در مجاهده با قوّه شهوت و غضب 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‏شیطنت ـ که منشأ معاصی صوریه اند ـ از اشقّ امور است بر انسان،‏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‏و از طاعات صوریّه قیام بر آن بسیار مشکلتر است، همین طور قیام‏</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p>
    <w:p w14:paraId="6990FF2A"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rPr>
        <w:br/>
        <w:t>‏</w:t>
      </w:r>
      <w:r w:rsidRPr="0089337B">
        <w:rPr>
          <w:rFonts w:ascii="IRANSansX" w:eastAsia="Times New Roman" w:hAnsi="IRANSansX" w:cs="Times New Roman"/>
          <w:color w:val="474747"/>
          <w:sz w:val="27"/>
          <w:szCs w:val="27"/>
          <w:cs/>
        </w:rPr>
        <w:t>‎</w:t>
      </w:r>
    </w:p>
    <w:p w14:paraId="7A99ECE2"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‏در مقابل شیطان بزرگ و نفس ـ که مبدأ معاصی قلبیّه و باطنیّه‏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‏هستند ـ و صبر در مجاهدۀ با آنان از مشکلترین مجاهدات است؛‏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‏زیرا که در این مجاهده باید طرح الکونَین و رفض النشأتَین شود، 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‏باید سالک قدم بر فرق خود گذارد و بت بزرگ خودی و انانیّت را‏</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‏از کعبه دل به دست ولایت مآبی فرو ریزد و بشکند تا به حقایق‏</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‏اخلاص قدم نهد، و به سرایر خلوص باریابد، و این جز با‏</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‏دستگیری خدائی و توفیق یزدانی صورت نبندد.‏</w:t>
      </w:r>
    </w:p>
    <w:p w14:paraId="7E219940" w14:textId="77777777" w:rsidR="0089337B" w:rsidRPr="0089337B" w:rsidRDefault="0089337B" w:rsidP="0089337B">
      <w:pPr>
        <w:bidi/>
        <w:spacing w:after="0" w:line="240" w:lineRule="auto"/>
        <w:rPr>
          <w:rFonts w:ascii="Tahoma" w:eastAsia="Times New Roman" w:hAnsi="Tahoma" w:cs="Tahoma"/>
          <w:color w:val="474747"/>
          <w:sz w:val="28"/>
          <w:szCs w:val="28"/>
          <w:rtl/>
        </w:rPr>
      </w:pPr>
      <w:r w:rsidRPr="0089337B">
        <w:rPr>
          <w:rFonts w:ascii="Tahoma" w:eastAsia="Times New Roman" w:hAnsi="Tahoma" w:cs="Tahoma"/>
          <w:color w:val="474747"/>
          <w:sz w:val="28"/>
          <w:szCs w:val="28"/>
          <w:rtl/>
        </w:rPr>
        <w:t>‏</w:t>
      </w:r>
      <w:r w:rsidRPr="0089337B">
        <w:rPr>
          <w:rFonts w:ascii="Tahoma" w:eastAsia="Times New Roman" w:hAnsi="Tahoma" w:cs="Tahoma"/>
          <w:b/>
          <w:bCs/>
          <w:color w:val="474747"/>
          <w:sz w:val="28"/>
          <w:szCs w:val="28"/>
          <w:rtl/>
          <w:lang w:bidi="fa-IR"/>
        </w:rPr>
        <w:t>‏معنا و توجیه درجات صابران‏</w:t>
      </w:r>
    </w:p>
    <w:p w14:paraId="6A0135E4"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w:t>
      </w:r>
      <w:r w:rsidRPr="0089337B">
        <w:rPr>
          <w:rFonts w:ascii="Tahoma" w:eastAsia="Times New Roman" w:hAnsi="Tahoma" w:cs="Tahoma"/>
          <w:color w:val="474747"/>
          <w:spacing w:val="-20"/>
          <w:sz w:val="23"/>
          <w:szCs w:val="23"/>
          <w:rtl/>
          <w:lang w:bidi="fa-IR"/>
        </w:rPr>
        <w:t>‏و برای صبر در معصیت، نهصد درجه است که میان هر درجه تا‏</w:t>
      </w:r>
      <w:r w:rsidRPr="0089337B">
        <w:rPr>
          <w:rFonts w:ascii="Times New Roman" w:eastAsia="Times New Roman" w:hAnsi="Times New Roman" w:cs="Times New Roman"/>
          <w:color w:val="474747"/>
          <w:spacing w:val="-20"/>
          <w:sz w:val="24"/>
          <w:szCs w:val="24"/>
          <w:cs/>
          <w:lang w:bidi="fa-IR"/>
        </w:rPr>
        <w:t>‎</w:t>
      </w:r>
      <w:r w:rsidRPr="0089337B">
        <w:rPr>
          <w:rFonts w:ascii="Times New Roman" w:eastAsia="Times New Roman" w:hAnsi="Times New Roman" w:cs="Times New Roman"/>
          <w:color w:val="474747"/>
          <w:spacing w:val="-20"/>
          <w:sz w:val="24"/>
          <w:szCs w:val="24"/>
          <w:lang w:bidi="fa-IR"/>
        </w:rPr>
        <w:t> </w:t>
      </w:r>
      <w:r w:rsidRPr="0089337B">
        <w:rPr>
          <w:rFonts w:ascii="Times New Roman" w:eastAsia="Times New Roman" w:hAnsi="Times New Roman" w:cs="Times New Roman"/>
          <w:color w:val="474747"/>
          <w:spacing w:val="-20"/>
          <w:sz w:val="24"/>
          <w:szCs w:val="24"/>
          <w:cs/>
          <w:lang w:bidi="fa-IR"/>
        </w:rPr>
        <w:t>‎</w:t>
      </w:r>
      <w:r w:rsidRPr="0089337B">
        <w:rPr>
          <w:rFonts w:ascii="Tahoma" w:eastAsia="Times New Roman" w:hAnsi="Tahoma" w:cs="Tahoma"/>
          <w:color w:val="474747"/>
          <w:spacing w:val="-20"/>
          <w:sz w:val="23"/>
          <w:szCs w:val="23"/>
          <w:rtl/>
          <w:lang w:bidi="fa-IR"/>
        </w:rPr>
        <w:t>‏درجه دیگر، فاصله مانند تُخُوم أرض تا منتهای عرش است. و‏</w:t>
      </w:r>
      <w:r w:rsidRPr="0089337B">
        <w:rPr>
          <w:rFonts w:ascii="Times New Roman" w:eastAsia="Times New Roman" w:hAnsi="Times New Roman" w:cs="Times New Roman"/>
          <w:color w:val="474747"/>
          <w:spacing w:val="-20"/>
          <w:sz w:val="24"/>
          <w:szCs w:val="24"/>
          <w:cs/>
          <w:lang w:bidi="fa-IR"/>
        </w:rPr>
        <w:t>‎</w:t>
      </w:r>
      <w:r w:rsidRPr="0089337B">
        <w:rPr>
          <w:rFonts w:ascii="Times New Roman" w:eastAsia="Times New Roman" w:hAnsi="Times New Roman" w:cs="Times New Roman"/>
          <w:color w:val="474747"/>
          <w:spacing w:val="-20"/>
          <w:sz w:val="24"/>
          <w:szCs w:val="24"/>
          <w:lang w:bidi="fa-IR"/>
        </w:rPr>
        <w:t> </w:t>
      </w:r>
      <w:r w:rsidRPr="0089337B">
        <w:rPr>
          <w:rFonts w:ascii="Times New Roman" w:eastAsia="Times New Roman" w:hAnsi="Times New Roman" w:cs="Times New Roman"/>
          <w:color w:val="474747"/>
          <w:spacing w:val="-20"/>
          <w:sz w:val="24"/>
          <w:szCs w:val="24"/>
          <w:cs/>
          <w:lang w:bidi="fa-IR"/>
        </w:rPr>
        <w:t>‎</w:t>
      </w:r>
      <w:r w:rsidRPr="0089337B">
        <w:rPr>
          <w:rFonts w:ascii="Tahoma" w:eastAsia="Times New Roman" w:hAnsi="Tahoma" w:cs="Tahoma"/>
          <w:color w:val="474747"/>
          <w:spacing w:val="-20"/>
          <w:sz w:val="23"/>
          <w:szCs w:val="23"/>
          <w:rtl/>
          <w:lang w:bidi="fa-IR"/>
        </w:rPr>
        <w:t>‏درجات این مقام از صبر، از درجه سابق، هم در عدد درجات افزون‏</w:t>
      </w:r>
      <w:r w:rsidRPr="0089337B">
        <w:rPr>
          <w:rFonts w:ascii="Times New Roman" w:eastAsia="Times New Roman" w:hAnsi="Times New Roman" w:cs="Times New Roman"/>
          <w:color w:val="474747"/>
          <w:spacing w:val="-20"/>
          <w:sz w:val="24"/>
          <w:szCs w:val="24"/>
          <w:cs/>
          <w:lang w:bidi="fa-IR"/>
        </w:rPr>
        <w:t>‎</w:t>
      </w:r>
      <w:r w:rsidRPr="0089337B">
        <w:rPr>
          <w:rFonts w:ascii="Times New Roman" w:eastAsia="Times New Roman" w:hAnsi="Times New Roman" w:cs="Times New Roman"/>
          <w:color w:val="474747"/>
          <w:spacing w:val="-20"/>
          <w:sz w:val="24"/>
          <w:szCs w:val="24"/>
          <w:lang w:bidi="fa-IR"/>
        </w:rPr>
        <w:t> </w:t>
      </w:r>
      <w:r w:rsidRPr="0089337B">
        <w:rPr>
          <w:rFonts w:ascii="Times New Roman" w:eastAsia="Times New Roman" w:hAnsi="Times New Roman" w:cs="Times New Roman"/>
          <w:color w:val="474747"/>
          <w:spacing w:val="-20"/>
          <w:sz w:val="24"/>
          <w:szCs w:val="24"/>
          <w:cs/>
          <w:lang w:bidi="fa-IR"/>
        </w:rPr>
        <w:t>‎</w:t>
      </w:r>
      <w:r w:rsidRPr="0089337B">
        <w:rPr>
          <w:rFonts w:ascii="Tahoma" w:eastAsia="Times New Roman" w:hAnsi="Tahoma" w:cs="Tahoma"/>
          <w:color w:val="474747"/>
          <w:spacing w:val="-20"/>
          <w:sz w:val="23"/>
          <w:szCs w:val="23"/>
          <w:rtl/>
          <w:lang w:bidi="fa-IR"/>
        </w:rPr>
        <w:t>‏است و هم در سعۀ درجات؛ زیرا که فاصله تا منتهای عرش است.‏</w:t>
      </w:r>
    </w:p>
    <w:p w14:paraId="4B7D5F98"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pacing w:val="-20"/>
          <w:sz w:val="23"/>
          <w:szCs w:val="23"/>
          <w:rtl/>
          <w:lang w:bidi="fa-IR"/>
        </w:rPr>
        <w:t>‏     ‏</w:t>
      </w:r>
      <w:r w:rsidRPr="0089337B">
        <w:rPr>
          <w:rFonts w:ascii="Tahoma" w:eastAsia="Times New Roman" w:hAnsi="Tahoma" w:cs="Tahoma"/>
          <w:color w:val="474747"/>
          <w:sz w:val="23"/>
          <w:szCs w:val="23"/>
          <w:rtl/>
          <w:lang w:bidi="fa-IR"/>
        </w:rPr>
        <w:t>‏و از برای صبر در معصیت، حقایق و سرایری است که در تحت‏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‏میزان درجات و سعۀ جسمانی درنیاید. و آن چون خودش، از‏</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‏مقامات روحانی و معارف یزدانی باید باشد.‏</w:t>
      </w:r>
    </w:p>
    <w:p w14:paraId="23C9160C"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1"/>
          <w:szCs w:val="21"/>
          <w:rtl/>
          <w:lang w:bidi="fa-IR"/>
        </w:rPr>
        <w:t>‏     ‏</w:t>
      </w:r>
      <w:r w:rsidRPr="0089337B">
        <w:rPr>
          <w:rFonts w:ascii="Tahoma" w:eastAsia="Times New Roman" w:hAnsi="Tahoma" w:cs="Tahoma"/>
          <w:color w:val="474747"/>
          <w:sz w:val="23"/>
          <w:szCs w:val="23"/>
          <w:rtl/>
          <w:lang w:bidi="fa-IR"/>
        </w:rPr>
        <w:t>‏و در این جا سخنی است و آن، آن است که خدای تعالی جنّت‏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‏را توصیف فرموده که: عرض آن سماوات و ارض است‏</w:t>
      </w:r>
      <w:hyperlink r:id="rId19" w:anchor="footnote8"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[8]</w:t>
        </w:r>
        <w:r w:rsidRPr="0089337B">
          <w:rPr>
            <w:rFonts w:ascii="Times New Roman" w:eastAsia="Times New Roman" w:hAnsi="Times New Roman" w:cs="Times New Roman"/>
            <w:color w:val="5DA0FA"/>
            <w:sz w:val="24"/>
            <w:szCs w:val="24"/>
            <w:bdr w:val="single" w:sz="6" w:space="0" w:color="7BA5FA" w:frame="1"/>
            <w:cs/>
          </w:rPr>
          <w:t>‎</w:t>
        </w:r>
      </w:hyperlink>
      <w:r w:rsidRPr="0089337B">
        <w:rPr>
          <w:rFonts w:ascii="Tahoma" w:eastAsia="Times New Roman" w:hAnsi="Tahoma" w:cs="Tahoma"/>
          <w:color w:val="474747"/>
          <w:sz w:val="23"/>
          <w:szCs w:val="23"/>
          <w:rtl/>
          <w:lang w:bidi="fa-IR"/>
        </w:rPr>
        <w:t>‏؛ و در این‏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‏حدیث برای صابران درجاتی ذکر شده است که هر درجه، سعۀ آن‏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‏از سماوات و ارض بیشتر است.‏</w:t>
      </w:r>
    </w:p>
    <w:p w14:paraId="745F9D4D" w14:textId="77777777" w:rsidR="0089337B" w:rsidRPr="0089337B" w:rsidRDefault="0089337B" w:rsidP="0089337B">
      <w:pPr>
        <w:bidi/>
        <w:spacing w:after="0" w:line="240" w:lineRule="auto"/>
        <w:rPr>
          <w:rFonts w:ascii="Times New Roman" w:eastAsia="Times New Roman" w:hAnsi="Times New Roman" w:cs="Times New Roman"/>
          <w:color w:val="474747"/>
          <w:sz w:val="23"/>
          <w:szCs w:val="23"/>
          <w:rtl/>
        </w:rPr>
      </w:pPr>
      <w:r w:rsidRPr="0089337B">
        <w:rPr>
          <w:rFonts w:ascii="Times New Roman" w:eastAsia="Times New Roman" w:hAnsi="Times New Roman" w:cs="Times New Roman"/>
          <w:color w:val="474747"/>
          <w:sz w:val="23"/>
          <w:szCs w:val="23"/>
          <w:rtl/>
        </w:rPr>
        <w:t>‏</w:t>
      </w:r>
      <w:r w:rsidRPr="0089337B">
        <w:rPr>
          <w:rFonts w:ascii="Tahoma" w:eastAsia="Times New Roman" w:hAnsi="Tahoma" w:cs="Tahoma"/>
          <w:color w:val="474747"/>
          <w:sz w:val="23"/>
          <w:szCs w:val="23"/>
          <w:rtl/>
          <w:lang w:bidi="fa-IR"/>
        </w:rPr>
        <w:t>‏     آنچه عجالتاً به نظر نویسنده می رسد یکی از دو امر است:‏</w:t>
      </w:r>
    </w:p>
    <w:p w14:paraId="1322961A" w14:textId="77777777" w:rsidR="0089337B" w:rsidRPr="0089337B" w:rsidRDefault="0089337B" w:rsidP="0089337B">
      <w:pPr>
        <w:bidi/>
        <w:spacing w:after="0" w:line="240" w:lineRule="auto"/>
        <w:rPr>
          <w:rFonts w:ascii="Tahoma" w:eastAsia="Times New Roman" w:hAnsi="Tahoma" w:cs="Tahoma"/>
          <w:color w:val="474747"/>
          <w:sz w:val="24"/>
          <w:szCs w:val="24"/>
          <w:highlight w:val="yellow"/>
          <w:rtl/>
        </w:rPr>
      </w:pPr>
      <w:r w:rsidRPr="0089337B">
        <w:rPr>
          <w:rFonts w:ascii="Tahoma" w:eastAsia="Times New Roman" w:hAnsi="Tahoma" w:cs="Tahoma"/>
          <w:color w:val="474747"/>
          <w:sz w:val="24"/>
          <w:szCs w:val="24"/>
          <w:highlight w:val="yellow"/>
          <w:rtl/>
        </w:rPr>
        <w:t>‏</w:t>
      </w:r>
      <w:r w:rsidRPr="0089337B">
        <w:rPr>
          <w:rFonts w:ascii="Tahoma" w:eastAsia="Times New Roman" w:hAnsi="Tahoma" w:cs="Tahoma"/>
          <w:color w:val="474747"/>
          <w:sz w:val="23"/>
          <w:szCs w:val="23"/>
          <w:highlight w:val="yellow"/>
          <w:rtl/>
          <w:lang w:bidi="fa-IR"/>
        </w:rPr>
        <w:t>‏     اوّل آن که مراد از جنّتی که در ‏</w:t>
      </w:r>
      <w:r w:rsidRPr="0089337B">
        <w:rPr>
          <w:rFonts w:ascii="Tahoma" w:eastAsia="Times New Roman" w:hAnsi="Tahoma" w:cs="Tahoma"/>
          <w:color w:val="474747"/>
          <w:sz w:val="21"/>
          <w:szCs w:val="21"/>
          <w:highlight w:val="yellow"/>
          <w:rtl/>
          <w:lang w:bidi="fa-IR"/>
        </w:rPr>
        <w:t>‏قرآن ‏</w:t>
      </w:r>
      <w:r w:rsidRPr="0089337B">
        <w:rPr>
          <w:rFonts w:ascii="Tahoma" w:eastAsia="Times New Roman" w:hAnsi="Tahoma" w:cs="Tahoma"/>
          <w:color w:val="474747"/>
          <w:sz w:val="23"/>
          <w:szCs w:val="23"/>
          <w:highlight w:val="yellow"/>
          <w:rtl/>
          <w:lang w:bidi="fa-IR"/>
        </w:rPr>
        <w:t>‏ذکر شده است جنَّت أعمال‏</w:t>
      </w:r>
      <w:r w:rsidRPr="0089337B">
        <w:rPr>
          <w:rFonts w:ascii="Times New Roman" w:eastAsia="Times New Roman" w:hAnsi="Times New Roman" w:cs="Times New Roman"/>
          <w:color w:val="474747"/>
          <w:sz w:val="24"/>
          <w:szCs w:val="24"/>
          <w:highlight w:val="yellow"/>
          <w:cs/>
          <w:lang w:bidi="fa-IR"/>
        </w:rPr>
        <w:t>‎</w:t>
      </w:r>
      <w:r w:rsidRPr="0089337B">
        <w:rPr>
          <w:rFonts w:ascii="Times New Roman" w:eastAsia="Times New Roman" w:hAnsi="Times New Roman" w:cs="Times New Roman"/>
          <w:color w:val="474747"/>
          <w:sz w:val="24"/>
          <w:szCs w:val="24"/>
          <w:highlight w:val="yellow"/>
          <w:lang w:bidi="fa-IR"/>
        </w:rPr>
        <w:t> </w:t>
      </w:r>
      <w:r w:rsidRPr="0089337B">
        <w:rPr>
          <w:rFonts w:ascii="Times New Roman" w:eastAsia="Times New Roman" w:hAnsi="Times New Roman" w:cs="Times New Roman"/>
          <w:color w:val="474747"/>
          <w:sz w:val="24"/>
          <w:szCs w:val="24"/>
          <w:highlight w:val="yellow"/>
          <w:cs/>
          <w:lang w:bidi="fa-IR"/>
        </w:rPr>
        <w:t>‎</w:t>
      </w:r>
      <w:r w:rsidRPr="0089337B">
        <w:rPr>
          <w:rFonts w:ascii="Tahoma" w:eastAsia="Times New Roman" w:hAnsi="Tahoma" w:cs="Tahoma"/>
          <w:color w:val="474747"/>
          <w:sz w:val="23"/>
          <w:szCs w:val="23"/>
          <w:highlight w:val="yellow"/>
          <w:rtl/>
          <w:lang w:bidi="fa-IR"/>
        </w:rPr>
        <w:t>‏باشد، و لهذا ذکر فرموده است که: ‏</w:t>
      </w:r>
      <w:r w:rsidRPr="0089337B">
        <w:rPr>
          <w:rFonts w:ascii="Tahoma" w:eastAsia="Times New Roman" w:hAnsi="Tahoma" w:cs="Tahoma"/>
          <w:b/>
          <w:bCs/>
          <w:i/>
          <w:iCs/>
          <w:color w:val="474747"/>
          <w:sz w:val="14"/>
          <w:szCs w:val="14"/>
          <w:highlight w:val="yellow"/>
          <w:rtl/>
          <w:lang w:bidi="fa-IR"/>
        </w:rPr>
        <w:t>‏اُعِدَّتْ لِلْمُتَّقِینَ‏</w:t>
      </w:r>
      <w:hyperlink r:id="rId20" w:anchor="footnote9" w:history="1">
        <w:r w:rsidRPr="0089337B">
          <w:rPr>
            <w:rFonts w:ascii="Times New Roman" w:eastAsia="Times New Roman" w:hAnsi="Times New Roman" w:cs="Times New Roman"/>
            <w:color w:val="5DA0FA"/>
            <w:sz w:val="24"/>
            <w:szCs w:val="24"/>
            <w:highlight w:val="yellow"/>
            <w:bdr w:val="single" w:sz="6" w:space="0" w:color="7BA5FA" w:frame="1"/>
            <w:cs/>
          </w:rPr>
          <w:t>‎</w:t>
        </w:r>
        <w:r w:rsidRPr="0089337B">
          <w:rPr>
            <w:rFonts w:ascii="Times New Roman" w:eastAsia="Times New Roman" w:hAnsi="Times New Roman" w:cs="Times New Roman"/>
            <w:color w:val="5DA0FA"/>
            <w:sz w:val="24"/>
            <w:szCs w:val="24"/>
            <w:highlight w:val="yellow"/>
            <w:bdr w:val="single" w:sz="6" w:space="0" w:color="7BA5FA" w:frame="1"/>
          </w:rPr>
          <w:t>[9]</w:t>
        </w:r>
        <w:r w:rsidRPr="0089337B">
          <w:rPr>
            <w:rFonts w:ascii="Times New Roman" w:eastAsia="Times New Roman" w:hAnsi="Times New Roman" w:cs="Times New Roman"/>
            <w:color w:val="5DA0FA"/>
            <w:sz w:val="24"/>
            <w:szCs w:val="24"/>
            <w:highlight w:val="yellow"/>
            <w:bdr w:val="single" w:sz="6" w:space="0" w:color="7BA5FA" w:frame="1"/>
            <w:cs/>
          </w:rPr>
          <w:t>‎</w:t>
        </w:r>
      </w:hyperlink>
      <w:r w:rsidRPr="0089337B">
        <w:rPr>
          <w:rFonts w:ascii="Tahoma" w:eastAsia="Times New Roman" w:hAnsi="Tahoma" w:cs="Tahoma"/>
          <w:color w:val="474747"/>
          <w:sz w:val="23"/>
          <w:szCs w:val="23"/>
          <w:highlight w:val="yellow"/>
          <w:rtl/>
          <w:lang w:bidi="fa-IR"/>
        </w:rPr>
        <w:t>‏ و در آیۀ دیگر‏</w:t>
      </w:r>
      <w:r w:rsidRPr="0089337B">
        <w:rPr>
          <w:rFonts w:ascii="Times New Roman" w:eastAsia="Times New Roman" w:hAnsi="Times New Roman" w:cs="Times New Roman"/>
          <w:color w:val="474747"/>
          <w:sz w:val="24"/>
          <w:szCs w:val="24"/>
          <w:highlight w:val="yellow"/>
          <w:cs/>
          <w:lang w:bidi="fa-IR"/>
        </w:rPr>
        <w:t>‎</w:t>
      </w:r>
      <w:r w:rsidRPr="0089337B">
        <w:rPr>
          <w:rFonts w:ascii="Times New Roman" w:eastAsia="Times New Roman" w:hAnsi="Times New Roman" w:cs="Times New Roman"/>
          <w:color w:val="474747"/>
          <w:sz w:val="24"/>
          <w:szCs w:val="24"/>
          <w:highlight w:val="yellow"/>
          <w:lang w:bidi="fa-IR"/>
        </w:rPr>
        <w:t> </w:t>
      </w:r>
      <w:r w:rsidRPr="0089337B">
        <w:rPr>
          <w:rFonts w:ascii="Times New Roman" w:eastAsia="Times New Roman" w:hAnsi="Times New Roman" w:cs="Times New Roman"/>
          <w:color w:val="474747"/>
          <w:sz w:val="24"/>
          <w:szCs w:val="24"/>
          <w:highlight w:val="yellow"/>
          <w:cs/>
          <w:lang w:bidi="fa-IR"/>
        </w:rPr>
        <w:t>‎</w:t>
      </w:r>
      <w:r w:rsidRPr="0089337B">
        <w:rPr>
          <w:rFonts w:ascii="Tahoma" w:eastAsia="Times New Roman" w:hAnsi="Tahoma" w:cs="Tahoma"/>
          <w:color w:val="474747"/>
          <w:sz w:val="23"/>
          <w:szCs w:val="23"/>
          <w:highlight w:val="yellow"/>
          <w:rtl/>
          <w:lang w:bidi="fa-IR"/>
        </w:rPr>
        <w:t>‏می فرماید: ‏</w:t>
      </w:r>
      <w:r w:rsidRPr="0089337B">
        <w:rPr>
          <w:rFonts w:ascii="Tahoma" w:eastAsia="Times New Roman" w:hAnsi="Tahoma" w:cs="Tahoma"/>
          <w:b/>
          <w:bCs/>
          <w:i/>
          <w:iCs/>
          <w:color w:val="474747"/>
          <w:sz w:val="14"/>
          <w:szCs w:val="14"/>
          <w:highlight w:val="yellow"/>
          <w:rtl/>
          <w:lang w:bidi="fa-IR"/>
        </w:rPr>
        <w:t>‏اُعِدَّتْ لِلَّذِینَ آمَنُوا‏</w:t>
      </w:r>
      <w:hyperlink r:id="rId21" w:anchor="footnote10" w:history="1">
        <w:r w:rsidRPr="0089337B">
          <w:rPr>
            <w:rFonts w:ascii="Times New Roman" w:eastAsia="Times New Roman" w:hAnsi="Times New Roman" w:cs="Times New Roman"/>
            <w:color w:val="5DA0FA"/>
            <w:sz w:val="24"/>
            <w:szCs w:val="24"/>
            <w:highlight w:val="yellow"/>
            <w:bdr w:val="single" w:sz="6" w:space="0" w:color="7BA5FA" w:frame="1"/>
            <w:cs/>
          </w:rPr>
          <w:t>‎</w:t>
        </w:r>
        <w:r w:rsidRPr="0089337B">
          <w:rPr>
            <w:rFonts w:ascii="Times New Roman" w:eastAsia="Times New Roman" w:hAnsi="Times New Roman" w:cs="Times New Roman"/>
            <w:color w:val="5DA0FA"/>
            <w:sz w:val="24"/>
            <w:szCs w:val="24"/>
            <w:highlight w:val="yellow"/>
            <w:bdr w:val="single" w:sz="6" w:space="0" w:color="7BA5FA" w:frame="1"/>
          </w:rPr>
          <w:t>[10]</w:t>
        </w:r>
        <w:r w:rsidRPr="0089337B">
          <w:rPr>
            <w:rFonts w:ascii="Times New Roman" w:eastAsia="Times New Roman" w:hAnsi="Times New Roman" w:cs="Times New Roman"/>
            <w:color w:val="5DA0FA"/>
            <w:sz w:val="24"/>
            <w:szCs w:val="24"/>
            <w:highlight w:val="yellow"/>
            <w:bdr w:val="single" w:sz="6" w:space="0" w:color="7BA5FA" w:frame="1"/>
            <w:cs/>
          </w:rPr>
          <w:t>‎</w:t>
        </w:r>
      </w:hyperlink>
      <w:r w:rsidRPr="0089337B">
        <w:rPr>
          <w:rFonts w:ascii="Tahoma" w:eastAsia="Times New Roman" w:hAnsi="Tahoma" w:cs="Tahoma"/>
          <w:color w:val="474747"/>
          <w:sz w:val="23"/>
          <w:szCs w:val="23"/>
          <w:highlight w:val="yellow"/>
          <w:rtl/>
          <w:lang w:bidi="fa-IR"/>
        </w:rPr>
        <w:t>‏. و مهیّا شدن، شأن بهشت اعمال‏</w:t>
      </w:r>
      <w:r w:rsidRPr="0089337B">
        <w:rPr>
          <w:rFonts w:ascii="Times New Roman" w:eastAsia="Times New Roman" w:hAnsi="Times New Roman" w:cs="Times New Roman"/>
          <w:color w:val="474747"/>
          <w:sz w:val="24"/>
          <w:szCs w:val="24"/>
          <w:highlight w:val="yellow"/>
          <w:cs/>
          <w:lang w:bidi="fa-IR"/>
        </w:rPr>
        <w:t>‎</w:t>
      </w:r>
      <w:r w:rsidRPr="0089337B">
        <w:rPr>
          <w:rFonts w:ascii="Times New Roman" w:eastAsia="Times New Roman" w:hAnsi="Times New Roman" w:cs="Times New Roman"/>
          <w:color w:val="474747"/>
          <w:sz w:val="24"/>
          <w:szCs w:val="24"/>
          <w:highlight w:val="yellow"/>
          <w:lang w:bidi="fa-IR"/>
        </w:rPr>
        <w:t> </w:t>
      </w:r>
      <w:r w:rsidRPr="0089337B">
        <w:rPr>
          <w:rFonts w:ascii="Times New Roman" w:eastAsia="Times New Roman" w:hAnsi="Times New Roman" w:cs="Times New Roman"/>
          <w:color w:val="474747"/>
          <w:sz w:val="24"/>
          <w:szCs w:val="24"/>
          <w:highlight w:val="yellow"/>
          <w:cs/>
          <w:lang w:bidi="fa-IR"/>
        </w:rPr>
        <w:t>‎</w:t>
      </w:r>
      <w:r w:rsidRPr="0089337B">
        <w:rPr>
          <w:rFonts w:ascii="Tahoma" w:eastAsia="Times New Roman" w:hAnsi="Tahoma" w:cs="Tahoma"/>
          <w:color w:val="474747"/>
          <w:sz w:val="23"/>
          <w:szCs w:val="23"/>
          <w:highlight w:val="yellow"/>
          <w:rtl/>
          <w:lang w:bidi="fa-IR"/>
        </w:rPr>
        <w:t>‏است. و مراد از این درجات که در حدیث شریف مذکور است‏</w:t>
      </w:r>
      <w:r w:rsidRPr="0089337B">
        <w:rPr>
          <w:rFonts w:ascii="Times New Roman" w:eastAsia="Times New Roman" w:hAnsi="Times New Roman" w:cs="Times New Roman"/>
          <w:color w:val="474747"/>
          <w:sz w:val="24"/>
          <w:szCs w:val="24"/>
          <w:highlight w:val="yellow"/>
          <w:cs/>
          <w:lang w:bidi="fa-IR"/>
        </w:rPr>
        <w:t>‎</w:t>
      </w:r>
      <w:r w:rsidRPr="0089337B">
        <w:rPr>
          <w:rFonts w:ascii="Times New Roman" w:eastAsia="Times New Roman" w:hAnsi="Times New Roman" w:cs="Times New Roman"/>
          <w:color w:val="474747"/>
          <w:sz w:val="24"/>
          <w:szCs w:val="24"/>
          <w:highlight w:val="yellow"/>
          <w:lang w:bidi="fa-IR"/>
        </w:rPr>
        <w:t> </w:t>
      </w:r>
      <w:r w:rsidRPr="0089337B">
        <w:rPr>
          <w:rFonts w:ascii="Times New Roman" w:eastAsia="Times New Roman" w:hAnsi="Times New Roman" w:cs="Times New Roman"/>
          <w:color w:val="474747"/>
          <w:sz w:val="24"/>
          <w:szCs w:val="24"/>
          <w:highlight w:val="yellow"/>
          <w:cs/>
          <w:lang w:bidi="fa-IR"/>
        </w:rPr>
        <w:t>‎</w:t>
      </w:r>
    </w:p>
    <w:p w14:paraId="30E51220"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highlight w:val="yellow"/>
          <w:rtl/>
        </w:rPr>
      </w:pPr>
      <w:r w:rsidRPr="0089337B">
        <w:rPr>
          <w:rFonts w:ascii="Times New Roman" w:eastAsia="Times New Roman" w:hAnsi="Times New Roman" w:cs="Times New Roman"/>
          <w:color w:val="474747"/>
          <w:sz w:val="24"/>
          <w:szCs w:val="24"/>
          <w:highlight w:val="yellow"/>
          <w:rtl/>
        </w:rPr>
        <w:t>‏</w:t>
      </w:r>
      <w:r w:rsidRPr="0089337B">
        <w:rPr>
          <w:rFonts w:ascii="Tahoma" w:eastAsia="Times New Roman" w:hAnsi="Tahoma" w:cs="Tahoma"/>
          <w:color w:val="474747"/>
          <w:sz w:val="23"/>
          <w:szCs w:val="23"/>
          <w:highlight w:val="yellow"/>
          <w:rtl/>
          <w:lang w:bidi="fa-IR"/>
        </w:rPr>
        <w:t>‏درجات جنّت اخلاق باشد به مناسبت آن که این درجات برای‏</w:t>
      </w:r>
      <w:r w:rsidRPr="0089337B">
        <w:rPr>
          <w:rFonts w:ascii="Times New Roman" w:eastAsia="Times New Roman" w:hAnsi="Times New Roman" w:cs="Times New Roman"/>
          <w:color w:val="474747"/>
          <w:sz w:val="24"/>
          <w:szCs w:val="24"/>
          <w:highlight w:val="yellow"/>
          <w:cs/>
          <w:lang w:bidi="fa-IR"/>
        </w:rPr>
        <w:t>‎</w:t>
      </w:r>
      <w:r w:rsidRPr="0089337B">
        <w:rPr>
          <w:rFonts w:ascii="Times New Roman" w:eastAsia="Times New Roman" w:hAnsi="Times New Roman" w:cs="Times New Roman"/>
          <w:color w:val="474747"/>
          <w:sz w:val="24"/>
          <w:szCs w:val="24"/>
          <w:highlight w:val="yellow"/>
          <w:lang w:bidi="fa-IR"/>
        </w:rPr>
        <w:t> </w:t>
      </w:r>
      <w:r w:rsidRPr="0089337B">
        <w:rPr>
          <w:rFonts w:ascii="Times New Roman" w:eastAsia="Times New Roman" w:hAnsi="Times New Roman" w:cs="Times New Roman"/>
          <w:color w:val="474747"/>
          <w:sz w:val="24"/>
          <w:szCs w:val="24"/>
          <w:highlight w:val="yellow"/>
          <w:cs/>
          <w:lang w:bidi="fa-IR"/>
        </w:rPr>
        <w:t>‎</w:t>
      </w:r>
      <w:r w:rsidRPr="0089337B">
        <w:rPr>
          <w:rFonts w:ascii="Tahoma" w:eastAsia="Times New Roman" w:hAnsi="Tahoma" w:cs="Tahoma"/>
          <w:color w:val="474747"/>
          <w:sz w:val="23"/>
          <w:szCs w:val="23"/>
          <w:highlight w:val="yellow"/>
          <w:rtl/>
          <w:lang w:bidi="fa-IR"/>
        </w:rPr>
        <w:t>‏صبر است، و صبر از اخلاق است، و بهشت اخلاق سعه اش به قدر‏</w:t>
      </w:r>
      <w:r w:rsidRPr="0089337B">
        <w:rPr>
          <w:rFonts w:ascii="Times New Roman" w:eastAsia="Times New Roman" w:hAnsi="Times New Roman" w:cs="Times New Roman"/>
          <w:color w:val="474747"/>
          <w:sz w:val="24"/>
          <w:szCs w:val="24"/>
          <w:highlight w:val="yellow"/>
          <w:cs/>
          <w:lang w:bidi="fa-IR"/>
        </w:rPr>
        <w:t>‎</w:t>
      </w:r>
      <w:r w:rsidRPr="0089337B">
        <w:rPr>
          <w:rFonts w:ascii="Times New Roman" w:eastAsia="Times New Roman" w:hAnsi="Times New Roman" w:cs="Times New Roman"/>
          <w:color w:val="474747"/>
          <w:sz w:val="24"/>
          <w:szCs w:val="24"/>
          <w:highlight w:val="yellow"/>
          <w:lang w:bidi="fa-IR"/>
        </w:rPr>
        <w:t> </w:t>
      </w:r>
      <w:r w:rsidRPr="0089337B">
        <w:rPr>
          <w:rFonts w:ascii="Times New Roman" w:eastAsia="Times New Roman" w:hAnsi="Times New Roman" w:cs="Times New Roman"/>
          <w:color w:val="474747"/>
          <w:sz w:val="24"/>
          <w:szCs w:val="24"/>
          <w:highlight w:val="yellow"/>
          <w:cs/>
          <w:lang w:bidi="fa-IR"/>
        </w:rPr>
        <w:t>‎</w:t>
      </w:r>
      <w:r w:rsidRPr="0089337B">
        <w:rPr>
          <w:rFonts w:ascii="Tahoma" w:eastAsia="Times New Roman" w:hAnsi="Tahoma" w:cs="Tahoma"/>
          <w:color w:val="474747"/>
          <w:sz w:val="23"/>
          <w:szCs w:val="23"/>
          <w:highlight w:val="yellow"/>
          <w:rtl/>
          <w:lang w:bidi="fa-IR"/>
        </w:rPr>
        <w:t>‏سعۀ کمال انسانی است در مرتبۀ متوسّطه، و از برای آن حدّی به‏</w:t>
      </w:r>
      <w:r w:rsidRPr="0089337B">
        <w:rPr>
          <w:rFonts w:ascii="Times New Roman" w:eastAsia="Times New Roman" w:hAnsi="Times New Roman" w:cs="Times New Roman"/>
          <w:color w:val="474747"/>
          <w:sz w:val="24"/>
          <w:szCs w:val="24"/>
          <w:highlight w:val="yellow"/>
          <w:cs/>
          <w:lang w:bidi="fa-IR"/>
        </w:rPr>
        <w:t>‎</w:t>
      </w:r>
      <w:r w:rsidRPr="0089337B">
        <w:rPr>
          <w:rFonts w:ascii="Times New Roman" w:eastAsia="Times New Roman" w:hAnsi="Times New Roman" w:cs="Times New Roman"/>
          <w:color w:val="474747"/>
          <w:sz w:val="24"/>
          <w:szCs w:val="24"/>
          <w:highlight w:val="yellow"/>
          <w:lang w:bidi="fa-IR"/>
        </w:rPr>
        <w:t> </w:t>
      </w:r>
      <w:r w:rsidRPr="0089337B">
        <w:rPr>
          <w:rFonts w:ascii="Times New Roman" w:eastAsia="Times New Roman" w:hAnsi="Times New Roman" w:cs="Times New Roman"/>
          <w:color w:val="474747"/>
          <w:sz w:val="24"/>
          <w:szCs w:val="24"/>
          <w:highlight w:val="yellow"/>
          <w:cs/>
          <w:lang w:bidi="fa-IR"/>
        </w:rPr>
        <w:t>‎</w:t>
      </w:r>
      <w:r w:rsidRPr="0089337B">
        <w:rPr>
          <w:rFonts w:ascii="Tahoma" w:eastAsia="Times New Roman" w:hAnsi="Tahoma" w:cs="Tahoma"/>
          <w:color w:val="474747"/>
          <w:sz w:val="23"/>
          <w:szCs w:val="23"/>
          <w:highlight w:val="yellow"/>
          <w:rtl/>
          <w:lang w:bidi="fa-IR"/>
        </w:rPr>
        <w:t>‏این موازین نتوان درست کرد.‏</w:t>
      </w:r>
    </w:p>
    <w:p w14:paraId="5EF535AE"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highlight w:val="yellow"/>
          <w:rtl/>
        </w:rPr>
        <w:t>‏</w:t>
      </w:r>
      <w:r w:rsidRPr="0089337B">
        <w:rPr>
          <w:rFonts w:ascii="Tahoma" w:eastAsia="Times New Roman" w:hAnsi="Tahoma" w:cs="Tahoma"/>
          <w:color w:val="474747"/>
          <w:sz w:val="23"/>
          <w:szCs w:val="23"/>
          <w:highlight w:val="yellow"/>
          <w:rtl/>
          <w:lang w:bidi="fa-IR"/>
        </w:rPr>
        <w:t>‏     توجیه دوّم آن که مراد از سماوات و ارض که در ‏</w:t>
      </w:r>
      <w:r w:rsidRPr="0089337B">
        <w:rPr>
          <w:rFonts w:ascii="Tahoma" w:eastAsia="Times New Roman" w:hAnsi="Tahoma" w:cs="Tahoma"/>
          <w:color w:val="474747"/>
          <w:sz w:val="21"/>
          <w:szCs w:val="21"/>
          <w:highlight w:val="yellow"/>
          <w:rtl/>
          <w:lang w:bidi="fa-IR"/>
        </w:rPr>
        <w:t>‏قرآن ‏</w:t>
      </w:r>
      <w:r w:rsidRPr="0089337B">
        <w:rPr>
          <w:rFonts w:ascii="Tahoma" w:eastAsia="Times New Roman" w:hAnsi="Tahoma" w:cs="Tahoma"/>
          <w:color w:val="474747"/>
          <w:sz w:val="23"/>
          <w:szCs w:val="23"/>
          <w:highlight w:val="yellow"/>
          <w:rtl/>
          <w:lang w:bidi="fa-IR"/>
        </w:rPr>
        <w:t>‏شریف‏</w:t>
      </w:r>
      <w:r w:rsidRPr="0089337B">
        <w:rPr>
          <w:rFonts w:ascii="Times New Roman" w:eastAsia="Times New Roman" w:hAnsi="Times New Roman" w:cs="Times New Roman"/>
          <w:color w:val="474747"/>
          <w:sz w:val="24"/>
          <w:szCs w:val="24"/>
          <w:highlight w:val="yellow"/>
          <w:cs/>
          <w:lang w:bidi="fa-IR"/>
        </w:rPr>
        <w:t>‎</w:t>
      </w:r>
      <w:r w:rsidRPr="0089337B">
        <w:rPr>
          <w:rFonts w:ascii="Times New Roman" w:eastAsia="Times New Roman" w:hAnsi="Times New Roman" w:cs="Times New Roman"/>
          <w:color w:val="474747"/>
          <w:sz w:val="24"/>
          <w:szCs w:val="24"/>
          <w:highlight w:val="yellow"/>
          <w:lang w:bidi="fa-IR"/>
        </w:rPr>
        <w:t> </w:t>
      </w:r>
      <w:r w:rsidRPr="0089337B">
        <w:rPr>
          <w:rFonts w:ascii="Times New Roman" w:eastAsia="Times New Roman" w:hAnsi="Times New Roman" w:cs="Times New Roman"/>
          <w:color w:val="474747"/>
          <w:sz w:val="24"/>
          <w:szCs w:val="24"/>
          <w:highlight w:val="yellow"/>
          <w:cs/>
          <w:lang w:bidi="fa-IR"/>
        </w:rPr>
        <w:t>‎</w:t>
      </w:r>
      <w:r w:rsidRPr="0089337B">
        <w:rPr>
          <w:rFonts w:ascii="Tahoma" w:eastAsia="Times New Roman" w:hAnsi="Tahoma" w:cs="Tahoma"/>
          <w:color w:val="474747"/>
          <w:sz w:val="23"/>
          <w:szCs w:val="23"/>
          <w:highlight w:val="yellow"/>
          <w:rtl/>
          <w:lang w:bidi="fa-IR"/>
        </w:rPr>
        <w:t>‏است، اعمّ از سماوات و ارض جسمانی باشد، تا سماوات ارواح و‏</w:t>
      </w:r>
      <w:r w:rsidRPr="0089337B">
        <w:rPr>
          <w:rFonts w:ascii="Times New Roman" w:eastAsia="Times New Roman" w:hAnsi="Times New Roman" w:cs="Times New Roman"/>
          <w:color w:val="474747"/>
          <w:sz w:val="24"/>
          <w:szCs w:val="24"/>
          <w:highlight w:val="yellow"/>
          <w:cs/>
          <w:lang w:bidi="fa-IR"/>
        </w:rPr>
        <w:t>‎</w:t>
      </w:r>
      <w:r w:rsidRPr="0089337B">
        <w:rPr>
          <w:rFonts w:ascii="Times New Roman" w:eastAsia="Times New Roman" w:hAnsi="Times New Roman" w:cs="Times New Roman"/>
          <w:color w:val="474747"/>
          <w:sz w:val="24"/>
          <w:szCs w:val="24"/>
          <w:highlight w:val="yellow"/>
          <w:lang w:bidi="fa-IR"/>
        </w:rPr>
        <w:t> </w:t>
      </w:r>
      <w:r w:rsidRPr="0089337B">
        <w:rPr>
          <w:rFonts w:ascii="Times New Roman" w:eastAsia="Times New Roman" w:hAnsi="Times New Roman" w:cs="Times New Roman"/>
          <w:color w:val="474747"/>
          <w:sz w:val="24"/>
          <w:szCs w:val="24"/>
          <w:highlight w:val="yellow"/>
          <w:cs/>
          <w:lang w:bidi="fa-IR"/>
        </w:rPr>
        <w:t>‎</w:t>
      </w:r>
      <w:r w:rsidRPr="0089337B">
        <w:rPr>
          <w:rFonts w:ascii="Tahoma" w:eastAsia="Times New Roman" w:hAnsi="Tahoma" w:cs="Tahoma"/>
          <w:color w:val="474747"/>
          <w:sz w:val="23"/>
          <w:szCs w:val="23"/>
          <w:highlight w:val="yellow"/>
          <w:rtl/>
          <w:lang w:bidi="fa-IR"/>
        </w:rPr>
        <w:t>‏اراضی اشباح را شامل شود، و مراد از درجات در روایت، درجات‏</w:t>
      </w:r>
      <w:r w:rsidRPr="0089337B">
        <w:rPr>
          <w:rFonts w:ascii="Times New Roman" w:eastAsia="Times New Roman" w:hAnsi="Times New Roman" w:cs="Times New Roman"/>
          <w:color w:val="474747"/>
          <w:sz w:val="24"/>
          <w:szCs w:val="24"/>
          <w:highlight w:val="yellow"/>
          <w:cs/>
          <w:lang w:bidi="fa-IR"/>
        </w:rPr>
        <w:t>‎</w:t>
      </w:r>
      <w:r w:rsidRPr="0089337B">
        <w:rPr>
          <w:rFonts w:ascii="Times New Roman" w:eastAsia="Times New Roman" w:hAnsi="Times New Roman" w:cs="Times New Roman"/>
          <w:color w:val="474747"/>
          <w:sz w:val="24"/>
          <w:szCs w:val="24"/>
          <w:highlight w:val="yellow"/>
          <w:lang w:bidi="fa-IR"/>
        </w:rPr>
        <w:t> </w:t>
      </w:r>
      <w:r w:rsidRPr="0089337B">
        <w:rPr>
          <w:rFonts w:ascii="Times New Roman" w:eastAsia="Times New Roman" w:hAnsi="Times New Roman" w:cs="Times New Roman"/>
          <w:color w:val="474747"/>
          <w:sz w:val="24"/>
          <w:szCs w:val="24"/>
          <w:highlight w:val="yellow"/>
          <w:cs/>
          <w:lang w:bidi="fa-IR"/>
        </w:rPr>
        <w:t>‎</w:t>
      </w:r>
      <w:r w:rsidRPr="0089337B">
        <w:rPr>
          <w:rFonts w:ascii="Tahoma" w:eastAsia="Times New Roman" w:hAnsi="Tahoma" w:cs="Tahoma"/>
          <w:color w:val="474747"/>
          <w:sz w:val="23"/>
          <w:szCs w:val="23"/>
          <w:highlight w:val="yellow"/>
          <w:rtl/>
          <w:lang w:bidi="fa-IR"/>
        </w:rPr>
        <w:t>‏بهشت جسمانی باشد.(608)‏</w:t>
      </w:r>
    </w:p>
    <w:p w14:paraId="00194F2C"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 ‏</w:t>
      </w:r>
    </w:p>
    <w:p w14:paraId="65FF013B" w14:textId="77777777" w:rsidR="0089337B" w:rsidRPr="0089337B" w:rsidRDefault="0089337B" w:rsidP="0089337B">
      <w:pPr>
        <w:bidi/>
        <w:spacing w:after="0" w:line="240" w:lineRule="auto"/>
        <w:rPr>
          <w:rFonts w:ascii="Times New Roman" w:eastAsia="Times New Roman" w:hAnsi="Times New Roman" w:cs="Times New Roman"/>
          <w:color w:val="474747"/>
          <w:sz w:val="23"/>
          <w:szCs w:val="23"/>
          <w:rtl/>
        </w:rPr>
      </w:pPr>
      <w:r w:rsidRPr="0089337B">
        <w:rPr>
          <w:rFonts w:ascii="Times New Roman" w:eastAsia="Times New Roman" w:hAnsi="Times New Roman" w:cs="Times New Roman"/>
          <w:color w:val="474747"/>
          <w:sz w:val="23"/>
          <w:szCs w:val="23"/>
          <w:rtl/>
        </w:rPr>
        <w:t>‏</w:t>
      </w:r>
      <w:r w:rsidRPr="0089337B">
        <w:rPr>
          <w:rFonts w:ascii="Tahoma" w:eastAsia="Times New Roman" w:hAnsi="Tahoma" w:cs="Tahoma"/>
          <w:b/>
          <w:bCs/>
          <w:i/>
          <w:iCs/>
          <w:color w:val="474747"/>
          <w:sz w:val="23"/>
          <w:szCs w:val="23"/>
          <w:rtl/>
          <w:lang w:bidi="fa-IR"/>
        </w:rPr>
        <w:t>‏*  *  *‏</w:t>
      </w:r>
    </w:p>
    <w:p w14:paraId="02DF21C2"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 ‏</w:t>
      </w:r>
    </w:p>
    <w:p w14:paraId="451ED11D" w14:textId="77777777" w:rsidR="0089337B" w:rsidRPr="0089337B" w:rsidRDefault="0089337B" w:rsidP="0089337B">
      <w:pPr>
        <w:bidi/>
        <w:spacing w:after="0" w:line="240" w:lineRule="auto"/>
        <w:rPr>
          <w:rFonts w:ascii="Tahoma" w:eastAsia="Times New Roman" w:hAnsi="Tahoma" w:cs="Tahoma"/>
          <w:color w:val="474747"/>
          <w:sz w:val="28"/>
          <w:szCs w:val="28"/>
          <w:rtl/>
        </w:rPr>
      </w:pPr>
      <w:r w:rsidRPr="0089337B">
        <w:rPr>
          <w:rFonts w:ascii="Tahoma" w:eastAsia="Times New Roman" w:hAnsi="Tahoma" w:cs="Tahoma"/>
          <w:color w:val="474747"/>
          <w:sz w:val="28"/>
          <w:szCs w:val="28"/>
          <w:rtl/>
        </w:rPr>
        <w:t>‏</w:t>
      </w:r>
      <w:r w:rsidRPr="0089337B">
        <w:rPr>
          <w:rFonts w:ascii="Tahoma" w:eastAsia="Times New Roman" w:hAnsi="Tahoma" w:cs="Tahoma"/>
          <w:b/>
          <w:bCs/>
          <w:color w:val="474747"/>
          <w:sz w:val="28"/>
          <w:szCs w:val="28"/>
          <w:rtl/>
          <w:lang w:bidi="fa-IR"/>
        </w:rPr>
        <w:t>‏مراتب صبر‏</w:t>
      </w:r>
    </w:p>
    <w:p w14:paraId="4A4923DF"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‏«رُوی أنَّ شابّاً من المحبِّین سأل الشِّبْلی عن الصبر؟ فقال: أیّ الصبر‏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‏أشدّ؟ فقال: الصبر لله . فقال: لا. فقال: الصبر بالله . فقال: لا. فقال:الصبر‏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‏علی الله . فقال: لا. فقال: الصبر فی الله . فقال: لا. فقال: الصبر مع الله .‏</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‏فقال: لا. فقال: وَیْحَک فأیٌّ؟ فقال: الصبر عن الله . فشهق الشِّبْلی، فَخرَّ‏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‏مغشیّاً علیه».‏</w:t>
      </w:r>
      <w:hyperlink r:id="rId22" w:anchor="footnote11"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[11]</w:t>
        </w:r>
        <w:r w:rsidRPr="0089337B">
          <w:rPr>
            <w:rFonts w:ascii="Times New Roman" w:eastAsia="Times New Roman" w:hAnsi="Times New Roman" w:cs="Times New Roman"/>
            <w:color w:val="5DA0FA"/>
            <w:sz w:val="24"/>
            <w:szCs w:val="24"/>
            <w:bdr w:val="single" w:sz="6" w:space="0" w:color="7BA5FA" w:frame="1"/>
            <w:cs/>
          </w:rPr>
          <w:t>‎</w:t>
        </w:r>
      </w:hyperlink>
    </w:p>
    <w:p w14:paraId="72F206CA"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lang w:bidi="fa-IR"/>
        </w:rPr>
        <w:t>‏    ‏</w:t>
      </w:r>
      <w:r w:rsidRPr="0089337B">
        <w:rPr>
          <w:rFonts w:ascii="Tahoma" w:eastAsia="Times New Roman" w:hAnsi="Tahoma" w:cs="Tahoma"/>
          <w:color w:val="474747"/>
          <w:sz w:val="23"/>
          <w:szCs w:val="23"/>
          <w:rtl/>
          <w:lang w:bidi="fa-IR"/>
        </w:rPr>
        <w:t>‏بر ما است که بطور اجمال این مراتب را که در این عبارت‏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‏است، شرح کنیم:‏</w:t>
      </w:r>
    </w:p>
    <w:p w14:paraId="49FB58FC" w14:textId="77777777" w:rsidR="0089337B" w:rsidRPr="0089337B" w:rsidRDefault="0089337B" w:rsidP="0089337B">
      <w:pPr>
        <w:bidi/>
        <w:spacing w:after="0" w:line="240" w:lineRule="auto"/>
        <w:rPr>
          <w:rFonts w:ascii="Tahoma" w:eastAsia="Times New Roman" w:hAnsi="Tahoma" w:cs="Tahoma"/>
          <w:color w:val="474747"/>
          <w:sz w:val="24"/>
          <w:szCs w:val="24"/>
          <w:rtl/>
        </w:rPr>
      </w:pPr>
      <w:r w:rsidRPr="0089337B">
        <w:rPr>
          <w:rFonts w:ascii="Tahoma" w:eastAsia="Times New Roman" w:hAnsi="Tahoma" w:cs="Tahoma"/>
          <w:color w:val="474747"/>
          <w:sz w:val="24"/>
          <w:szCs w:val="24"/>
          <w:rtl/>
        </w:rPr>
        <w:t>‏</w:t>
      </w:r>
      <w:r w:rsidRPr="0089337B">
        <w:rPr>
          <w:rFonts w:ascii="Tahoma" w:eastAsia="Times New Roman" w:hAnsi="Tahoma" w:cs="Tahoma"/>
          <w:color w:val="474747"/>
          <w:sz w:val="23"/>
          <w:szCs w:val="23"/>
          <w:rtl/>
          <w:lang w:bidi="fa-IR"/>
        </w:rPr>
        <w:t>‏     أمّا صبر لله ، از مقامات نازله سالکین است که از خود و آمال‏</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‏نفسانیّه منسلخ شدند، و مهاجرت الی الله کردند. پس در این‏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‏انسلاخ هر چه بکنند، برای حق است؛ نه برای خود. و مادامی که‏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‏انسان در جلباب نفسانیّت و حجاب خودی است، تمام حرکات 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p>
    <w:p w14:paraId="4A91A113"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rPr>
        <w:br/>
        <w:t>‏</w:t>
      </w:r>
      <w:r w:rsidRPr="0089337B">
        <w:rPr>
          <w:rFonts w:ascii="Times New Roman" w:eastAsia="Times New Roman" w:hAnsi="Times New Roman" w:cs="Times New Roman"/>
          <w:color w:val="474747"/>
          <w:sz w:val="24"/>
          <w:szCs w:val="24"/>
          <w:cs/>
        </w:rPr>
        <w:t>‎</w:t>
      </w:r>
    </w:p>
    <w:p w14:paraId="4FDD3476" w14:textId="77777777" w:rsidR="0089337B" w:rsidRPr="0089337B" w:rsidRDefault="0089337B" w:rsidP="0089337B">
      <w:pPr>
        <w:bidi/>
        <w:spacing w:after="0" w:line="240" w:lineRule="auto"/>
        <w:rPr>
          <w:rFonts w:ascii="IRANSansX" w:eastAsia="Times New Roman" w:hAnsi="IRANSansX" w:cs="Times New Roman"/>
          <w:color w:val="474747"/>
          <w:sz w:val="27"/>
          <w:szCs w:val="27"/>
          <w:rtl/>
        </w:rPr>
      </w:pPr>
      <w:r w:rsidRPr="0089337B">
        <w:rPr>
          <w:rFonts w:ascii="IRANSansX" w:eastAsia="Times New Roman" w:hAnsi="IRANSansX" w:cs="Times New Roman"/>
          <w:color w:val="474747"/>
          <w:sz w:val="27"/>
          <w:szCs w:val="27"/>
          <w:cs/>
        </w:rPr>
        <w:t>‎</w:t>
      </w:r>
      <w:r w:rsidRPr="0089337B">
        <w:rPr>
          <w:rFonts w:ascii="Tahoma" w:eastAsia="Times New Roman" w:hAnsi="Tahoma" w:cs="Tahoma"/>
          <w:color w:val="474747"/>
          <w:sz w:val="23"/>
          <w:szCs w:val="23"/>
          <w:rtl/>
          <w:lang w:bidi="fa-IR"/>
        </w:rPr>
        <w:t>‏ سکنات و مناسک و عباداتش برای خود است؛ حق تعالی و توحید‏</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‏و اطاعت او را هم برای خود می خواهد. و مادامی که انسان در‏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‏بیت نفس است و قدمش قدم سیر به باطن خود است، مهاجر الی‏</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‏الله نیست، و مسافر و سالک نیست؛ مانند سیر در بلد می ماند که‏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‏هر چه از گوشۀ بلد به گوشۀ دیگر سیر شود، سفر محقق نشود.‏</w:t>
      </w:r>
    </w:p>
    <w:p w14:paraId="7432758B"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پس تا خروج از بیت نفس و بیرون رفتن از انانیّت نباشد، سفر‏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‏الی الله و هجرت به سوی او محقق نشود، و پیش اهل معرفت،‏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‏تمام ریاضاتش ریاضت باطل است. و چون خروج از بیت محقَّق‏</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‏شد، سالک شود، و صبر در این مقام صبر لله است.‏</w:t>
      </w:r>
    </w:p>
    <w:p w14:paraId="4ED45E2A"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و امّا صبر بالله را دو مقام است: یکی برای سالک ثابت است، 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‏یکی برای اهل صَحْو بعد المَحْو.‏</w:t>
      </w:r>
    </w:p>
    <w:p w14:paraId="442D5716"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و در این جا مراد مقام اوّل است، و آن عبارت از آن است که‏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‏سالک پس از خروج از بیت و هجرت الی الله مشاهده کند که تمام‏</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‏حرکات و سکناتش به حول و قوّۀ خدا است، و خودش دخالت در‏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‏چیزی ندارد، پس صبر خود را چون هر چیز خود، بالله داند. و این‏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‏غیر از اعتقاد یا برهان است، بلکه مشاهده به عیان است؛ زیرا که‏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‏اعتقاد و برهان راجع به اهل حجاب است.‏</w:t>
      </w:r>
    </w:p>
    <w:p w14:paraId="1A72BB10"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و امّا مقام دوّم که راجع به اهل صَحْو است؛ آن پس از آن است‏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‏که طی مقامات سلوک شد، و منتهی به فناء کلّی و محو مطلق‏</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‏گردید، پس به عنایت حق تعالی ارجاع به مملکت خودش کردند‏</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‏برای دستگیری از افتادگان. در این مقام، وجود او و شؤون وجودیّۀ‏</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‏او حقّانی شده، و تمام حرکات و سکناتش در این مقام بالله است؛‏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‏یعنی به وجود حقّانی است. پس او در این مقام عَینُ الله و اُذُن الله و‏</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‏یدُ الله است ‏</w:t>
      </w:r>
      <w:r w:rsidRPr="0089337B">
        <w:rPr>
          <w:rFonts w:ascii="Tahoma" w:eastAsia="Times New Roman" w:hAnsi="Tahoma" w:cs="Tahoma"/>
          <w:b/>
          <w:bCs/>
          <w:i/>
          <w:iCs/>
          <w:color w:val="474747"/>
          <w:sz w:val="14"/>
          <w:szCs w:val="14"/>
          <w:rtl/>
          <w:lang w:bidi="fa-IR"/>
        </w:rPr>
        <w:t>‏عَلیٌّ عَیْنُ الله ِ وَ اُذُنُ الله ِ وَ یَدُالله ِ.‏</w:t>
      </w:r>
      <w:hyperlink r:id="rId23" w:anchor="footnote12"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[12]</w:t>
        </w:r>
        <w:r w:rsidRPr="0089337B">
          <w:rPr>
            <w:rFonts w:ascii="Times New Roman" w:eastAsia="Times New Roman" w:hAnsi="Times New Roman" w:cs="Times New Roman"/>
            <w:color w:val="5DA0FA"/>
            <w:sz w:val="24"/>
            <w:szCs w:val="24"/>
            <w:bdr w:val="single" w:sz="6" w:space="0" w:color="7BA5FA" w:frame="1"/>
            <w:cs/>
          </w:rPr>
          <w:t>‎</w:t>
        </w:r>
      </w:hyperlink>
    </w:p>
    <w:p w14:paraId="3E7F2702"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rPr>
        <w:br/>
        <w:t>‏</w:t>
      </w:r>
      <w:r w:rsidRPr="0089337B">
        <w:rPr>
          <w:rFonts w:ascii="Times New Roman" w:eastAsia="Times New Roman" w:hAnsi="Times New Roman" w:cs="Times New Roman"/>
          <w:color w:val="474747"/>
          <w:sz w:val="24"/>
          <w:szCs w:val="24"/>
          <w:cs/>
        </w:rPr>
        <w:t>‎</w:t>
      </w:r>
    </w:p>
    <w:p w14:paraId="2F085B88" w14:textId="77777777" w:rsidR="0089337B" w:rsidRPr="0089337B" w:rsidRDefault="0089337B" w:rsidP="0089337B">
      <w:pPr>
        <w:bidi/>
        <w:spacing w:after="0" w:line="240" w:lineRule="auto"/>
        <w:rPr>
          <w:rFonts w:ascii="IRANSansX" w:eastAsia="Times New Roman" w:hAnsi="IRANSansX" w:cs="Times New Roman"/>
          <w:color w:val="474747"/>
          <w:sz w:val="27"/>
          <w:szCs w:val="27"/>
          <w:rtl/>
        </w:rPr>
      </w:pPr>
      <w:r w:rsidRPr="0089337B">
        <w:rPr>
          <w:rFonts w:ascii="IRANSansX" w:eastAsia="Times New Roman" w:hAnsi="IRANSansX" w:cs="Times New Roman"/>
          <w:color w:val="474747"/>
          <w:sz w:val="27"/>
          <w:szCs w:val="27"/>
          <w:cs/>
        </w:rPr>
        <w:t>‎</w:t>
      </w:r>
      <w:r w:rsidRPr="0089337B">
        <w:rPr>
          <w:rFonts w:ascii="Times New Roman" w:eastAsia="Times New Roman" w:hAnsi="Times New Roman" w:cs="Times New Roman"/>
          <w:color w:val="474747"/>
          <w:sz w:val="24"/>
          <w:szCs w:val="24"/>
          <w:rtl/>
          <w:lang w:bidi="fa-IR"/>
        </w:rPr>
        <w:t>‏    ‏</w:t>
      </w:r>
      <w:r w:rsidRPr="0089337B">
        <w:rPr>
          <w:rFonts w:ascii="Tahoma" w:eastAsia="Times New Roman" w:hAnsi="Tahoma" w:cs="Tahoma"/>
          <w:color w:val="474747"/>
          <w:sz w:val="23"/>
          <w:szCs w:val="23"/>
          <w:rtl/>
          <w:lang w:bidi="fa-IR"/>
        </w:rPr>
        <w:t>‏امّا صبر علی الله و آن پس از تمکین این مقام است؛ یعنی مقام‏</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‏صبر بالله به معنی اوّلش. پس سالک چون خود را از مطلق تصرفات‏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‏بریّ و عاری دید، و تمام واردات را از حق تعالی دید و متصرّفی در‏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‏خود و عالَم جز او ندید، پس صبر او صبر علی الله شود؛ بلکه تمام‏</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‏بلیّات و مصیبات را جلوه های اسماء و صفات بیند. و همان طور که‏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‏اهل حجاب بر بلیّات صبر کنند، اینان بر خدا و شؤون اسمائیه یا‏</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‏ذاتیه او صبر کنند.‏</w:t>
      </w:r>
    </w:p>
    <w:p w14:paraId="6EAC4825"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     ‏</w:t>
      </w:r>
      <w:r w:rsidRPr="0089337B">
        <w:rPr>
          <w:rFonts w:ascii="Tahoma" w:eastAsia="Times New Roman" w:hAnsi="Tahoma" w:cs="Tahoma"/>
          <w:color w:val="474747"/>
          <w:spacing w:val="-20"/>
          <w:sz w:val="23"/>
          <w:szCs w:val="23"/>
          <w:rtl/>
          <w:lang w:bidi="fa-IR"/>
        </w:rPr>
        <w:t>‏و امّا صبر فی الله ؛ پس آن از برای اهل حضور است که مشاهده‏</w:t>
      </w:r>
      <w:r w:rsidRPr="0089337B">
        <w:rPr>
          <w:rFonts w:ascii="Times New Roman" w:eastAsia="Times New Roman" w:hAnsi="Times New Roman" w:cs="Times New Roman"/>
          <w:color w:val="474747"/>
          <w:spacing w:val="-20"/>
          <w:sz w:val="24"/>
          <w:szCs w:val="24"/>
          <w:cs/>
          <w:lang w:bidi="fa-IR"/>
        </w:rPr>
        <w:t>‎</w:t>
      </w:r>
      <w:r w:rsidRPr="0089337B">
        <w:rPr>
          <w:rFonts w:ascii="Times New Roman" w:eastAsia="Times New Roman" w:hAnsi="Times New Roman" w:cs="Times New Roman"/>
          <w:color w:val="474747"/>
          <w:spacing w:val="-20"/>
          <w:sz w:val="24"/>
          <w:szCs w:val="24"/>
          <w:lang w:bidi="fa-IR"/>
        </w:rPr>
        <w:t> </w:t>
      </w:r>
      <w:r w:rsidRPr="0089337B">
        <w:rPr>
          <w:rFonts w:ascii="Times New Roman" w:eastAsia="Times New Roman" w:hAnsi="Times New Roman" w:cs="Times New Roman"/>
          <w:color w:val="474747"/>
          <w:spacing w:val="-20"/>
          <w:sz w:val="24"/>
          <w:szCs w:val="24"/>
          <w:cs/>
          <w:lang w:bidi="fa-IR"/>
        </w:rPr>
        <w:t>‎</w:t>
      </w:r>
      <w:r w:rsidRPr="0089337B">
        <w:rPr>
          <w:rFonts w:ascii="Tahoma" w:eastAsia="Times New Roman" w:hAnsi="Tahoma" w:cs="Tahoma"/>
          <w:color w:val="474747"/>
          <w:spacing w:val="-20"/>
          <w:sz w:val="23"/>
          <w:szCs w:val="23"/>
          <w:rtl/>
          <w:lang w:bidi="fa-IR"/>
        </w:rPr>
        <w:t>‏جمال اسمائی کردند. پس در آن مشاهدات و جلوات هر چه صبر‏</w:t>
      </w:r>
      <w:r w:rsidRPr="0089337B">
        <w:rPr>
          <w:rFonts w:ascii="Times New Roman" w:eastAsia="Times New Roman" w:hAnsi="Times New Roman" w:cs="Times New Roman"/>
          <w:color w:val="474747"/>
          <w:spacing w:val="-20"/>
          <w:sz w:val="24"/>
          <w:szCs w:val="24"/>
          <w:cs/>
          <w:lang w:bidi="fa-IR"/>
        </w:rPr>
        <w:t>‎</w:t>
      </w:r>
      <w:r w:rsidRPr="0089337B">
        <w:rPr>
          <w:rFonts w:ascii="Times New Roman" w:eastAsia="Times New Roman" w:hAnsi="Times New Roman" w:cs="Times New Roman"/>
          <w:color w:val="474747"/>
          <w:spacing w:val="-20"/>
          <w:sz w:val="24"/>
          <w:szCs w:val="24"/>
          <w:lang w:bidi="fa-IR"/>
        </w:rPr>
        <w:t> </w:t>
      </w:r>
      <w:r w:rsidRPr="0089337B">
        <w:rPr>
          <w:rFonts w:ascii="Times New Roman" w:eastAsia="Times New Roman" w:hAnsi="Times New Roman" w:cs="Times New Roman"/>
          <w:color w:val="474747"/>
          <w:spacing w:val="-20"/>
          <w:sz w:val="24"/>
          <w:szCs w:val="24"/>
          <w:cs/>
          <w:lang w:bidi="fa-IR"/>
        </w:rPr>
        <w:t>‎</w:t>
      </w:r>
      <w:r w:rsidRPr="0089337B">
        <w:rPr>
          <w:rFonts w:ascii="Tahoma" w:eastAsia="Times New Roman" w:hAnsi="Tahoma" w:cs="Tahoma"/>
          <w:color w:val="474747"/>
          <w:spacing w:val="-20"/>
          <w:sz w:val="23"/>
          <w:szCs w:val="23"/>
          <w:rtl/>
          <w:lang w:bidi="fa-IR"/>
        </w:rPr>
        <w:t>‏کنند و دل را از استهلاک و اضمحلال نگه دارند، صبر فی الله است.‏</w:t>
      </w:r>
    </w:p>
    <w:p w14:paraId="6258A82E"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pacing w:val="-20"/>
          <w:sz w:val="23"/>
          <w:szCs w:val="23"/>
          <w:rtl/>
          <w:lang w:bidi="fa-IR"/>
        </w:rPr>
        <w:t>‏     ‏</w:t>
      </w:r>
      <w:r w:rsidRPr="0089337B">
        <w:rPr>
          <w:rFonts w:ascii="Tahoma" w:eastAsia="Times New Roman" w:hAnsi="Tahoma" w:cs="Tahoma"/>
          <w:color w:val="474747"/>
          <w:sz w:val="23"/>
          <w:szCs w:val="23"/>
          <w:rtl/>
          <w:lang w:bidi="fa-IR"/>
        </w:rPr>
        <w:t>‏و امّا صبر مع الله ؛ پس آن برای مشاهدین جمال ذات است که‏</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‏از مقام مشاهدۀ جمال اسمائی بیرون رفته و به مشاهدۀ ذاتی‏</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‏رسیده اند. آنها هر چه در این جلوات صبر کنند و خودنگهدار‏</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‏شوند، صبر مع الله است. و پس از این، مقام استهلاک و فناء است‏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‏که اسم و رسمی از سالک و صبر و سلوک نیست.‏</w:t>
      </w:r>
    </w:p>
    <w:p w14:paraId="7E38C68C" w14:textId="77777777" w:rsidR="0089337B" w:rsidRPr="0089337B" w:rsidRDefault="0089337B" w:rsidP="0089337B">
      <w:pPr>
        <w:bidi/>
        <w:spacing w:after="0" w:line="240" w:lineRule="auto"/>
        <w:rPr>
          <w:rFonts w:ascii="Tahoma" w:eastAsia="Times New Roman" w:hAnsi="Tahoma" w:cs="Tahoma"/>
          <w:color w:val="474747"/>
          <w:sz w:val="24"/>
          <w:szCs w:val="24"/>
          <w:rtl/>
        </w:rPr>
      </w:pPr>
      <w:r w:rsidRPr="0089337B">
        <w:rPr>
          <w:rFonts w:ascii="Tahoma" w:eastAsia="Times New Roman" w:hAnsi="Tahoma" w:cs="Tahoma"/>
          <w:color w:val="474747"/>
          <w:sz w:val="24"/>
          <w:szCs w:val="24"/>
          <w:rtl/>
        </w:rPr>
        <w:t>‏</w:t>
      </w:r>
      <w:r w:rsidRPr="0089337B">
        <w:rPr>
          <w:rFonts w:ascii="Tahoma" w:eastAsia="Times New Roman" w:hAnsi="Tahoma" w:cs="Tahoma"/>
          <w:color w:val="474747"/>
          <w:sz w:val="23"/>
          <w:szCs w:val="23"/>
          <w:rtl/>
          <w:lang w:bidi="fa-IR"/>
        </w:rPr>
        <w:t>‏     و امّا صبر عن الله ؛ پس آن صبر مشتاقین و محبوبین جمال است‏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‏که پس از ارجاع آنها به مملکت خود ناچار باید صبر کنند، و از‏</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‏جمال جمیل برای اطاعت خود او محجوب باشند، و این اشقّ‏</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‏مراتب صبر است. و شاید یک معنی ‏</w:t>
      </w:r>
      <w:r w:rsidRPr="0089337B">
        <w:rPr>
          <w:rFonts w:ascii="Tahoma" w:eastAsia="Times New Roman" w:hAnsi="Tahoma" w:cs="Tahoma"/>
          <w:b/>
          <w:bCs/>
          <w:i/>
          <w:iCs/>
          <w:color w:val="474747"/>
          <w:sz w:val="14"/>
          <w:szCs w:val="14"/>
          <w:rtl/>
          <w:lang w:bidi="fa-IR"/>
        </w:rPr>
        <w:t>‏ما اُوذِیَ نَبِیٌّ مِثْلَ ما اُوذِیْتُ‏</w:t>
      </w:r>
      <w:hyperlink r:id="rId24" w:anchor="footnote13"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[13]</w:t>
        </w:r>
        <w:r w:rsidRPr="0089337B">
          <w:rPr>
            <w:rFonts w:ascii="Times New Roman" w:eastAsia="Times New Roman" w:hAnsi="Times New Roman" w:cs="Times New Roman"/>
            <w:color w:val="5DA0FA"/>
            <w:sz w:val="24"/>
            <w:szCs w:val="24"/>
            <w:bdr w:val="single" w:sz="6" w:space="0" w:color="7BA5FA" w:frame="1"/>
            <w:cs/>
          </w:rPr>
          <w:t>‎</w:t>
        </w:r>
      </w:hyperlink>
      <w:r w:rsidRPr="0089337B">
        <w:rPr>
          <w:rFonts w:ascii="Tahoma" w:eastAsia="Times New Roman" w:hAnsi="Tahoma" w:cs="Tahoma"/>
          <w:color w:val="474747"/>
          <w:sz w:val="23"/>
          <w:szCs w:val="23"/>
          <w:rtl/>
          <w:lang w:bidi="fa-IR"/>
        </w:rPr>
        <w:t>‏ همین‏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‏باشد؛ زیرا هر چه محبّت و عشق زیادتر باشد، صبر بر مفارقت‏</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‏بیشتر است؛ چنانچه علیّ ـ علیه السلام ـ نیز گوید: ‏</w:t>
      </w:r>
      <w:r w:rsidRPr="0089337B">
        <w:rPr>
          <w:rFonts w:ascii="Tahoma" w:eastAsia="Times New Roman" w:hAnsi="Tahoma" w:cs="Tahoma"/>
          <w:b/>
          <w:bCs/>
          <w:i/>
          <w:iCs/>
          <w:color w:val="474747"/>
          <w:sz w:val="14"/>
          <w:szCs w:val="14"/>
          <w:rtl/>
          <w:lang w:bidi="fa-IR"/>
        </w:rPr>
        <w:t>‏وَهَبْنِی صَبَرْتُ عَلی‏</w:t>
      </w:r>
      <w:r w:rsidRPr="0089337B">
        <w:rPr>
          <w:rFonts w:ascii="Times New Roman" w:eastAsia="Times New Roman" w:hAnsi="Times New Roman" w:cs="Times New Roman"/>
          <w:i/>
          <w:iCs/>
          <w:color w:val="474747"/>
          <w:sz w:val="24"/>
          <w:szCs w:val="24"/>
          <w:cs/>
          <w:lang w:bidi="fa-IR"/>
        </w:rPr>
        <w:t>‎</w:t>
      </w:r>
      <w:r w:rsidRPr="0089337B">
        <w:rPr>
          <w:rFonts w:ascii="Times New Roman" w:eastAsia="Times New Roman" w:hAnsi="Times New Roman" w:cs="Times New Roman"/>
          <w:i/>
          <w:iCs/>
          <w:color w:val="474747"/>
          <w:sz w:val="24"/>
          <w:szCs w:val="24"/>
          <w:lang w:bidi="fa-IR"/>
        </w:rPr>
        <w:t> </w:t>
      </w:r>
      <w:r w:rsidRPr="0089337B">
        <w:rPr>
          <w:rFonts w:ascii="Times New Roman" w:eastAsia="Times New Roman" w:hAnsi="Times New Roman" w:cs="Times New Roman"/>
          <w:i/>
          <w:iCs/>
          <w:color w:val="474747"/>
          <w:sz w:val="24"/>
          <w:szCs w:val="24"/>
          <w:cs/>
          <w:lang w:bidi="fa-IR"/>
        </w:rPr>
        <w:t>‎</w:t>
      </w:r>
      <w:r w:rsidRPr="0089337B">
        <w:rPr>
          <w:rFonts w:ascii="Tahoma" w:eastAsia="Times New Roman" w:hAnsi="Tahoma" w:cs="Tahoma"/>
          <w:b/>
          <w:bCs/>
          <w:i/>
          <w:iCs/>
          <w:color w:val="474747"/>
          <w:sz w:val="14"/>
          <w:szCs w:val="14"/>
          <w:rtl/>
          <w:lang w:bidi="fa-IR"/>
        </w:rPr>
        <w:t>‏عَذابِکَ، فَکَیْفَ أصْبِرُ عَلی فِراقِکَ‏</w:t>
      </w:r>
      <w:hyperlink r:id="rId25" w:anchor="footnote14" w:history="1">
        <w:r w:rsidRPr="0089337B">
          <w:rPr>
            <w:rFonts w:ascii="Times New Roman" w:eastAsia="Times New Roman" w:hAnsi="Times New Roman" w:cs="Times New Roman"/>
            <w:color w:val="5DA0FA"/>
            <w:sz w:val="24"/>
            <w:szCs w:val="24"/>
            <w:bdr w:val="single" w:sz="6" w:space="0" w:color="7BA5FA" w:frame="1"/>
            <w:cs/>
          </w:rPr>
          <w:t>‎</w:t>
        </w:r>
        <w:r w:rsidRPr="0089337B">
          <w:rPr>
            <w:rFonts w:ascii="Times New Roman" w:eastAsia="Times New Roman" w:hAnsi="Times New Roman" w:cs="Times New Roman"/>
            <w:color w:val="5DA0FA"/>
            <w:sz w:val="24"/>
            <w:szCs w:val="24"/>
            <w:bdr w:val="single" w:sz="6" w:space="0" w:color="7BA5FA" w:frame="1"/>
          </w:rPr>
          <w:t>[14]</w:t>
        </w:r>
        <w:r w:rsidRPr="0089337B">
          <w:rPr>
            <w:rFonts w:ascii="Times New Roman" w:eastAsia="Times New Roman" w:hAnsi="Times New Roman" w:cs="Times New Roman"/>
            <w:color w:val="5DA0FA"/>
            <w:sz w:val="24"/>
            <w:szCs w:val="24"/>
            <w:bdr w:val="single" w:sz="6" w:space="0" w:color="7BA5FA" w:frame="1"/>
            <w:cs/>
          </w:rPr>
          <w:t>‎</w:t>
        </w:r>
      </w:hyperlink>
      <w:r w:rsidRPr="0089337B">
        <w:rPr>
          <w:rFonts w:ascii="Tahoma" w:eastAsia="Times New Roman" w:hAnsi="Tahoma" w:cs="Tahoma"/>
          <w:color w:val="474747"/>
          <w:sz w:val="23"/>
          <w:szCs w:val="23"/>
          <w:rtl/>
          <w:lang w:bidi="fa-IR"/>
        </w:rPr>
        <w:t>‏ و چون دست کوتاه ما محجوبان از‏</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p>
    <w:p w14:paraId="6325E0E5"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imes New Roman" w:eastAsia="Times New Roman" w:hAnsi="Times New Roman" w:cs="Times New Roman"/>
          <w:color w:val="474747"/>
          <w:sz w:val="24"/>
          <w:szCs w:val="24"/>
          <w:rtl/>
        </w:rPr>
        <w:br/>
        <w:t>‏</w:t>
      </w:r>
      <w:r w:rsidRPr="0089337B">
        <w:rPr>
          <w:rFonts w:ascii="Times New Roman" w:eastAsia="Times New Roman" w:hAnsi="Times New Roman" w:cs="Times New Roman"/>
          <w:color w:val="474747"/>
          <w:sz w:val="24"/>
          <w:szCs w:val="24"/>
          <w:cs/>
        </w:rPr>
        <w:t>‎</w:t>
      </w:r>
    </w:p>
    <w:p w14:paraId="3F318ABB" w14:textId="77777777" w:rsidR="0089337B" w:rsidRPr="0089337B" w:rsidRDefault="0089337B" w:rsidP="0089337B">
      <w:pPr>
        <w:bidi/>
        <w:spacing w:after="150" w:line="240" w:lineRule="auto"/>
        <w:rPr>
          <w:rFonts w:ascii="IRANSansX" w:eastAsia="Times New Roman" w:hAnsi="IRANSansX" w:cs="Times New Roman"/>
          <w:color w:val="474747"/>
          <w:sz w:val="27"/>
          <w:szCs w:val="27"/>
          <w:rtl/>
        </w:rPr>
      </w:pPr>
      <w:r w:rsidRPr="0089337B">
        <w:rPr>
          <w:rFonts w:ascii="IRANSansX" w:eastAsia="Times New Roman" w:hAnsi="IRANSansX" w:cs="Times New Roman"/>
          <w:color w:val="474747"/>
          <w:sz w:val="27"/>
          <w:szCs w:val="27"/>
          <w:cs/>
        </w:rPr>
        <w:t>‎</w:t>
      </w:r>
    </w:p>
    <w:p w14:paraId="6AA40418" w14:textId="77777777" w:rsidR="0089337B" w:rsidRPr="0089337B" w:rsidRDefault="0089337B" w:rsidP="0089337B">
      <w:pPr>
        <w:bidi/>
        <w:spacing w:after="0" w:line="240" w:lineRule="auto"/>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r w:rsidRPr="0089337B">
        <w:rPr>
          <w:rFonts w:ascii="Tahoma" w:eastAsia="Times New Roman" w:hAnsi="Tahoma" w:cs="Tahoma"/>
          <w:color w:val="474747"/>
          <w:sz w:val="23"/>
          <w:szCs w:val="23"/>
          <w:rtl/>
          <w:lang w:bidi="fa-IR"/>
        </w:rPr>
        <w:t>‏دراز کردن به شاخسار بلند مقامات اولیاء قاصر است، بیش از این‏</w:t>
      </w:r>
      <w:r w:rsidRPr="0089337B">
        <w:rPr>
          <w:rFonts w:ascii="Times New Roman" w:eastAsia="Times New Roman" w:hAnsi="Times New Roman" w:cs="Times New Roman"/>
          <w:color w:val="474747"/>
          <w:sz w:val="24"/>
          <w:szCs w:val="24"/>
          <w:cs/>
          <w:lang w:bidi="fa-IR"/>
        </w:rPr>
        <w:t>‎</w:t>
      </w:r>
      <w:r w:rsidRPr="0089337B">
        <w:rPr>
          <w:rFonts w:ascii="Times New Roman" w:eastAsia="Times New Roman" w:hAnsi="Times New Roman" w:cs="Times New Roman"/>
          <w:color w:val="474747"/>
          <w:sz w:val="24"/>
          <w:szCs w:val="24"/>
          <w:lang w:bidi="fa-IR"/>
        </w:rPr>
        <w:t> </w:t>
      </w:r>
      <w:r w:rsidRPr="0089337B">
        <w:rPr>
          <w:rFonts w:ascii="Times New Roman" w:eastAsia="Times New Roman" w:hAnsi="Times New Roman" w:cs="Times New Roman"/>
          <w:color w:val="474747"/>
          <w:sz w:val="24"/>
          <w:szCs w:val="24"/>
          <w:cs/>
          <w:lang w:bidi="fa-IR"/>
        </w:rPr>
        <w:t>‎</w:t>
      </w:r>
      <w:r w:rsidRPr="0089337B">
        <w:rPr>
          <w:rFonts w:ascii="Tahoma" w:eastAsia="Times New Roman" w:hAnsi="Tahoma" w:cs="Tahoma"/>
          <w:color w:val="474747"/>
          <w:sz w:val="23"/>
          <w:szCs w:val="23"/>
          <w:rtl/>
          <w:lang w:bidi="fa-IR"/>
        </w:rPr>
        <w:t>‏زبان درازی روا نیست.(609)‏</w:t>
      </w:r>
    </w:p>
    <w:p w14:paraId="313DF698"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 ‏</w:t>
      </w:r>
    </w:p>
    <w:p w14:paraId="3129F1F2" w14:textId="77777777" w:rsidR="0089337B" w:rsidRPr="0089337B" w:rsidRDefault="0089337B" w:rsidP="0089337B">
      <w:pPr>
        <w:bidi/>
        <w:spacing w:after="0" w:line="240" w:lineRule="auto"/>
        <w:rPr>
          <w:rFonts w:ascii="Times New Roman" w:eastAsia="Times New Roman" w:hAnsi="Times New Roman" w:cs="Times New Roman"/>
          <w:color w:val="474747"/>
          <w:sz w:val="23"/>
          <w:szCs w:val="23"/>
          <w:rtl/>
        </w:rPr>
      </w:pPr>
      <w:r w:rsidRPr="0089337B">
        <w:rPr>
          <w:rFonts w:ascii="Times New Roman" w:eastAsia="Times New Roman" w:hAnsi="Times New Roman" w:cs="Times New Roman"/>
          <w:color w:val="474747"/>
          <w:sz w:val="23"/>
          <w:szCs w:val="23"/>
          <w:rtl/>
        </w:rPr>
        <w:t>‏</w:t>
      </w:r>
      <w:r w:rsidRPr="0089337B">
        <w:rPr>
          <w:rFonts w:ascii="Tahoma" w:eastAsia="Times New Roman" w:hAnsi="Tahoma" w:cs="Tahoma"/>
          <w:b/>
          <w:bCs/>
          <w:i/>
          <w:iCs/>
          <w:color w:val="474747"/>
          <w:sz w:val="23"/>
          <w:szCs w:val="23"/>
          <w:rtl/>
          <w:lang w:bidi="fa-IR"/>
        </w:rPr>
        <w:t>‏*  *  *‏</w:t>
      </w:r>
    </w:p>
    <w:p w14:paraId="3133AAC1" w14:textId="77777777" w:rsidR="0089337B" w:rsidRPr="0089337B" w:rsidRDefault="0089337B" w:rsidP="0089337B">
      <w:pPr>
        <w:bidi/>
        <w:spacing w:after="0" w:line="375" w:lineRule="atLeast"/>
        <w:rPr>
          <w:rFonts w:ascii="Times New Roman" w:eastAsia="Times New Roman" w:hAnsi="Times New Roman" w:cs="Times New Roman"/>
          <w:color w:val="474747"/>
          <w:sz w:val="24"/>
          <w:szCs w:val="24"/>
          <w:rtl/>
        </w:rPr>
      </w:pPr>
      <w:r w:rsidRPr="0089337B">
        <w:rPr>
          <w:rFonts w:ascii="Times New Roman" w:eastAsia="Times New Roman" w:hAnsi="Times New Roman" w:cs="Times New Roman"/>
          <w:color w:val="474747"/>
          <w:sz w:val="24"/>
          <w:szCs w:val="24"/>
          <w:rtl/>
        </w:rPr>
        <w:t>‏</w:t>
      </w:r>
    </w:p>
    <w:p w14:paraId="262A7FC9" w14:textId="77777777" w:rsidR="0089337B" w:rsidRPr="0089337B" w:rsidRDefault="0089337B" w:rsidP="0089337B">
      <w:pPr>
        <w:bidi/>
        <w:spacing w:after="150" w:line="240" w:lineRule="auto"/>
        <w:rPr>
          <w:rFonts w:ascii="IRANSansX" w:eastAsia="Times New Roman" w:hAnsi="IRANSansX" w:cs="Times New Roman"/>
          <w:color w:val="474747"/>
          <w:sz w:val="27"/>
          <w:szCs w:val="27"/>
          <w:rtl/>
        </w:rPr>
      </w:pPr>
      <w:r w:rsidRPr="0089337B">
        <w:rPr>
          <w:rFonts w:ascii="IRANSansX" w:eastAsia="Times New Roman" w:hAnsi="IRANSansX" w:cs="Times New Roman"/>
          <w:color w:val="474747"/>
          <w:sz w:val="27"/>
          <w:szCs w:val="27"/>
          <w:cs/>
        </w:rPr>
        <w:t>‎</w:t>
      </w:r>
    </w:p>
    <w:p w14:paraId="47751B69"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امیرالمؤمنین علی ـ علیه السلام ـ فرمود: «رسول خدا(ص) فرمودند: صبر بر سه قسم است: صبر در هنگام مصیبت، صبر بر اطاعت، و صبر از معصیت و گناه؛ پس کسی که بر مصیبت صبر نماید تا آن را به نیکویی تحمل کند، خداوند برای او سیصد درجه بنویسد که فاصلۀ هر درجه مانند فاصلۀ زمین تا آسمان است؛ کسی که بر اطاعت صبر کند، خداوند برای او ششصد درجه بنویسد که فاصله هر درجه از پایان زمین تا عرش می باشد؛ و کسی که بر معصیت صبر کند، خداوند برای او نُهصد درجه بنویسد که فاصلۀ درجات آن از منتهی و حدود زمین است تا منتهای عرش»؛ اصول کافی؛ ج 2، ص 75، «کتاب ایمان و کفر»، «باب الصبر»، ح 15.</w:t>
      </w:r>
    </w:p>
    <w:p w14:paraId="72A9595E"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اظهار توانمندی نمودن، نزد دشمنان نیکو است ولی پیش دوستان غیر از عجز چیزی نیکو نمی باشد؛ دیوان بن فا ر ض؛ ص 68، قصیدۀ نظم السُّلوک (مشهور به تائیّه کُبری).</w:t>
      </w:r>
    </w:p>
    <w:p w14:paraId="65D65D43"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شرح منازل السائرین؛ ص 198.</w:t>
      </w:r>
    </w:p>
    <w:p w14:paraId="6BC4C5C1"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آداب الصلوة؛ ص 7، فصل اوّل از مقالۀ اُولی.</w:t>
      </w:r>
    </w:p>
    <w:p w14:paraId="76E364F6"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اشاره است به روایاتی که عبادت احرار و آزادگان را بر اساس محبت خداوند می داند؛ رجوع کنید به: اصول کافی؛ ج 2، ص 84 ، «کتاب الایمان والکفر»، «باب العباده»، ح 5 ؛ نهج البلاغه؛ ص 510، حِکَم، رقم 237.</w:t>
      </w:r>
    </w:p>
    <w:p w14:paraId="0CA52848"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حافظ شیرازی.</w:t>
      </w:r>
    </w:p>
    <w:p w14:paraId="37070FD3"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«ای روح آرامش یافته، خشنود و پسندیده به سوی پروردگارت بازگرد، و در زُمره بندگان من داخل شو، و به بهشت من درآ»؛ (فجر / 27ـ30).</w:t>
      </w:r>
    </w:p>
    <w:p w14:paraId="24F6D7F0"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اشاره است به: «وَ جَنَّةٍ عَرْضُهَا السَّموَاتُ وَ الأرْضُ»؛ (آل عمران / 133).</w:t>
      </w:r>
    </w:p>
    <w:p w14:paraId="2CC6D433"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«[بهشت] برای پرهیزکاران آماده شده است»؛ (آل عمران / 133).</w:t>
      </w:r>
    </w:p>
    <w:p w14:paraId="62C78357"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«[بهشت] برای کسانی که ایمان آورده اند [به خدا و پیامبرانش] مهیَّا و آماده شده است»؛ (حدید / 21).</w:t>
      </w:r>
    </w:p>
    <w:p w14:paraId="1B068024"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نقل شده که جوانی از اهل محبّت از شبلی دربارۀ صبر، سؤال کرد و گفت: کدام صبر سخت تر است؟ آیا صبر برای خدا؟ شبلی گفت: نه. گفت: صبر به خدا؟ گفت: نه. گفت: صبر بر خدا؟ گفت: نه. گفت: وای بر تو پس کدام صبر؟ گفت: صبر از خدا. پس شبلی صیحه ای زد و بیهوش بر زمین افتاد؛ إحیاء علوم الدّین؛ ج 4، ص 80، فصل فی بیان دواءِ الصبر وما یستعان به علیه؛ شرح منازل السائرین؛ ص 202ـ203، «باب الصبر».</w:t>
      </w:r>
    </w:p>
    <w:p w14:paraId="636EAF41"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اشاره است به این فرمایش حضرت امیر(ع): «أنَا عَیْنُ الله ِ، وَ أنَا یَدُ الله ِ، وَ أنَا جَنْبُ الله ِ، وَ أنَا بابُ الله ِ»؛ یعنی: «من چشم خدا، دست خدا، جنب خدا و باب خدا هستم»؛ اصول کافی؛ ج 1، ص 145 ؛ «کتاب التوحید»، «باب النوادر»، ح 8 .</w:t>
      </w:r>
    </w:p>
    <w:p w14:paraId="28464A13"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«هیچ پیامبری مانند من، اذیَّت نشد»؛ بحارالانوار؛ ج 39، ص 56، ح 15.</w:t>
      </w:r>
    </w:p>
    <w:p w14:paraId="2B947F3D" w14:textId="77777777" w:rsidR="0089337B" w:rsidRPr="0089337B" w:rsidRDefault="0089337B" w:rsidP="0089337B">
      <w:pPr>
        <w:numPr>
          <w:ilvl w:val="0"/>
          <w:numId w:val="13"/>
        </w:numPr>
        <w:shd w:val="clear" w:color="auto" w:fill="FAFAFA"/>
        <w:bidi/>
        <w:spacing w:before="100" w:beforeAutospacing="1" w:after="100" w:afterAutospacing="1" w:line="240" w:lineRule="auto"/>
        <w:rPr>
          <w:rFonts w:ascii="PersianNumber" w:eastAsia="Times New Roman" w:hAnsi="PersianNumber" w:cs="Times New Roman"/>
          <w:color w:val="666666"/>
          <w:sz w:val="23"/>
          <w:szCs w:val="23"/>
          <w:rtl/>
        </w:rPr>
      </w:pPr>
      <w:r w:rsidRPr="0089337B">
        <w:rPr>
          <w:rFonts w:ascii="PersianNumber" w:eastAsia="Times New Roman" w:hAnsi="PersianNumber" w:cs="Times New Roman"/>
          <w:color w:val="666666"/>
          <w:sz w:val="23"/>
          <w:szCs w:val="23"/>
          <w:rtl/>
        </w:rPr>
        <w:t>. «خداوندا، گیرم که بر عذاب تو صبر کنم، پس چگونه بر فراق تو صبر نمایم؟!»؛ اقبال الاعمال؛ ج 3، ص 335، دعای کمیل (رضی الله عنه).</w:t>
      </w:r>
    </w:p>
    <w:p w14:paraId="7AE213CF" w14:textId="77777777" w:rsidR="0089337B" w:rsidRDefault="0089337B" w:rsidP="0089337B">
      <w:pPr>
        <w:pStyle w:val="FootnoteText"/>
        <w:bidi/>
        <w:rPr>
          <w:rtl/>
        </w:rPr>
      </w:pPr>
    </w:p>
  </w:footnote>
  <w:footnote w:id="4">
    <w:p w14:paraId="4E1EE56F" w14:textId="77777777" w:rsidR="0089337B" w:rsidRPr="0089337B" w:rsidRDefault="0089337B" w:rsidP="0089337B">
      <w:pPr>
        <w:bidi/>
        <w:spacing w:line="480" w:lineRule="auto"/>
        <w:textAlignment w:val="top"/>
        <w:rPr>
          <w:rFonts w:ascii="Traditional Arabic" w:eastAsia="Times New Roman" w:hAnsi="Traditional Arabic" w:cs="Traditional Arabic"/>
          <w:color w:val="000000"/>
          <w:sz w:val="40"/>
          <w:szCs w:val="40"/>
        </w:rPr>
      </w:pPr>
      <w:r>
        <w:rPr>
          <w:rStyle w:val="FootnoteReference"/>
        </w:rPr>
        <w:footnoteRef/>
      </w:r>
      <w:r>
        <w:t xml:space="preserve"> </w:t>
      </w:r>
      <w:r w:rsidRPr="0089337B">
        <w:rPr>
          <w:rFonts w:ascii="Traditional Arabic" w:eastAsia="Times New Roman" w:hAnsi="Traditional Arabic" w:cs="Traditional Arabic"/>
          <w:color w:val="000000"/>
          <w:sz w:val="40"/>
          <w:szCs w:val="40"/>
          <w:rtl/>
        </w:rPr>
        <w:br/>
        <w:t>يَا أَيُّهَا النَّبِيُّ حَرِّضِ الْمُؤْمِنِينَ عَلَى الْقِتَالِ إِنْ يَكُنْ مِنْكُمْ عِشْرُونَ صَابِرُونَ يَغْلِبُوا مِائَتَيْنِ وَإِنْ يَكُنْ مِنْكُمْ مِائَةٌ يَغْلِبُوا أَلْفًا مِنَ الَّذِينَ كَفَرُوا بِأَنَّهُمْ قَوْمٌ لَا يَفْقَهُونَ </w:t>
      </w:r>
      <w:r w:rsidRPr="0089337B">
        <w:rPr>
          <w:rFonts w:ascii="Traditional Arabic" w:eastAsia="Times New Roman" w:hAnsi="Traditional Arabic" w:cs="Traditional Arabic"/>
          <w:color w:val="176200"/>
          <w:sz w:val="40"/>
          <w:szCs w:val="40"/>
          <w:rtl/>
        </w:rPr>
        <w:t>﴿</w:t>
      </w:r>
      <w:r w:rsidRPr="0089337B">
        <w:rPr>
          <w:rFonts w:ascii="Traditional Arabic" w:eastAsia="Times New Roman" w:hAnsi="Traditional Arabic" w:cs="Traditional Arabic"/>
          <w:color w:val="176200"/>
          <w:sz w:val="40"/>
          <w:szCs w:val="40"/>
          <w:rtl/>
          <w:lang w:bidi="fa-IR"/>
        </w:rPr>
        <w:t>۶۵</w:t>
      </w:r>
      <w:r w:rsidRPr="0089337B">
        <w:rPr>
          <w:rFonts w:ascii="Traditional Arabic" w:eastAsia="Times New Roman" w:hAnsi="Traditional Arabic" w:cs="Traditional Arabic"/>
          <w:color w:val="176200"/>
          <w:sz w:val="40"/>
          <w:szCs w:val="40"/>
          <w:rtl/>
        </w:rPr>
        <w:t>﴾</w:t>
      </w:r>
    </w:p>
    <w:p w14:paraId="1254A945" w14:textId="77777777" w:rsidR="0089337B" w:rsidRPr="0089337B" w:rsidRDefault="0089337B" w:rsidP="0089337B">
      <w:pPr>
        <w:bidi/>
        <w:spacing w:after="150" w:line="480" w:lineRule="auto"/>
        <w:textAlignment w:val="top"/>
        <w:rPr>
          <w:rFonts w:ascii="Arial" w:eastAsia="Times New Roman" w:hAnsi="Arial" w:cs="Arial"/>
          <w:color w:val="000000"/>
          <w:sz w:val="28"/>
          <w:szCs w:val="28"/>
          <w:rtl/>
        </w:rPr>
      </w:pPr>
      <w:r w:rsidRPr="0089337B">
        <w:rPr>
          <w:rFonts w:ascii="Arial" w:eastAsia="Times New Roman" w:hAnsi="Arial" w:cs="Arial"/>
          <w:color w:val="000000"/>
          <w:sz w:val="28"/>
          <w:szCs w:val="28"/>
          <w:rtl/>
        </w:rPr>
        <w:t>ای پیامبر! مؤمنان را به جنگ برانگیز که اگر از شما بیست نفر صابر باشند بر دویست نفر چیره می شوند، و اگر از شما صد نفر [صابر] باشند بر هزار نفر از کافران چیره می شوند؛ زیرا آنان گروهی هستند [که حقایق توحید و قدرت خدا را] نمی فهمند. (</w:t>
      </w:r>
      <w:r w:rsidRPr="0089337B">
        <w:rPr>
          <w:rFonts w:ascii="Arial" w:eastAsia="Times New Roman" w:hAnsi="Arial" w:cs="Arial"/>
          <w:color w:val="000000"/>
          <w:sz w:val="28"/>
          <w:szCs w:val="28"/>
          <w:rtl/>
          <w:lang w:bidi="fa-IR"/>
        </w:rPr>
        <w:t>۶۵)</w:t>
      </w:r>
    </w:p>
    <w:p w14:paraId="54EE7CA7" w14:textId="77777777" w:rsidR="0089337B" w:rsidRPr="0089337B" w:rsidRDefault="0089337B" w:rsidP="0089337B">
      <w:pPr>
        <w:bidi/>
        <w:spacing w:after="0" w:line="240" w:lineRule="auto"/>
        <w:rPr>
          <w:rFonts w:ascii="Times New Roman" w:eastAsia="Times New Roman" w:hAnsi="Times New Roman" w:cs="Times New Roman"/>
          <w:sz w:val="24"/>
          <w:szCs w:val="24"/>
          <w:rtl/>
        </w:rPr>
      </w:pPr>
      <w:r w:rsidRPr="0089337B">
        <w:rPr>
          <w:rFonts w:ascii="Times New Roman" w:eastAsia="Times New Roman" w:hAnsi="Times New Roman" w:cs="Times New Roman"/>
          <w:color w:val="000000"/>
          <w:sz w:val="36"/>
          <w:szCs w:val="36"/>
          <w:rtl/>
        </w:rPr>
        <w:t> </w:t>
      </w:r>
    </w:p>
    <w:p w14:paraId="5C310289" w14:textId="77777777" w:rsidR="0089337B" w:rsidRPr="0089337B" w:rsidRDefault="0089337B" w:rsidP="0089337B">
      <w:pPr>
        <w:bidi/>
        <w:spacing w:after="75" w:line="480" w:lineRule="auto"/>
        <w:textAlignment w:val="top"/>
        <w:rPr>
          <w:rFonts w:ascii="Traditional Arabic" w:eastAsia="Times New Roman" w:hAnsi="Traditional Arabic" w:cs="Traditional Arabic"/>
          <w:color w:val="000000"/>
          <w:sz w:val="40"/>
          <w:szCs w:val="40"/>
        </w:rPr>
      </w:pPr>
      <w:r w:rsidRPr="0089337B">
        <w:rPr>
          <w:rFonts w:ascii="Traditional Arabic" w:eastAsia="Times New Roman" w:hAnsi="Traditional Arabic" w:cs="Traditional Arabic"/>
          <w:color w:val="000000"/>
          <w:sz w:val="40"/>
          <w:szCs w:val="40"/>
          <w:rtl/>
        </w:rPr>
        <w:t>الْآنَ خَفَّفَ اللَّهُ عَنْكُمْ وَعَلِمَ أَنَّ فِيكُمْ ضَعْفًا فَإِنْ يَكُنْ مِنْكُمْ مِائَةٌ صَابِرَةٌ يَغْلِبُوا مِائَتَيْنِ وَإِنْ يَكُنْ مِنْكُمْ أَلْفٌ يَغْلِبُوا أَلْفَيْنِ بِإِذْنِ اللَّهِ وَاللَّهُ مَعَ الصَّابِرِينَ </w:t>
      </w:r>
      <w:r w:rsidRPr="0089337B">
        <w:rPr>
          <w:rFonts w:ascii="Traditional Arabic" w:eastAsia="Times New Roman" w:hAnsi="Traditional Arabic" w:cs="Traditional Arabic"/>
          <w:color w:val="176200"/>
          <w:sz w:val="40"/>
          <w:szCs w:val="40"/>
          <w:rtl/>
        </w:rPr>
        <w:t>﴿</w:t>
      </w:r>
      <w:r w:rsidRPr="0089337B">
        <w:rPr>
          <w:rFonts w:ascii="Traditional Arabic" w:eastAsia="Times New Roman" w:hAnsi="Traditional Arabic" w:cs="Traditional Arabic"/>
          <w:color w:val="176200"/>
          <w:sz w:val="40"/>
          <w:szCs w:val="40"/>
          <w:rtl/>
          <w:lang w:bidi="fa-IR"/>
        </w:rPr>
        <w:t>۶۶</w:t>
      </w:r>
      <w:r w:rsidRPr="0089337B">
        <w:rPr>
          <w:rFonts w:ascii="Traditional Arabic" w:eastAsia="Times New Roman" w:hAnsi="Traditional Arabic" w:cs="Traditional Arabic"/>
          <w:color w:val="176200"/>
          <w:sz w:val="40"/>
          <w:szCs w:val="40"/>
          <w:rtl/>
        </w:rPr>
        <w:t>﴾</w:t>
      </w:r>
    </w:p>
    <w:p w14:paraId="5F3B22E0" w14:textId="77777777" w:rsidR="0089337B" w:rsidRPr="0089337B" w:rsidRDefault="0089337B" w:rsidP="0089337B">
      <w:pPr>
        <w:bidi/>
        <w:spacing w:after="150" w:line="480" w:lineRule="auto"/>
        <w:textAlignment w:val="top"/>
        <w:rPr>
          <w:rFonts w:ascii="Arial" w:eastAsia="Times New Roman" w:hAnsi="Arial" w:cs="Arial"/>
          <w:color w:val="000000"/>
          <w:sz w:val="28"/>
          <w:szCs w:val="28"/>
          <w:rtl/>
        </w:rPr>
      </w:pPr>
      <w:r w:rsidRPr="0089337B">
        <w:rPr>
          <w:rFonts w:ascii="Arial" w:eastAsia="Times New Roman" w:hAnsi="Arial" w:cs="Arial"/>
          <w:color w:val="000000"/>
          <w:sz w:val="28"/>
          <w:szCs w:val="28"/>
          <w:rtl/>
        </w:rPr>
        <w:t>اکنون خدا به شما تخفیف داد و معلوم داشت که در شما ضعفی هست؛ بنابراین اگر از شما صد نفر صابر باشند بر دویست نفر چیره می شوند، و اگر هزار نفر [صابر] باشند، به فرمان خدا بر دو هزار نفر چیره می شوند؛ و خدا با صابران است. (</w:t>
      </w:r>
      <w:r w:rsidRPr="0089337B">
        <w:rPr>
          <w:rFonts w:ascii="Arial" w:eastAsia="Times New Roman" w:hAnsi="Arial" w:cs="Arial"/>
          <w:color w:val="000000"/>
          <w:sz w:val="28"/>
          <w:szCs w:val="28"/>
          <w:rtl/>
          <w:lang w:bidi="fa-IR"/>
        </w:rPr>
        <w:t>۶۶)</w:t>
      </w:r>
    </w:p>
    <w:p w14:paraId="7AB5D4CC" w14:textId="77777777" w:rsidR="0089337B" w:rsidRDefault="0089337B" w:rsidP="0089337B">
      <w:pPr>
        <w:pStyle w:val="FootnoteText"/>
        <w:bidi/>
        <w:rPr>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B57"/>
    <w:multiLevelType w:val="multilevel"/>
    <w:tmpl w:val="8374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94570"/>
    <w:multiLevelType w:val="multilevel"/>
    <w:tmpl w:val="3C32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10873"/>
    <w:multiLevelType w:val="multilevel"/>
    <w:tmpl w:val="9AB4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26E68"/>
    <w:multiLevelType w:val="multilevel"/>
    <w:tmpl w:val="B1EC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5E72E7"/>
    <w:multiLevelType w:val="multilevel"/>
    <w:tmpl w:val="B668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449A2"/>
    <w:multiLevelType w:val="multilevel"/>
    <w:tmpl w:val="224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A5325"/>
    <w:multiLevelType w:val="multilevel"/>
    <w:tmpl w:val="E7D6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EB4A22"/>
    <w:multiLevelType w:val="multilevel"/>
    <w:tmpl w:val="A252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90C14"/>
    <w:multiLevelType w:val="multilevel"/>
    <w:tmpl w:val="35FE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B3E56"/>
    <w:multiLevelType w:val="multilevel"/>
    <w:tmpl w:val="4EF4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12B0D"/>
    <w:multiLevelType w:val="multilevel"/>
    <w:tmpl w:val="9FA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851BA"/>
    <w:multiLevelType w:val="multilevel"/>
    <w:tmpl w:val="1738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65E99"/>
    <w:multiLevelType w:val="multilevel"/>
    <w:tmpl w:val="9716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2957AD"/>
    <w:multiLevelType w:val="multilevel"/>
    <w:tmpl w:val="A1D6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752382">
    <w:abstractNumId w:val="3"/>
  </w:num>
  <w:num w:numId="2" w16cid:durableId="2147238497">
    <w:abstractNumId w:val="0"/>
  </w:num>
  <w:num w:numId="3" w16cid:durableId="1659572301">
    <w:abstractNumId w:val="13"/>
  </w:num>
  <w:num w:numId="4" w16cid:durableId="1910074438">
    <w:abstractNumId w:val="7"/>
  </w:num>
  <w:num w:numId="5" w16cid:durableId="1871995459">
    <w:abstractNumId w:val="9"/>
  </w:num>
  <w:num w:numId="6" w16cid:durableId="54663792">
    <w:abstractNumId w:val="1"/>
  </w:num>
  <w:num w:numId="7" w16cid:durableId="1842350685">
    <w:abstractNumId w:val="4"/>
  </w:num>
  <w:num w:numId="8" w16cid:durableId="1761022515">
    <w:abstractNumId w:val="5"/>
  </w:num>
  <w:num w:numId="9" w16cid:durableId="1291789932">
    <w:abstractNumId w:val="8"/>
  </w:num>
  <w:num w:numId="10" w16cid:durableId="2115174812">
    <w:abstractNumId w:val="6"/>
  </w:num>
  <w:num w:numId="11" w16cid:durableId="202375893">
    <w:abstractNumId w:val="2"/>
  </w:num>
  <w:num w:numId="12" w16cid:durableId="1466701431">
    <w:abstractNumId w:val="10"/>
  </w:num>
  <w:num w:numId="13" w16cid:durableId="465321889">
    <w:abstractNumId w:val="12"/>
  </w:num>
  <w:num w:numId="14" w16cid:durableId="4417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A0"/>
    <w:rsid w:val="000860DD"/>
    <w:rsid w:val="002E0475"/>
    <w:rsid w:val="004465A5"/>
    <w:rsid w:val="005A42F0"/>
    <w:rsid w:val="007476BB"/>
    <w:rsid w:val="00793D94"/>
    <w:rsid w:val="00857CCE"/>
    <w:rsid w:val="0089337B"/>
    <w:rsid w:val="00A7508D"/>
    <w:rsid w:val="00C166A8"/>
    <w:rsid w:val="00C23371"/>
    <w:rsid w:val="00E26AA6"/>
    <w:rsid w:val="00E63FA6"/>
    <w:rsid w:val="00E70787"/>
    <w:rsid w:val="00EA33DD"/>
    <w:rsid w:val="00EF0EA0"/>
    <w:rsid w:val="00F16032"/>
    <w:rsid w:val="00F63381"/>
    <w:rsid w:val="00FB5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F798"/>
  <w15:chartTrackingRefBased/>
  <w15:docId w15:val="{28A9E7A7-AC15-4171-905D-78A9718D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3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33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3DD"/>
    <w:rPr>
      <w:sz w:val="20"/>
      <w:szCs w:val="20"/>
    </w:rPr>
  </w:style>
  <w:style w:type="character" w:styleId="FootnoteReference">
    <w:name w:val="footnote reference"/>
    <w:basedOn w:val="DefaultParagraphFont"/>
    <w:uiPriority w:val="99"/>
    <w:semiHidden/>
    <w:unhideWhenUsed/>
    <w:rsid w:val="00EA33DD"/>
    <w:rPr>
      <w:vertAlign w:val="superscript"/>
    </w:rPr>
  </w:style>
  <w:style w:type="paragraph" w:styleId="NormalWeb">
    <w:name w:val="Normal (Web)"/>
    <w:basedOn w:val="Normal"/>
    <w:uiPriority w:val="99"/>
    <w:semiHidden/>
    <w:unhideWhenUsed/>
    <w:rsid w:val="00857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337B"/>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89337B"/>
  </w:style>
  <w:style w:type="paragraph" w:customStyle="1" w:styleId="msonormal0">
    <w:name w:val="msonormal"/>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3">
    <w:name w:val="pt-3"/>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
    <w:name w:val="pt-defaultparagraphfont"/>
    <w:basedOn w:val="DefaultParagraphFont"/>
    <w:rsid w:val="0089337B"/>
  </w:style>
  <w:style w:type="paragraph" w:customStyle="1" w:styleId="pt-normal">
    <w:name w:val="pt-normal"/>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1">
    <w:name w:val="pt-000001"/>
    <w:basedOn w:val="DefaultParagraphFont"/>
    <w:rsid w:val="0089337B"/>
  </w:style>
  <w:style w:type="paragraph" w:customStyle="1" w:styleId="pt-9">
    <w:name w:val="pt-9"/>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2">
    <w:name w:val="pt-defaultparagraphfont-000002"/>
    <w:basedOn w:val="DefaultParagraphFont"/>
    <w:rsid w:val="0089337B"/>
  </w:style>
  <w:style w:type="paragraph" w:customStyle="1" w:styleId="pt-normal-000003">
    <w:name w:val="pt-normal-000003"/>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4">
    <w:name w:val="pt-defaultparagraphfont-000004"/>
    <w:basedOn w:val="DefaultParagraphFont"/>
    <w:rsid w:val="0089337B"/>
  </w:style>
  <w:style w:type="character" w:customStyle="1" w:styleId="pt-defaultparagraphfont-000005">
    <w:name w:val="pt-defaultparagraphfont-000005"/>
    <w:basedOn w:val="DefaultParagraphFont"/>
    <w:rsid w:val="0089337B"/>
  </w:style>
  <w:style w:type="character" w:customStyle="1" w:styleId="pt-defaultparagraphfont-000006">
    <w:name w:val="pt-defaultparagraphfont-000006"/>
    <w:basedOn w:val="DefaultParagraphFont"/>
    <w:rsid w:val="0089337B"/>
  </w:style>
  <w:style w:type="character" w:customStyle="1" w:styleId="pt-defaultparagraphfont-000007">
    <w:name w:val="pt-defaultparagraphfont-000007"/>
    <w:basedOn w:val="DefaultParagraphFont"/>
    <w:rsid w:val="0089337B"/>
  </w:style>
  <w:style w:type="character" w:styleId="Hyperlink">
    <w:name w:val="Hyperlink"/>
    <w:basedOn w:val="DefaultParagraphFont"/>
    <w:uiPriority w:val="99"/>
    <w:semiHidden/>
    <w:unhideWhenUsed/>
    <w:rsid w:val="0089337B"/>
    <w:rPr>
      <w:color w:val="0000FF"/>
      <w:u w:val="single"/>
    </w:rPr>
  </w:style>
  <w:style w:type="character" w:styleId="FollowedHyperlink">
    <w:name w:val="FollowedHyperlink"/>
    <w:basedOn w:val="DefaultParagraphFont"/>
    <w:uiPriority w:val="99"/>
    <w:semiHidden/>
    <w:unhideWhenUsed/>
    <w:rsid w:val="0089337B"/>
    <w:rPr>
      <w:color w:val="800080"/>
      <w:u w:val="single"/>
    </w:rPr>
  </w:style>
  <w:style w:type="paragraph" w:customStyle="1" w:styleId="pt-normal-000008">
    <w:name w:val="pt-normal-000008"/>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9">
    <w:name w:val="pt-defaultparagraphfont-000009"/>
    <w:basedOn w:val="DefaultParagraphFont"/>
    <w:rsid w:val="0089337B"/>
  </w:style>
  <w:style w:type="character" w:customStyle="1" w:styleId="cat-name">
    <w:name w:val="cat-name"/>
    <w:basedOn w:val="DefaultParagraphFont"/>
    <w:rsid w:val="0089337B"/>
  </w:style>
  <w:style w:type="character" w:customStyle="1" w:styleId="iconemail">
    <w:name w:val="iconemail"/>
    <w:basedOn w:val="DefaultParagraphFont"/>
    <w:rsid w:val="0089337B"/>
  </w:style>
  <w:style w:type="character" w:customStyle="1" w:styleId="pageno">
    <w:name w:val="pageno"/>
    <w:basedOn w:val="DefaultParagraphFont"/>
    <w:rsid w:val="0089337B"/>
  </w:style>
  <w:style w:type="character" w:customStyle="1" w:styleId="clear">
    <w:name w:val="clear"/>
    <w:basedOn w:val="DefaultParagraphFont"/>
    <w:rsid w:val="0089337B"/>
  </w:style>
  <w:style w:type="paragraph" w:customStyle="1" w:styleId="pt-normal-000010">
    <w:name w:val="pt-normal-000010"/>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11">
    <w:name w:val="pt-defaultparagraphfont-000011"/>
    <w:basedOn w:val="DefaultParagraphFont"/>
    <w:rsid w:val="0089337B"/>
  </w:style>
  <w:style w:type="paragraph" w:customStyle="1" w:styleId="pt-normal-000012">
    <w:name w:val="pt-normal-000012"/>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000013">
    <w:name w:val="pt-normal-000013"/>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000014">
    <w:name w:val="pt-normal-000014"/>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000015">
    <w:name w:val="pt-normal-000015"/>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16">
    <w:name w:val="pt-defaultparagraphfont-000016"/>
    <w:basedOn w:val="DefaultParagraphFont"/>
    <w:rsid w:val="0089337B"/>
  </w:style>
  <w:style w:type="paragraph" w:customStyle="1" w:styleId="pt-normal-000017">
    <w:name w:val="pt-normal-000017"/>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000018">
    <w:name w:val="pt-normal-000018"/>
    <w:basedOn w:val="Normal"/>
    <w:rsid w:val="0089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conent">
    <w:name w:val="endconent"/>
    <w:basedOn w:val="DefaultParagraphFont"/>
    <w:rsid w:val="00893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61467">
      <w:bodyDiv w:val="1"/>
      <w:marLeft w:val="0"/>
      <w:marRight w:val="0"/>
      <w:marTop w:val="0"/>
      <w:marBottom w:val="0"/>
      <w:divBdr>
        <w:top w:val="none" w:sz="0" w:space="0" w:color="auto"/>
        <w:left w:val="none" w:sz="0" w:space="0" w:color="auto"/>
        <w:bottom w:val="none" w:sz="0" w:space="0" w:color="auto"/>
        <w:right w:val="none" w:sz="0" w:space="0" w:color="auto"/>
      </w:divBdr>
      <w:divsChild>
        <w:div w:id="1214151602">
          <w:marLeft w:val="0"/>
          <w:marRight w:val="0"/>
          <w:marTop w:val="0"/>
          <w:marBottom w:val="0"/>
          <w:divBdr>
            <w:top w:val="none" w:sz="0" w:space="0" w:color="auto"/>
            <w:left w:val="none" w:sz="0" w:space="0" w:color="auto"/>
            <w:bottom w:val="none" w:sz="0" w:space="0" w:color="auto"/>
            <w:right w:val="none" w:sz="0" w:space="0" w:color="auto"/>
          </w:divBdr>
          <w:divsChild>
            <w:div w:id="170219895">
              <w:marLeft w:val="0"/>
              <w:marRight w:val="0"/>
              <w:marTop w:val="0"/>
              <w:marBottom w:val="0"/>
              <w:divBdr>
                <w:top w:val="none" w:sz="0" w:space="0" w:color="auto"/>
                <w:left w:val="none" w:sz="0" w:space="0" w:color="auto"/>
                <w:bottom w:val="none" w:sz="0" w:space="0" w:color="auto"/>
                <w:right w:val="none" w:sz="0" w:space="0" w:color="auto"/>
              </w:divBdr>
              <w:divsChild>
                <w:div w:id="1208686727">
                  <w:marLeft w:val="0"/>
                  <w:marRight w:val="0"/>
                  <w:marTop w:val="0"/>
                  <w:marBottom w:val="0"/>
                  <w:divBdr>
                    <w:top w:val="none" w:sz="0" w:space="0" w:color="auto"/>
                    <w:left w:val="none" w:sz="0" w:space="0" w:color="auto"/>
                    <w:bottom w:val="none" w:sz="0" w:space="0" w:color="auto"/>
                    <w:right w:val="none" w:sz="0" w:space="0" w:color="auto"/>
                  </w:divBdr>
                  <w:divsChild>
                    <w:div w:id="1190341276">
                      <w:marLeft w:val="0"/>
                      <w:marRight w:val="0"/>
                      <w:marTop w:val="0"/>
                      <w:marBottom w:val="0"/>
                      <w:divBdr>
                        <w:top w:val="none" w:sz="0" w:space="0" w:color="auto"/>
                        <w:left w:val="none" w:sz="0" w:space="0" w:color="auto"/>
                        <w:bottom w:val="none" w:sz="0" w:space="0" w:color="auto"/>
                        <w:right w:val="none" w:sz="0" w:space="0" w:color="auto"/>
                      </w:divBdr>
                      <w:divsChild>
                        <w:div w:id="1858033660">
                          <w:marLeft w:val="0"/>
                          <w:marRight w:val="0"/>
                          <w:marTop w:val="0"/>
                          <w:marBottom w:val="0"/>
                          <w:divBdr>
                            <w:top w:val="none" w:sz="0" w:space="0" w:color="auto"/>
                            <w:left w:val="none" w:sz="0" w:space="0" w:color="auto"/>
                            <w:bottom w:val="none" w:sz="0" w:space="0" w:color="auto"/>
                            <w:right w:val="none" w:sz="0" w:space="0" w:color="auto"/>
                          </w:divBdr>
                          <w:divsChild>
                            <w:div w:id="1962489037">
                              <w:marLeft w:val="0"/>
                              <w:marRight w:val="0"/>
                              <w:marTop w:val="75"/>
                              <w:marBottom w:val="375"/>
                              <w:divBdr>
                                <w:top w:val="none" w:sz="0" w:space="0" w:color="auto"/>
                                <w:left w:val="none" w:sz="0" w:space="0" w:color="auto"/>
                                <w:bottom w:val="single" w:sz="12" w:space="0" w:color="DADADA"/>
                                <w:right w:val="none" w:sz="0" w:space="0" w:color="auto"/>
                              </w:divBdr>
                            </w:div>
                            <w:div w:id="1474903203">
                              <w:marLeft w:val="0"/>
                              <w:marRight w:val="0"/>
                              <w:marTop w:val="75"/>
                              <w:marBottom w:val="375"/>
                              <w:divBdr>
                                <w:top w:val="none" w:sz="0" w:space="0" w:color="auto"/>
                                <w:left w:val="none" w:sz="0" w:space="0" w:color="auto"/>
                                <w:bottom w:val="single" w:sz="12" w:space="0" w:color="DADADA"/>
                                <w:right w:val="none" w:sz="0" w:space="0" w:color="auto"/>
                              </w:divBdr>
                            </w:div>
                            <w:div w:id="2080052236">
                              <w:marLeft w:val="0"/>
                              <w:marRight w:val="0"/>
                              <w:marTop w:val="75"/>
                              <w:marBottom w:val="375"/>
                              <w:divBdr>
                                <w:top w:val="none" w:sz="0" w:space="0" w:color="auto"/>
                                <w:left w:val="none" w:sz="0" w:space="0" w:color="auto"/>
                                <w:bottom w:val="single" w:sz="12" w:space="0" w:color="DADADA"/>
                                <w:right w:val="none" w:sz="0" w:space="0" w:color="auto"/>
                              </w:divBdr>
                            </w:div>
                            <w:div w:id="1345328985">
                              <w:marLeft w:val="0"/>
                              <w:marRight w:val="0"/>
                              <w:marTop w:val="75"/>
                              <w:marBottom w:val="375"/>
                              <w:divBdr>
                                <w:top w:val="none" w:sz="0" w:space="0" w:color="auto"/>
                                <w:left w:val="none" w:sz="0" w:space="0" w:color="auto"/>
                                <w:bottom w:val="single" w:sz="12" w:space="0" w:color="DADADA"/>
                                <w:right w:val="none" w:sz="0" w:space="0" w:color="auto"/>
                              </w:divBdr>
                            </w:div>
                            <w:div w:id="1414931493">
                              <w:marLeft w:val="0"/>
                              <w:marRight w:val="0"/>
                              <w:marTop w:val="75"/>
                              <w:marBottom w:val="375"/>
                              <w:divBdr>
                                <w:top w:val="none" w:sz="0" w:space="0" w:color="auto"/>
                                <w:left w:val="none" w:sz="0" w:space="0" w:color="auto"/>
                                <w:bottom w:val="single" w:sz="12" w:space="0" w:color="DADADA"/>
                                <w:right w:val="none" w:sz="0" w:space="0" w:color="auto"/>
                              </w:divBdr>
                            </w:div>
                            <w:div w:id="739787776">
                              <w:marLeft w:val="0"/>
                              <w:marRight w:val="0"/>
                              <w:marTop w:val="75"/>
                              <w:marBottom w:val="375"/>
                              <w:divBdr>
                                <w:top w:val="none" w:sz="0" w:space="0" w:color="auto"/>
                                <w:left w:val="none" w:sz="0" w:space="0" w:color="auto"/>
                                <w:bottom w:val="single" w:sz="12" w:space="0" w:color="DADADA"/>
                                <w:right w:val="none" w:sz="0" w:space="0" w:color="auto"/>
                              </w:divBdr>
                            </w:div>
                            <w:div w:id="1856923080">
                              <w:marLeft w:val="0"/>
                              <w:marRight w:val="0"/>
                              <w:marTop w:val="75"/>
                              <w:marBottom w:val="375"/>
                              <w:divBdr>
                                <w:top w:val="none" w:sz="0" w:space="0" w:color="auto"/>
                                <w:left w:val="none" w:sz="0" w:space="0" w:color="auto"/>
                                <w:bottom w:val="single" w:sz="12" w:space="0" w:color="DADADA"/>
                                <w:right w:val="none" w:sz="0" w:space="0" w:color="auto"/>
                              </w:divBdr>
                            </w:div>
                            <w:div w:id="74594188">
                              <w:marLeft w:val="0"/>
                              <w:marRight w:val="0"/>
                              <w:marTop w:val="75"/>
                              <w:marBottom w:val="375"/>
                              <w:divBdr>
                                <w:top w:val="none" w:sz="0" w:space="0" w:color="auto"/>
                                <w:left w:val="none" w:sz="0" w:space="0" w:color="auto"/>
                                <w:bottom w:val="single" w:sz="12" w:space="0" w:color="DADADA"/>
                                <w:right w:val="none" w:sz="0" w:space="0" w:color="auto"/>
                              </w:divBdr>
                            </w:div>
                            <w:div w:id="989750735">
                              <w:marLeft w:val="0"/>
                              <w:marRight w:val="0"/>
                              <w:marTop w:val="75"/>
                              <w:marBottom w:val="375"/>
                              <w:divBdr>
                                <w:top w:val="none" w:sz="0" w:space="0" w:color="auto"/>
                                <w:left w:val="none" w:sz="0" w:space="0" w:color="auto"/>
                                <w:bottom w:val="single" w:sz="12" w:space="0" w:color="DADADA"/>
                                <w:right w:val="none" w:sz="0" w:space="0" w:color="auto"/>
                              </w:divBdr>
                            </w:div>
                            <w:div w:id="1517188941">
                              <w:marLeft w:val="0"/>
                              <w:marRight w:val="0"/>
                              <w:marTop w:val="75"/>
                              <w:marBottom w:val="375"/>
                              <w:divBdr>
                                <w:top w:val="none" w:sz="0" w:space="0" w:color="auto"/>
                                <w:left w:val="none" w:sz="0" w:space="0" w:color="auto"/>
                                <w:bottom w:val="single" w:sz="12" w:space="0" w:color="DADADA"/>
                                <w:right w:val="none" w:sz="0" w:space="0" w:color="auto"/>
                              </w:divBdr>
                            </w:div>
                          </w:divsChild>
                        </w:div>
                      </w:divsChild>
                    </w:div>
                  </w:divsChild>
                </w:div>
              </w:divsChild>
            </w:div>
          </w:divsChild>
        </w:div>
      </w:divsChild>
    </w:div>
    <w:div w:id="369495508">
      <w:bodyDiv w:val="1"/>
      <w:marLeft w:val="0"/>
      <w:marRight w:val="0"/>
      <w:marTop w:val="0"/>
      <w:marBottom w:val="0"/>
      <w:divBdr>
        <w:top w:val="none" w:sz="0" w:space="0" w:color="auto"/>
        <w:left w:val="none" w:sz="0" w:space="0" w:color="auto"/>
        <w:bottom w:val="none" w:sz="0" w:space="0" w:color="auto"/>
        <w:right w:val="none" w:sz="0" w:space="0" w:color="auto"/>
      </w:divBdr>
    </w:div>
    <w:div w:id="601886998">
      <w:bodyDiv w:val="1"/>
      <w:marLeft w:val="0"/>
      <w:marRight w:val="0"/>
      <w:marTop w:val="0"/>
      <w:marBottom w:val="0"/>
      <w:divBdr>
        <w:top w:val="none" w:sz="0" w:space="0" w:color="auto"/>
        <w:left w:val="none" w:sz="0" w:space="0" w:color="auto"/>
        <w:bottom w:val="none" w:sz="0" w:space="0" w:color="auto"/>
        <w:right w:val="none" w:sz="0" w:space="0" w:color="auto"/>
      </w:divBdr>
      <w:divsChild>
        <w:div w:id="1542477171">
          <w:marLeft w:val="0"/>
          <w:marRight w:val="0"/>
          <w:marTop w:val="0"/>
          <w:marBottom w:val="150"/>
          <w:divBdr>
            <w:top w:val="none" w:sz="0" w:space="0" w:color="auto"/>
            <w:left w:val="none" w:sz="0" w:space="0" w:color="auto"/>
            <w:bottom w:val="none" w:sz="0" w:space="0" w:color="auto"/>
            <w:right w:val="none" w:sz="0" w:space="0" w:color="auto"/>
          </w:divBdr>
          <w:divsChild>
            <w:div w:id="406923985">
              <w:marLeft w:val="0"/>
              <w:marRight w:val="0"/>
              <w:marTop w:val="75"/>
              <w:marBottom w:val="75"/>
              <w:divBdr>
                <w:top w:val="none" w:sz="0" w:space="0" w:color="auto"/>
                <w:left w:val="none" w:sz="0" w:space="0" w:color="auto"/>
                <w:bottom w:val="none" w:sz="0" w:space="0" w:color="auto"/>
                <w:right w:val="none" w:sz="0" w:space="0" w:color="auto"/>
              </w:divBdr>
            </w:div>
            <w:div w:id="718473859">
              <w:marLeft w:val="0"/>
              <w:marRight w:val="0"/>
              <w:marTop w:val="75"/>
              <w:marBottom w:val="75"/>
              <w:divBdr>
                <w:top w:val="none" w:sz="0" w:space="0" w:color="auto"/>
                <w:left w:val="none" w:sz="0" w:space="0" w:color="auto"/>
                <w:bottom w:val="none" w:sz="0" w:space="0" w:color="auto"/>
                <w:right w:val="none" w:sz="0" w:space="0" w:color="auto"/>
              </w:divBdr>
            </w:div>
          </w:divsChild>
        </w:div>
        <w:div w:id="1267956008">
          <w:marLeft w:val="0"/>
          <w:marRight w:val="0"/>
          <w:marTop w:val="0"/>
          <w:marBottom w:val="150"/>
          <w:divBdr>
            <w:top w:val="none" w:sz="0" w:space="0" w:color="auto"/>
            <w:left w:val="none" w:sz="0" w:space="0" w:color="auto"/>
            <w:bottom w:val="none" w:sz="0" w:space="0" w:color="auto"/>
            <w:right w:val="none" w:sz="0" w:space="0" w:color="auto"/>
          </w:divBdr>
          <w:divsChild>
            <w:div w:id="1356543117">
              <w:marLeft w:val="0"/>
              <w:marRight w:val="0"/>
              <w:marTop w:val="75"/>
              <w:marBottom w:val="75"/>
              <w:divBdr>
                <w:top w:val="none" w:sz="0" w:space="0" w:color="auto"/>
                <w:left w:val="none" w:sz="0" w:space="0" w:color="auto"/>
                <w:bottom w:val="none" w:sz="0" w:space="0" w:color="auto"/>
                <w:right w:val="none" w:sz="0" w:space="0" w:color="auto"/>
              </w:divBdr>
            </w:div>
            <w:div w:id="7949559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35248391">
      <w:bodyDiv w:val="1"/>
      <w:marLeft w:val="0"/>
      <w:marRight w:val="0"/>
      <w:marTop w:val="0"/>
      <w:marBottom w:val="0"/>
      <w:divBdr>
        <w:top w:val="none" w:sz="0" w:space="0" w:color="auto"/>
        <w:left w:val="none" w:sz="0" w:space="0" w:color="auto"/>
        <w:bottom w:val="none" w:sz="0" w:space="0" w:color="auto"/>
        <w:right w:val="none" w:sz="0" w:space="0" w:color="auto"/>
      </w:divBdr>
      <w:divsChild>
        <w:div w:id="1075592612">
          <w:marLeft w:val="0"/>
          <w:marRight w:val="0"/>
          <w:marTop w:val="0"/>
          <w:marBottom w:val="0"/>
          <w:divBdr>
            <w:top w:val="none" w:sz="0" w:space="0" w:color="auto"/>
            <w:left w:val="none" w:sz="0" w:space="0" w:color="auto"/>
            <w:bottom w:val="dotted" w:sz="6" w:space="0" w:color="000000"/>
            <w:right w:val="none" w:sz="0" w:space="0" w:color="auto"/>
          </w:divBdr>
        </w:div>
        <w:div w:id="1469784408">
          <w:marLeft w:val="0"/>
          <w:marRight w:val="0"/>
          <w:marTop w:val="0"/>
          <w:marBottom w:val="0"/>
          <w:divBdr>
            <w:top w:val="none" w:sz="0" w:space="0" w:color="auto"/>
            <w:left w:val="none" w:sz="0" w:space="0" w:color="auto"/>
            <w:bottom w:val="dotted" w:sz="6" w:space="0" w:color="000000"/>
            <w:right w:val="none" w:sz="0" w:space="0" w:color="auto"/>
          </w:divBdr>
        </w:div>
      </w:divsChild>
    </w:div>
    <w:div w:id="987392780">
      <w:bodyDiv w:val="1"/>
      <w:marLeft w:val="0"/>
      <w:marRight w:val="0"/>
      <w:marTop w:val="0"/>
      <w:marBottom w:val="0"/>
      <w:divBdr>
        <w:top w:val="none" w:sz="0" w:space="0" w:color="auto"/>
        <w:left w:val="none" w:sz="0" w:space="0" w:color="auto"/>
        <w:bottom w:val="none" w:sz="0" w:space="0" w:color="auto"/>
        <w:right w:val="none" w:sz="0" w:space="0" w:color="auto"/>
      </w:divBdr>
    </w:div>
    <w:div w:id="1326861557">
      <w:bodyDiv w:val="1"/>
      <w:marLeft w:val="0"/>
      <w:marRight w:val="0"/>
      <w:marTop w:val="0"/>
      <w:marBottom w:val="0"/>
      <w:divBdr>
        <w:top w:val="none" w:sz="0" w:space="0" w:color="auto"/>
        <w:left w:val="none" w:sz="0" w:space="0" w:color="auto"/>
        <w:bottom w:val="none" w:sz="0" w:space="0" w:color="auto"/>
        <w:right w:val="none" w:sz="0" w:space="0" w:color="auto"/>
      </w:divBdr>
      <w:divsChild>
        <w:div w:id="777792220">
          <w:marLeft w:val="105"/>
          <w:marRight w:val="105"/>
          <w:marTop w:val="105"/>
          <w:marBottom w:val="105"/>
          <w:divBdr>
            <w:top w:val="none" w:sz="0" w:space="0" w:color="auto"/>
            <w:left w:val="none" w:sz="0" w:space="0" w:color="auto"/>
            <w:bottom w:val="none" w:sz="0" w:space="0" w:color="auto"/>
            <w:right w:val="none" w:sz="0" w:space="0" w:color="auto"/>
          </w:divBdr>
        </w:div>
      </w:divsChild>
    </w:div>
    <w:div w:id="1584292396">
      <w:bodyDiv w:val="1"/>
      <w:marLeft w:val="0"/>
      <w:marRight w:val="0"/>
      <w:marTop w:val="0"/>
      <w:marBottom w:val="0"/>
      <w:divBdr>
        <w:top w:val="none" w:sz="0" w:space="0" w:color="auto"/>
        <w:left w:val="none" w:sz="0" w:space="0" w:color="auto"/>
        <w:bottom w:val="none" w:sz="0" w:space="0" w:color="auto"/>
        <w:right w:val="none" w:sz="0" w:space="0" w:color="auto"/>
      </w:divBdr>
    </w:div>
    <w:div w:id="16837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a.wikishia.net/view/%D8%AD%D8%AF%DB%8C%D8%AB_%D9%85%D9%88%D8%AB%D9%82" TargetMode="External"/><Relationship Id="rId13"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18"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3" Type="http://schemas.openxmlformats.org/officeDocument/2006/relationships/hyperlink" Target="https://fa.wikishia.net/view/%D9%85%D8%B9%D8%B5%D9%88%D9%85" TargetMode="External"/><Relationship Id="rId21"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7" Type="http://schemas.openxmlformats.org/officeDocument/2006/relationships/hyperlink" Target="https://fa.wikishia.net/view/%D8%AD%D8%AF%DB%8C%D8%AB_%D8%B5%D8%AD%DB%8C%D8%AD" TargetMode="External"/><Relationship Id="rId12"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17"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25"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2" Type="http://schemas.openxmlformats.org/officeDocument/2006/relationships/hyperlink" Target="https://fa.wikishia.net/view/%D8%B4%D9%87%DB%8C%D8%AF_%D8%AB%D8%A7%D9%86%DB%8C" TargetMode="External"/><Relationship Id="rId16"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20"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1" Type="http://schemas.openxmlformats.org/officeDocument/2006/relationships/hyperlink" Target="https://fa.wikifeqh.ir/%D8%A7%D9%85%D8%A7%D9%85" TargetMode="External"/><Relationship Id="rId6" Type="http://schemas.openxmlformats.org/officeDocument/2006/relationships/hyperlink" Target="https://fa.wikishia.net/view/%D8%AD%D8%AF%DB%8C%D8%AB_%D9%85%D8%B1%D9%81%D9%88%D8%B9" TargetMode="External"/><Relationship Id="rId11" Type="http://schemas.openxmlformats.org/officeDocument/2006/relationships/hyperlink" Target="https://fa.wikishia.net/view/%D8%AD%D8%AF%DB%8C%D8%AB_%D9%85%D8%B1%D9%81%D9%88%D8%B9" TargetMode="External"/><Relationship Id="rId24"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5" Type="http://schemas.openxmlformats.org/officeDocument/2006/relationships/hyperlink" Target="https://fa.wikishia.net/view/%D9%85%D8%A7%D9%85%D9%82%D8%A7%D9%86%DB%8C" TargetMode="External"/><Relationship Id="rId15"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23"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10" Type="http://schemas.openxmlformats.org/officeDocument/2006/relationships/hyperlink" Target="https://fa.wikishia.net/view/%D8%AD%D8%AF%DB%8C%D8%AB_%D8%B6%D8%B9%DB%8C%D9%81" TargetMode="External"/><Relationship Id="rId19"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4" Type="http://schemas.openxmlformats.org/officeDocument/2006/relationships/hyperlink" Target="https://fa.wikishia.net/view/%D8%AD%D8%AF%DB%8C%D8%AB_%D9%85%D8%B1%D9%81%D9%88%D8%B9" TargetMode="External"/><Relationship Id="rId9" Type="http://schemas.openxmlformats.org/officeDocument/2006/relationships/hyperlink" Target="https://fa.wikishia.net/view/%D8%AD%D8%AF%DB%8C%D8%AB_%D8%AD%D8%B3%D9%86" TargetMode="External"/><Relationship Id="rId14"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 Id="rId22" Type="http://schemas.openxmlformats.org/officeDocument/2006/relationships/hyperlink" Target="http://www.imam-khomeini.ir/fa/c78_123508/%DA%A9%D8%AA%D8%A7%D8%A8/%D8%AA%D9%87%D8%B0%DB%8C%D8%A8_%D9%86%D9%81%D8%B3_%D9%88%D8%B3%DB%8C%D8%B1%D9%88%D8%B3%D9%84%D9%88%DA%A9_%D8%A7%D8%B2%D8%AF%DB%8C%D8%AF%DA%AF%D8%A7%D9%87_%D8%A7%D9%85%D8%A7%D9%85_%D8%AE%D9%85%DB%8C%D9%86%DB%8C_%D8%B3_/%D8%AF%D8%B1%D8%AC%D8%A7%D8%AA_%D9%88_%D9%85%D8%B1%D8%A7%D8%AA%D8%A8_%D8%B5%D8%A8%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8DA1C-3818-4231-815C-45A5A9E5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2</cp:revision>
  <dcterms:created xsi:type="dcterms:W3CDTF">2025-05-10T23:17:00Z</dcterms:created>
  <dcterms:modified xsi:type="dcterms:W3CDTF">2025-05-15T07:45:00Z</dcterms:modified>
</cp:coreProperties>
</file>