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C3F" w:rsidRPr="00F517C2" w:rsidRDefault="00C26373" w:rsidP="00C26373">
      <w:pPr>
        <w:bidi/>
        <w:rPr>
          <w:rFonts w:cstheme="minorHAnsi"/>
          <w:sz w:val="44"/>
          <w:szCs w:val="44"/>
          <w:rtl/>
          <w:lang w:bidi="fa-IR"/>
        </w:rPr>
      </w:pPr>
      <w:r w:rsidRPr="00F517C2">
        <w:rPr>
          <w:rFonts w:cstheme="minorHAnsi"/>
          <w:sz w:val="44"/>
          <w:szCs w:val="44"/>
          <w:highlight w:val="yellow"/>
          <w:rtl/>
          <w:lang w:bidi="fa-IR"/>
        </w:rPr>
        <w:t>سه شنبه28/12/1403-17رمضان 1446- 18مارس 2025 –درس 111فقه رهبری سازمانی – شرائط و موانع صحت رهبری –حلم وسفه</w:t>
      </w:r>
      <w:r w:rsidRPr="00F517C2">
        <w:rPr>
          <w:rFonts w:cstheme="minorHAnsi"/>
          <w:sz w:val="44"/>
          <w:szCs w:val="44"/>
          <w:rtl/>
          <w:lang w:bidi="fa-IR"/>
        </w:rPr>
        <w:t xml:space="preserve"> </w:t>
      </w:r>
    </w:p>
    <w:p w:rsidR="00C26373" w:rsidRPr="00F517C2" w:rsidRDefault="00C26373" w:rsidP="00C26373">
      <w:pPr>
        <w:bidi/>
        <w:rPr>
          <w:rFonts w:cstheme="minorHAnsi"/>
          <w:color w:val="FF0000"/>
          <w:sz w:val="44"/>
          <w:szCs w:val="44"/>
          <w:rtl/>
          <w:lang w:bidi="fa-IR"/>
        </w:rPr>
      </w:pPr>
      <w:r w:rsidRPr="00F517C2">
        <w:rPr>
          <w:rFonts w:cstheme="minorHAnsi"/>
          <w:color w:val="FF0000"/>
          <w:sz w:val="44"/>
          <w:szCs w:val="44"/>
          <w:rtl/>
          <w:lang w:bidi="fa-IR"/>
        </w:rPr>
        <w:t>مساله 101:</w:t>
      </w:r>
      <w:r w:rsidR="00683D24" w:rsidRPr="00F517C2">
        <w:rPr>
          <w:rFonts w:cstheme="minorHAnsi"/>
          <w:color w:val="FF0000"/>
          <w:sz w:val="44"/>
          <w:szCs w:val="44"/>
          <w:rtl/>
          <w:lang w:bidi="fa-IR"/>
        </w:rPr>
        <w:t xml:space="preserve"> مدیران  در مقام ایفای نقش رهبری سازمانی موظفند درجه خرد ورزی و آرمان خواهی خود را با لاببرند وچ</w:t>
      </w:r>
      <w:r w:rsidR="00521566" w:rsidRPr="00F517C2">
        <w:rPr>
          <w:rFonts w:cstheme="minorHAnsi"/>
          <w:color w:val="FF0000"/>
          <w:sz w:val="44"/>
          <w:szCs w:val="44"/>
          <w:rtl/>
          <w:lang w:bidi="fa-IR"/>
        </w:rPr>
        <w:t>شم انداز و افق آن را اعتلاء بخشند، نقد پذیر واصلاح شونده</w:t>
      </w:r>
      <w:r w:rsidR="00683D24" w:rsidRPr="00F517C2">
        <w:rPr>
          <w:rFonts w:cstheme="minorHAnsi"/>
          <w:color w:val="FF0000"/>
          <w:sz w:val="44"/>
          <w:szCs w:val="44"/>
          <w:rtl/>
          <w:lang w:bidi="fa-IR"/>
        </w:rPr>
        <w:t xml:space="preserve"> </w:t>
      </w:r>
      <w:r w:rsidR="00AD0BA0" w:rsidRPr="00F517C2">
        <w:rPr>
          <w:rFonts w:cstheme="minorHAnsi"/>
          <w:color w:val="FF0000"/>
          <w:sz w:val="44"/>
          <w:szCs w:val="44"/>
          <w:rtl/>
          <w:lang w:bidi="fa-IR"/>
        </w:rPr>
        <w:t xml:space="preserve"> و دارای دقت نظر</w:t>
      </w:r>
      <w:r w:rsidR="00683D24" w:rsidRPr="00F517C2">
        <w:rPr>
          <w:rFonts w:cstheme="minorHAnsi"/>
          <w:color w:val="FF0000"/>
          <w:sz w:val="44"/>
          <w:szCs w:val="44"/>
          <w:rtl/>
          <w:lang w:bidi="fa-IR"/>
        </w:rPr>
        <w:t>باشند ظرفیت شنیدن نظر مخالف و نصائح و مواعظ را داشته باشند.و از تنگ نظری وسطحی نگری</w:t>
      </w:r>
      <w:r w:rsidR="00B44076" w:rsidRPr="00F517C2">
        <w:rPr>
          <w:rFonts w:cstheme="minorHAnsi"/>
          <w:color w:val="FF0000"/>
          <w:sz w:val="44"/>
          <w:szCs w:val="44"/>
          <w:rtl/>
          <w:lang w:bidi="fa-IR"/>
        </w:rPr>
        <w:t xml:space="preserve"> وساده اندیشی</w:t>
      </w:r>
      <w:r w:rsidR="008726A1" w:rsidRPr="00F517C2">
        <w:rPr>
          <w:rFonts w:cstheme="minorHAnsi"/>
          <w:color w:val="FF0000"/>
          <w:sz w:val="44"/>
          <w:szCs w:val="44"/>
          <w:rtl/>
          <w:lang w:bidi="fa-IR"/>
        </w:rPr>
        <w:t xml:space="preserve"> عمیقا بپرهیزند </w:t>
      </w:r>
      <w:r w:rsidR="008726A1" w:rsidRPr="00F517C2">
        <w:rPr>
          <w:rFonts w:cstheme="minorHAnsi"/>
          <w:color w:val="FF0000"/>
          <w:sz w:val="44"/>
          <w:szCs w:val="44"/>
          <w:rtl/>
          <w:lang w:bidi="fa-IR"/>
        </w:rPr>
        <w:t>و درکمال آرامش و تمرکز تصمیم بگیرند . اینها همه از علائم حلم و دوری از سفه است.</w:t>
      </w:r>
    </w:p>
    <w:p w:rsidR="00C26373" w:rsidRPr="00F517C2" w:rsidRDefault="00C26373" w:rsidP="007A33AF">
      <w:pPr>
        <w:bidi/>
        <w:rPr>
          <w:rFonts w:cstheme="minorHAnsi"/>
          <w:sz w:val="44"/>
          <w:szCs w:val="44"/>
          <w:rtl/>
          <w:lang w:bidi="fa-IR"/>
        </w:rPr>
      </w:pPr>
      <w:r w:rsidRPr="00F517C2">
        <w:rPr>
          <w:rFonts w:cstheme="minorHAnsi"/>
          <w:b/>
          <w:bCs/>
          <w:i/>
          <w:iCs/>
          <w:sz w:val="44"/>
          <w:szCs w:val="44"/>
          <w:rtl/>
          <w:lang w:bidi="fa-IR"/>
        </w:rPr>
        <w:t>شرح مساله</w:t>
      </w:r>
      <w:r w:rsidRPr="00F517C2">
        <w:rPr>
          <w:rFonts w:cstheme="minorHAnsi"/>
          <w:sz w:val="44"/>
          <w:szCs w:val="44"/>
          <w:rtl/>
          <w:lang w:bidi="fa-IR"/>
        </w:rPr>
        <w:t>:معلوم شد که رهبری صحیح</w:t>
      </w:r>
      <w:r w:rsidR="008965BA" w:rsidRPr="00F517C2">
        <w:rPr>
          <w:rFonts w:cstheme="minorHAnsi"/>
          <w:sz w:val="44"/>
          <w:szCs w:val="44"/>
          <w:rtl/>
          <w:lang w:bidi="fa-IR"/>
        </w:rPr>
        <w:t>،</w:t>
      </w:r>
      <w:r w:rsidRPr="00F517C2">
        <w:rPr>
          <w:rFonts w:cstheme="minorHAnsi"/>
          <w:sz w:val="44"/>
          <w:szCs w:val="44"/>
          <w:rtl/>
          <w:lang w:bidi="fa-IR"/>
        </w:rPr>
        <w:t xml:space="preserve"> واجب مطلق است مشروط به تحصل حلم  در نفس مدیران و نزع سفه از جان آنان . وجوب رهبری مدیر مشروط به تحلم نیست</w:t>
      </w:r>
      <w:r w:rsidR="008965BA" w:rsidRPr="00F517C2">
        <w:rPr>
          <w:rFonts w:cstheme="minorHAnsi"/>
          <w:sz w:val="44"/>
          <w:szCs w:val="44"/>
          <w:rtl/>
          <w:lang w:bidi="fa-IR"/>
        </w:rPr>
        <w:t xml:space="preserve"> بلکه</w:t>
      </w:r>
      <w:r w:rsidRPr="00F517C2">
        <w:rPr>
          <w:rFonts w:cstheme="minorHAnsi"/>
          <w:sz w:val="44"/>
          <w:szCs w:val="44"/>
          <w:rtl/>
          <w:lang w:bidi="fa-IR"/>
        </w:rPr>
        <w:t xml:space="preserve"> وجود صحیح آن در میان پیروان  موکول به بردباری است و مبین شد که سفه به معنای کم یا بی حوصلگی </w:t>
      </w:r>
      <w:r w:rsidR="00786E48" w:rsidRPr="00F517C2">
        <w:rPr>
          <w:rFonts w:cstheme="minorHAnsi"/>
          <w:sz w:val="44"/>
          <w:szCs w:val="44"/>
          <w:rtl/>
          <w:lang w:bidi="fa-IR"/>
        </w:rPr>
        <w:t xml:space="preserve"> و کم خردی  سالب صلاحیت مدیر برای رهبری است. نمیتواند انگیزش ایجاد کند ول</w:t>
      </w:r>
      <w:r w:rsidR="008965BA" w:rsidRPr="00F517C2">
        <w:rPr>
          <w:rFonts w:cstheme="minorHAnsi"/>
          <w:sz w:val="44"/>
          <w:szCs w:val="44"/>
          <w:rtl/>
          <w:lang w:bidi="fa-IR"/>
        </w:rPr>
        <w:t>و</w:t>
      </w:r>
      <w:r w:rsidR="00786E48" w:rsidRPr="00F517C2">
        <w:rPr>
          <w:rFonts w:cstheme="minorHAnsi"/>
          <w:sz w:val="44"/>
          <w:szCs w:val="44"/>
          <w:rtl/>
          <w:lang w:bidi="fa-IR"/>
        </w:rPr>
        <w:t xml:space="preserve"> وضع موجود سازمان را تداوم بخشد ولی از تحول خبری نخواهد بود . حفظ وضع موجود هنری نیست </w:t>
      </w:r>
      <w:r w:rsidR="008965BA" w:rsidRPr="00F517C2">
        <w:rPr>
          <w:rFonts w:cstheme="minorHAnsi"/>
          <w:sz w:val="44"/>
          <w:szCs w:val="44"/>
          <w:rtl/>
          <w:lang w:bidi="fa-IR"/>
        </w:rPr>
        <w:t xml:space="preserve">. حال این تحلم لازم التحصیل و ضد لازم الاجتناب آن یعنی سفه باید مورد تدبیر نفس و فرآیند توانمندسازی سازمان قرار گیرند . در اهمیت و مصلحت حلم آنکه خداوند حلیم است لقوله تعالی </w:t>
      </w:r>
      <w:r w:rsidR="007A33AF" w:rsidRPr="00F517C2">
        <w:rPr>
          <w:rFonts w:cstheme="minorHAnsi"/>
          <w:sz w:val="44"/>
          <w:szCs w:val="44"/>
          <w:rtl/>
          <w:lang w:bidi="fa-IR"/>
        </w:rPr>
        <w:t xml:space="preserve"> </w:t>
      </w:r>
      <w:r w:rsidR="008965BA" w:rsidRPr="00F517C2">
        <w:rPr>
          <w:rFonts w:cstheme="minorHAnsi"/>
          <w:sz w:val="44"/>
          <w:szCs w:val="44"/>
          <w:rtl/>
          <w:lang w:bidi="fa-IR"/>
        </w:rPr>
        <w:t>:" غفور حلیم "</w:t>
      </w:r>
      <w:r w:rsidR="007A33AF" w:rsidRPr="00F517C2">
        <w:rPr>
          <w:rFonts w:cstheme="minorHAnsi"/>
          <w:sz w:val="44"/>
          <w:szCs w:val="44"/>
          <w:rtl/>
          <w:lang w:bidi="fa-IR"/>
        </w:rPr>
        <w:t xml:space="preserve">  4 بار و "حلیما غفورا" </w:t>
      </w:r>
      <w:r w:rsidR="007A33AF" w:rsidRPr="00F517C2">
        <w:rPr>
          <w:rFonts w:cstheme="minorHAnsi"/>
          <w:sz w:val="44"/>
          <w:szCs w:val="44"/>
          <w:rtl/>
          <w:lang w:bidi="fa-IR"/>
        </w:rPr>
        <w:lastRenderedPageBreak/>
        <w:t>2بار</w:t>
      </w:r>
      <w:r w:rsidR="00C6563D" w:rsidRPr="00F517C2">
        <w:rPr>
          <w:rStyle w:val="FootnoteReference"/>
          <w:rFonts w:cstheme="minorHAnsi"/>
          <w:sz w:val="44"/>
          <w:szCs w:val="44"/>
          <w:rtl/>
          <w:lang w:bidi="fa-IR"/>
        </w:rPr>
        <w:footnoteReference w:id="1"/>
      </w:r>
      <w:r w:rsidR="008965BA" w:rsidRPr="00F517C2">
        <w:rPr>
          <w:rFonts w:cstheme="minorHAnsi"/>
          <w:sz w:val="44"/>
          <w:szCs w:val="44"/>
          <w:rtl/>
          <w:lang w:bidi="fa-IR"/>
        </w:rPr>
        <w:t>و"شکور حلیم"</w:t>
      </w:r>
      <w:r w:rsidR="00C6563D" w:rsidRPr="00F517C2">
        <w:rPr>
          <w:rFonts w:cstheme="minorHAnsi"/>
          <w:sz w:val="44"/>
          <w:szCs w:val="44"/>
          <w:rtl/>
          <w:lang w:bidi="fa-IR"/>
        </w:rPr>
        <w:t xml:space="preserve"> </w:t>
      </w:r>
      <w:r w:rsidR="007A33AF" w:rsidRPr="00F517C2">
        <w:rPr>
          <w:rStyle w:val="FootnoteReference"/>
          <w:rFonts w:cstheme="minorHAnsi"/>
          <w:sz w:val="44"/>
          <w:szCs w:val="44"/>
          <w:rtl/>
          <w:lang w:bidi="fa-IR"/>
        </w:rPr>
        <w:footnoteReference w:id="2"/>
      </w:r>
      <w:r w:rsidR="00C6563D" w:rsidRPr="00F517C2">
        <w:rPr>
          <w:rFonts w:cstheme="minorHAnsi"/>
          <w:sz w:val="44"/>
          <w:szCs w:val="44"/>
          <w:rtl/>
          <w:lang w:bidi="fa-IR"/>
        </w:rPr>
        <w:t>"غنی حلیم "</w:t>
      </w:r>
      <w:r w:rsidR="00C6563D" w:rsidRPr="00F517C2">
        <w:rPr>
          <w:rStyle w:val="FootnoteReference"/>
          <w:rFonts w:cstheme="minorHAnsi"/>
          <w:sz w:val="44"/>
          <w:szCs w:val="44"/>
          <w:rtl/>
          <w:lang w:bidi="fa-IR"/>
        </w:rPr>
        <w:footnoteReference w:id="3"/>
      </w:r>
      <w:r w:rsidR="00C6563D" w:rsidRPr="00F517C2">
        <w:rPr>
          <w:rFonts w:cstheme="minorHAnsi"/>
          <w:sz w:val="44"/>
          <w:szCs w:val="44"/>
          <w:rtl/>
          <w:lang w:bidi="fa-IR"/>
        </w:rPr>
        <w:t xml:space="preserve"> </w:t>
      </w:r>
      <w:r w:rsidR="007A33AF" w:rsidRPr="00F517C2">
        <w:rPr>
          <w:rFonts w:cstheme="minorHAnsi"/>
          <w:sz w:val="44"/>
          <w:szCs w:val="44"/>
          <w:rtl/>
          <w:lang w:bidi="fa-IR"/>
        </w:rPr>
        <w:t xml:space="preserve"> و"علیم حلیم "</w:t>
      </w:r>
      <w:r w:rsidR="007A33AF" w:rsidRPr="00F517C2">
        <w:rPr>
          <w:rStyle w:val="FootnoteReference"/>
          <w:rFonts w:cstheme="minorHAnsi"/>
          <w:sz w:val="44"/>
          <w:szCs w:val="44"/>
          <w:rtl/>
          <w:lang w:bidi="fa-IR"/>
        </w:rPr>
        <w:footnoteReference w:id="4"/>
      </w:r>
      <w:r w:rsidR="008965BA" w:rsidRPr="00F517C2">
        <w:rPr>
          <w:rFonts w:cstheme="minorHAnsi"/>
          <w:sz w:val="44"/>
          <w:szCs w:val="44"/>
          <w:rtl/>
          <w:lang w:bidi="fa-IR"/>
        </w:rPr>
        <w:t xml:space="preserve"> و نیز پیامبری مثل اسمعیل بن ابراهیم ع حلیم است لقوله تعالی " </w:t>
      </w:r>
      <w:r w:rsidR="008965BA" w:rsidRPr="00F517C2">
        <w:rPr>
          <w:rFonts w:cstheme="minorHAnsi"/>
          <w:sz w:val="44"/>
          <w:szCs w:val="44"/>
          <w:rtl/>
          <w:lang w:bidi="fa-IR"/>
        </w:rPr>
        <w:lastRenderedPageBreak/>
        <w:t>بشرناه بغلام حلیم "</w:t>
      </w:r>
      <w:r w:rsidR="00C6563D" w:rsidRPr="00F517C2">
        <w:rPr>
          <w:rStyle w:val="FootnoteReference"/>
          <w:rFonts w:cstheme="minorHAnsi"/>
          <w:sz w:val="44"/>
          <w:szCs w:val="44"/>
          <w:rtl/>
          <w:lang w:bidi="fa-IR"/>
        </w:rPr>
        <w:footnoteReference w:id="5"/>
      </w:r>
      <w:r w:rsidR="008965BA" w:rsidRPr="00F517C2">
        <w:rPr>
          <w:rFonts w:cstheme="minorHAnsi"/>
          <w:sz w:val="44"/>
          <w:szCs w:val="44"/>
          <w:rtl/>
          <w:lang w:bidi="fa-IR"/>
        </w:rPr>
        <w:t xml:space="preserve"> ای علیم لقوله تعالی فی موضع آخر:" بغلام علیم "  </w:t>
      </w:r>
      <w:r w:rsidR="00C6563D" w:rsidRPr="00F517C2">
        <w:rPr>
          <w:rFonts w:cstheme="minorHAnsi"/>
          <w:sz w:val="44"/>
          <w:szCs w:val="44"/>
          <w:lang w:bidi="fa-IR"/>
        </w:rPr>
        <w:t xml:space="preserve"> </w:t>
      </w:r>
      <w:r w:rsidR="00C6563D" w:rsidRPr="00F517C2">
        <w:rPr>
          <w:rFonts w:cstheme="minorHAnsi"/>
          <w:sz w:val="44"/>
          <w:szCs w:val="44"/>
          <w:rtl/>
          <w:lang w:bidi="ar-AE"/>
        </w:rPr>
        <w:t xml:space="preserve"> ونیز خود ابراهیم ع </w:t>
      </w:r>
      <w:r w:rsidR="00C6563D" w:rsidRPr="00F517C2">
        <w:rPr>
          <w:rStyle w:val="FootnoteReference"/>
          <w:rFonts w:cstheme="minorHAnsi"/>
          <w:sz w:val="44"/>
          <w:szCs w:val="44"/>
          <w:rtl/>
          <w:lang w:bidi="ar-AE"/>
        </w:rPr>
        <w:footnoteReference w:id="6"/>
      </w:r>
      <w:r w:rsidR="008965BA" w:rsidRPr="00F517C2">
        <w:rPr>
          <w:rFonts w:cstheme="minorHAnsi"/>
          <w:sz w:val="44"/>
          <w:szCs w:val="44"/>
          <w:rtl/>
          <w:lang w:bidi="fa-IR"/>
        </w:rPr>
        <w:t>گویا حلیم و علیم در  مفهوم وحیانی</w:t>
      </w:r>
      <w:r w:rsidR="007A33AF" w:rsidRPr="00F517C2">
        <w:rPr>
          <w:rFonts w:cstheme="minorHAnsi"/>
          <w:sz w:val="44"/>
          <w:szCs w:val="44"/>
          <w:rtl/>
          <w:lang w:bidi="fa-IR"/>
        </w:rPr>
        <w:t xml:space="preserve"> </w:t>
      </w:r>
      <w:r w:rsidR="008965BA" w:rsidRPr="00F517C2">
        <w:rPr>
          <w:rFonts w:cstheme="minorHAnsi"/>
          <w:sz w:val="44"/>
          <w:szCs w:val="44"/>
          <w:rtl/>
          <w:lang w:bidi="fa-IR"/>
        </w:rPr>
        <w:t>خود مترادف یا متقارن هستند</w:t>
      </w:r>
      <w:r w:rsidR="00CB690D" w:rsidRPr="00F517C2">
        <w:rPr>
          <w:rStyle w:val="FootnoteReference"/>
          <w:rFonts w:cstheme="minorHAnsi"/>
          <w:sz w:val="44"/>
          <w:szCs w:val="44"/>
          <w:rtl/>
          <w:lang w:bidi="fa-IR"/>
        </w:rPr>
        <w:footnoteReference w:id="7"/>
      </w:r>
      <w:r w:rsidR="00F517C2">
        <w:rPr>
          <w:rFonts w:cstheme="minorHAnsi"/>
          <w:sz w:val="44"/>
          <w:szCs w:val="44"/>
          <w:rtl/>
          <w:lang w:bidi="fa-IR"/>
        </w:rPr>
        <w:t xml:space="preserve">  موید </w:t>
      </w:r>
      <w:r w:rsidR="00F517C2">
        <w:rPr>
          <w:rFonts w:cstheme="minorHAnsi" w:hint="cs"/>
          <w:sz w:val="44"/>
          <w:szCs w:val="44"/>
          <w:rtl/>
          <w:lang w:bidi="fa-IR"/>
        </w:rPr>
        <w:t>ا</w:t>
      </w:r>
      <w:r w:rsidR="008965BA" w:rsidRPr="00F517C2">
        <w:rPr>
          <w:rFonts w:cstheme="minorHAnsi"/>
          <w:sz w:val="44"/>
          <w:szCs w:val="44"/>
          <w:rtl/>
          <w:lang w:bidi="fa-IR"/>
        </w:rPr>
        <w:t xml:space="preserve">ین تقارن ضدیت سفه با </w:t>
      </w:r>
      <w:r w:rsidR="008965BA" w:rsidRPr="00F517C2">
        <w:rPr>
          <w:rFonts w:cstheme="minorHAnsi"/>
          <w:sz w:val="44"/>
          <w:szCs w:val="44"/>
          <w:rtl/>
          <w:lang w:bidi="fa-IR"/>
        </w:rPr>
        <w:lastRenderedPageBreak/>
        <w:t xml:space="preserve">حلم است که ازماهیتی ضد علم و حکمت برخوردار می باشد </w:t>
      </w:r>
      <w:r w:rsidR="007A33AF" w:rsidRPr="00F517C2">
        <w:rPr>
          <w:rFonts w:cstheme="minorHAnsi"/>
          <w:sz w:val="44"/>
          <w:szCs w:val="44"/>
          <w:rtl/>
          <w:lang w:bidi="fa-IR"/>
        </w:rPr>
        <w:t xml:space="preserve"> احلام به معانی دیگری در عرف آمده است</w:t>
      </w:r>
      <w:r w:rsidR="007A33AF" w:rsidRPr="00F517C2">
        <w:rPr>
          <w:rStyle w:val="FootnoteReference"/>
          <w:rFonts w:cstheme="minorHAnsi"/>
          <w:sz w:val="44"/>
          <w:szCs w:val="44"/>
          <w:rtl/>
          <w:lang w:bidi="fa-IR"/>
        </w:rPr>
        <w:footnoteReference w:id="8"/>
      </w:r>
      <w:r w:rsidR="008965BA" w:rsidRPr="00F517C2">
        <w:rPr>
          <w:rFonts w:cstheme="minorHAnsi"/>
          <w:sz w:val="44"/>
          <w:szCs w:val="44"/>
          <w:rtl/>
          <w:lang w:bidi="fa-IR"/>
        </w:rPr>
        <w:t>.</w:t>
      </w:r>
      <w:r w:rsidR="007A33AF" w:rsidRPr="00F517C2">
        <w:rPr>
          <w:rFonts w:cstheme="minorHAnsi"/>
          <w:sz w:val="44"/>
          <w:szCs w:val="44"/>
          <w:rtl/>
          <w:lang w:bidi="fa-IR"/>
        </w:rPr>
        <w:t xml:space="preserve"> سن بلوغ را هم حُلُم </w:t>
      </w:r>
      <w:r w:rsidR="007A33AF" w:rsidRPr="00F517C2">
        <w:rPr>
          <w:rStyle w:val="FootnoteReference"/>
          <w:rFonts w:cstheme="minorHAnsi"/>
          <w:sz w:val="44"/>
          <w:szCs w:val="44"/>
          <w:rtl/>
          <w:lang w:bidi="fa-IR"/>
        </w:rPr>
        <w:footnoteReference w:id="9"/>
      </w:r>
      <w:r w:rsidR="006B1412" w:rsidRPr="00F517C2">
        <w:rPr>
          <w:rFonts w:cstheme="minorHAnsi"/>
          <w:sz w:val="44"/>
          <w:szCs w:val="44"/>
          <w:rtl/>
          <w:lang w:bidi="fa-IR"/>
        </w:rPr>
        <w:t xml:space="preserve"> در دو آیه آورده شده است .</w:t>
      </w:r>
      <w:r w:rsidR="00540DFC" w:rsidRPr="00F517C2">
        <w:rPr>
          <w:rFonts w:cstheme="minorHAnsi"/>
          <w:sz w:val="44"/>
          <w:szCs w:val="44"/>
          <w:rtl/>
          <w:lang w:bidi="fa-IR"/>
        </w:rPr>
        <w:t xml:space="preserve"> امام عصر عج مثل اجداد طاهرین خود علیهم </w:t>
      </w:r>
      <w:r w:rsidR="00A12D81" w:rsidRPr="00F517C2">
        <w:rPr>
          <w:rFonts w:cstheme="minorHAnsi"/>
          <w:sz w:val="44"/>
          <w:szCs w:val="44"/>
          <w:rtl/>
          <w:lang w:bidi="fa-IR"/>
        </w:rPr>
        <w:t>ا</w:t>
      </w:r>
      <w:r w:rsidR="00540DFC" w:rsidRPr="00F517C2">
        <w:rPr>
          <w:rFonts w:cstheme="minorHAnsi"/>
          <w:sz w:val="44"/>
          <w:szCs w:val="44"/>
          <w:rtl/>
          <w:lang w:bidi="fa-IR"/>
        </w:rPr>
        <w:t>لسلام اکمال احلام یعنی عقول و اندیشه ها را در دستور دولت وقدرت خود دارد</w:t>
      </w:r>
      <w:r w:rsidR="00540DFC" w:rsidRPr="00F517C2">
        <w:rPr>
          <w:rStyle w:val="FootnoteReference"/>
          <w:rFonts w:cstheme="minorHAnsi"/>
          <w:sz w:val="44"/>
          <w:szCs w:val="44"/>
          <w:rtl/>
          <w:lang w:bidi="fa-IR"/>
        </w:rPr>
        <w:footnoteReference w:id="10"/>
      </w:r>
      <w:r w:rsidR="00A12D81" w:rsidRPr="00F517C2">
        <w:rPr>
          <w:rFonts w:cstheme="minorHAnsi"/>
          <w:sz w:val="44"/>
          <w:szCs w:val="44"/>
          <w:rtl/>
          <w:lang w:bidi="fa-IR"/>
        </w:rPr>
        <w:t xml:space="preserve">فرماندهان نظامی باید افضلهم حلما </w:t>
      </w:r>
      <w:r w:rsidR="00A12D81" w:rsidRPr="00F517C2">
        <w:rPr>
          <w:rFonts w:cstheme="minorHAnsi"/>
          <w:sz w:val="44"/>
          <w:szCs w:val="44"/>
          <w:rtl/>
          <w:lang w:bidi="fa-IR"/>
        </w:rPr>
        <w:lastRenderedPageBreak/>
        <w:t xml:space="preserve">باشند یعنی از قدرت عقلی </w:t>
      </w:r>
      <w:r w:rsidR="000628BF" w:rsidRPr="00F517C2">
        <w:rPr>
          <w:rFonts w:cstheme="minorHAnsi"/>
          <w:sz w:val="44"/>
          <w:szCs w:val="44"/>
          <w:rtl/>
          <w:lang w:bidi="fa-IR"/>
        </w:rPr>
        <w:t>و تحلیل گری و شکیبایی بیش از همه و یک سرو گردن بیش تر از همه باشند</w:t>
      </w:r>
      <w:r w:rsidR="000628BF" w:rsidRPr="00F517C2">
        <w:rPr>
          <w:rStyle w:val="FootnoteReference"/>
          <w:rFonts w:cstheme="minorHAnsi"/>
          <w:sz w:val="44"/>
          <w:szCs w:val="44"/>
          <w:rtl/>
          <w:lang w:bidi="fa-IR"/>
        </w:rPr>
        <w:footnoteReference w:id="11"/>
      </w:r>
    </w:p>
    <w:p w:rsidR="00C43C4E" w:rsidRPr="00F517C2" w:rsidRDefault="00C43C4E" w:rsidP="00C43C4E">
      <w:pPr>
        <w:bidi/>
        <w:rPr>
          <w:rFonts w:cstheme="minorHAnsi"/>
          <w:sz w:val="44"/>
          <w:szCs w:val="44"/>
          <w:rtl/>
          <w:lang w:bidi="fa-IR"/>
        </w:rPr>
      </w:pPr>
      <w:r w:rsidRPr="00F517C2">
        <w:rPr>
          <w:rFonts w:cstheme="minorHAnsi"/>
          <w:sz w:val="44"/>
          <w:szCs w:val="44"/>
          <w:rtl/>
          <w:lang w:bidi="fa-IR"/>
        </w:rPr>
        <w:t>لذا حلم ومغفرت خدا بیش ترین تقارن را در آیات دارند(6بار) یعنی  غفران محصول  و معلول حلم است  سه بار حلم با علم خدا مقارن شده است که نشان میدهد که عالم دارای حلم است گویا  حلم زینت علم است. و</w:t>
      </w:r>
      <w:r w:rsidR="00DE5879" w:rsidRPr="00F517C2">
        <w:rPr>
          <w:rFonts w:cstheme="minorHAnsi"/>
          <w:sz w:val="44"/>
          <w:szCs w:val="44"/>
          <w:rtl/>
          <w:lang w:bidi="fa-IR"/>
        </w:rPr>
        <w:t>رابطه ای هم با شکوری دارد یعنی بهره وری هم حلم میخواهد باید در مقابل بازخور های منفی امور،بردبار بود .</w:t>
      </w:r>
    </w:p>
    <w:p w:rsidR="00DE5879" w:rsidRDefault="00DE5879" w:rsidP="00DE5879">
      <w:pPr>
        <w:bidi/>
        <w:rPr>
          <w:rFonts w:cstheme="minorHAnsi"/>
          <w:sz w:val="44"/>
          <w:szCs w:val="44"/>
          <w:rtl/>
          <w:lang w:bidi="fa-IR"/>
        </w:rPr>
      </w:pPr>
      <w:r w:rsidRPr="00F517C2">
        <w:rPr>
          <w:rFonts w:cstheme="minorHAnsi"/>
          <w:sz w:val="44"/>
          <w:szCs w:val="44"/>
          <w:rtl/>
          <w:lang w:bidi="fa-IR"/>
        </w:rPr>
        <w:lastRenderedPageBreak/>
        <w:t xml:space="preserve"> یک بار هم با غنی آمده است دارایی  ها  باید با حلم مدیریت شود زیرا در معرض سود وزیان است و نیز بعض اغنیاء حوصله فقرا و مساکین را ندارند در حلیکه باید با آنها بردبار باشند  وسنگ صبور.</w:t>
      </w:r>
    </w:p>
    <w:p w:rsidR="00FD24FD" w:rsidRPr="00F517C2" w:rsidRDefault="00F517C2" w:rsidP="00FD24FD">
      <w:pPr>
        <w:bidi/>
        <w:rPr>
          <w:rFonts w:cstheme="minorHAnsi"/>
          <w:sz w:val="44"/>
          <w:szCs w:val="44"/>
          <w:rtl/>
          <w:lang w:bidi="fa-IR"/>
        </w:rPr>
      </w:pPr>
      <w:r>
        <w:rPr>
          <w:rFonts w:cstheme="minorHAnsi" w:hint="cs"/>
          <w:sz w:val="44"/>
          <w:szCs w:val="44"/>
          <w:rtl/>
          <w:lang w:bidi="fa-IR"/>
        </w:rPr>
        <w:t xml:space="preserve">طبق قاعده </w:t>
      </w:r>
      <w:r w:rsidR="00FD24FD">
        <w:rPr>
          <w:rFonts w:cstheme="minorHAnsi" w:hint="cs"/>
          <w:sz w:val="44"/>
          <w:szCs w:val="44"/>
          <w:rtl/>
          <w:lang w:bidi="fa-IR"/>
        </w:rPr>
        <w:t>"</w:t>
      </w:r>
      <w:r>
        <w:rPr>
          <w:rFonts w:cstheme="minorHAnsi" w:hint="cs"/>
          <w:sz w:val="44"/>
          <w:szCs w:val="44"/>
          <w:rtl/>
          <w:lang w:bidi="fa-IR"/>
        </w:rPr>
        <w:t>تخلقوا باخلاق الله</w:t>
      </w:r>
      <w:r w:rsidR="00FD24FD">
        <w:rPr>
          <w:rFonts w:cstheme="minorHAnsi" w:hint="cs"/>
          <w:sz w:val="44"/>
          <w:szCs w:val="44"/>
          <w:rtl/>
          <w:lang w:bidi="fa-IR"/>
        </w:rPr>
        <w:t>"</w:t>
      </w:r>
      <w:r>
        <w:rPr>
          <w:rFonts w:cstheme="minorHAnsi" w:hint="cs"/>
          <w:sz w:val="44"/>
          <w:szCs w:val="44"/>
          <w:rtl/>
          <w:lang w:bidi="fa-IR"/>
        </w:rPr>
        <w:t xml:space="preserve"> باید همچون </w:t>
      </w:r>
      <w:r w:rsidR="00FD24FD">
        <w:rPr>
          <w:rFonts w:cstheme="minorHAnsi" w:hint="cs"/>
          <w:sz w:val="44"/>
          <w:szCs w:val="44"/>
          <w:rtl/>
          <w:lang w:bidi="fa-IR"/>
        </w:rPr>
        <w:t>خداوند حلیم بود با تمام لوازمش یعنی شکوریت ؛غفوریت ،علم،غنامندی و....</w:t>
      </w:r>
    </w:p>
    <w:p w:rsidR="00354FF2" w:rsidRPr="00F517C2" w:rsidRDefault="00354FF2" w:rsidP="00FD24FD">
      <w:pPr>
        <w:bidi/>
        <w:rPr>
          <w:rFonts w:cstheme="minorHAnsi"/>
          <w:sz w:val="44"/>
          <w:szCs w:val="44"/>
          <w:rtl/>
          <w:lang w:bidi="fa-IR"/>
        </w:rPr>
      </w:pPr>
      <w:r w:rsidRPr="00F517C2">
        <w:rPr>
          <w:rFonts w:cstheme="minorHAnsi"/>
          <w:sz w:val="44"/>
          <w:szCs w:val="44"/>
          <w:rtl/>
          <w:lang w:bidi="fa-IR"/>
        </w:rPr>
        <w:t xml:space="preserve"> </w:t>
      </w:r>
      <w:r w:rsidR="00FD24FD" w:rsidRPr="00FD24FD">
        <w:rPr>
          <w:rFonts w:cstheme="minorHAnsi" w:hint="cs"/>
          <w:b/>
          <w:bCs/>
          <w:i/>
          <w:iCs/>
          <w:sz w:val="44"/>
          <w:szCs w:val="44"/>
          <w:rtl/>
          <w:lang w:bidi="fa-IR"/>
        </w:rPr>
        <w:t>نکته</w:t>
      </w:r>
      <w:r w:rsidR="00FD24FD">
        <w:rPr>
          <w:rFonts w:cstheme="minorHAnsi" w:hint="cs"/>
          <w:sz w:val="44"/>
          <w:szCs w:val="44"/>
          <w:rtl/>
          <w:lang w:bidi="fa-IR"/>
        </w:rPr>
        <w:t>:</w:t>
      </w:r>
      <w:r w:rsidRPr="00F517C2">
        <w:rPr>
          <w:rFonts w:cstheme="minorHAnsi"/>
          <w:sz w:val="44"/>
          <w:szCs w:val="44"/>
          <w:rtl/>
          <w:lang w:bidi="fa-IR"/>
        </w:rPr>
        <w:t>حلم در ارتکاز مردم معنایی معرفتی و عقلانی</w:t>
      </w:r>
      <w:r w:rsidR="004169D4" w:rsidRPr="00F517C2">
        <w:rPr>
          <w:rStyle w:val="FootnoteReference"/>
          <w:rFonts w:cstheme="minorHAnsi"/>
          <w:sz w:val="44"/>
          <w:szCs w:val="44"/>
          <w:rtl/>
          <w:lang w:bidi="fa-IR"/>
        </w:rPr>
        <w:footnoteReference w:id="12"/>
      </w:r>
      <w:r w:rsidRPr="00F517C2">
        <w:rPr>
          <w:rFonts w:cstheme="minorHAnsi"/>
          <w:sz w:val="44"/>
          <w:szCs w:val="44"/>
          <w:rtl/>
          <w:lang w:bidi="fa-IR"/>
        </w:rPr>
        <w:t xml:space="preserve"> داشته است لقوله تعالی :" انک لحلیم رشید "</w:t>
      </w:r>
      <w:r w:rsidR="00541A94" w:rsidRPr="00F517C2">
        <w:rPr>
          <w:rStyle w:val="FootnoteReference"/>
          <w:rFonts w:cstheme="minorHAnsi"/>
          <w:sz w:val="44"/>
          <w:szCs w:val="44"/>
          <w:rtl/>
          <w:lang w:bidi="fa-IR"/>
        </w:rPr>
        <w:footnoteReference w:id="13"/>
      </w:r>
      <w:r w:rsidR="00A60AA7" w:rsidRPr="00F517C2">
        <w:rPr>
          <w:rFonts w:cstheme="minorHAnsi"/>
          <w:sz w:val="44"/>
          <w:szCs w:val="44"/>
          <w:rtl/>
          <w:lang w:bidi="fa-IR"/>
        </w:rPr>
        <w:t xml:space="preserve"> در خبر از امام صادق ع آمده است که سفیه حلیم را می آزارد</w:t>
      </w:r>
      <w:r w:rsidR="00A60AA7" w:rsidRPr="00F517C2">
        <w:rPr>
          <w:rStyle w:val="FootnoteReference"/>
          <w:rFonts w:cstheme="minorHAnsi"/>
          <w:sz w:val="44"/>
          <w:szCs w:val="44"/>
          <w:rtl/>
          <w:lang w:bidi="fa-IR"/>
        </w:rPr>
        <w:footnoteReference w:id="14"/>
      </w:r>
      <w:r w:rsidR="00A60AA7" w:rsidRPr="00F517C2">
        <w:rPr>
          <w:rFonts w:cstheme="minorHAnsi"/>
          <w:sz w:val="44"/>
          <w:szCs w:val="44"/>
          <w:rtl/>
          <w:lang w:bidi="fa-IR"/>
        </w:rPr>
        <w:t xml:space="preserve"> یعنی حلم وسفه را مقابل قرار </w:t>
      </w:r>
      <w:r w:rsidR="00A60AA7" w:rsidRPr="00F517C2">
        <w:rPr>
          <w:rFonts w:cstheme="minorHAnsi"/>
          <w:sz w:val="44"/>
          <w:szCs w:val="44"/>
          <w:rtl/>
          <w:lang w:bidi="fa-IR"/>
        </w:rPr>
        <w:lastRenderedPageBreak/>
        <w:t>داده است مثل صحیحه سماعه به مهران از آن حضرت . در واقع تاکیدی بر تضاد است.</w:t>
      </w:r>
      <w:r w:rsidR="00F517C2">
        <w:rPr>
          <w:rFonts w:cstheme="minorHAnsi"/>
          <w:sz w:val="44"/>
          <w:szCs w:val="44"/>
          <w:rtl/>
          <w:lang w:bidi="fa-IR"/>
        </w:rPr>
        <w:t xml:space="preserve"> جمله ای که ذه</w:t>
      </w:r>
      <w:r w:rsidR="000628BF" w:rsidRPr="00F517C2">
        <w:rPr>
          <w:rFonts w:cstheme="minorHAnsi"/>
          <w:sz w:val="44"/>
          <w:szCs w:val="44"/>
          <w:rtl/>
          <w:lang w:bidi="fa-IR"/>
        </w:rPr>
        <w:t>نم را مشغول کرده  سف</w:t>
      </w:r>
      <w:r w:rsidR="008726A1" w:rsidRPr="00F517C2">
        <w:rPr>
          <w:rFonts w:cstheme="minorHAnsi"/>
          <w:sz w:val="44"/>
          <w:szCs w:val="44"/>
          <w:rtl/>
          <w:lang w:bidi="fa-IR"/>
        </w:rPr>
        <w:t>َّ</w:t>
      </w:r>
      <w:r w:rsidR="000628BF" w:rsidRPr="00F517C2">
        <w:rPr>
          <w:rFonts w:cstheme="minorHAnsi"/>
          <w:sz w:val="44"/>
          <w:szCs w:val="44"/>
          <w:rtl/>
          <w:lang w:bidi="fa-IR"/>
        </w:rPr>
        <w:t xml:space="preserve">ه </w:t>
      </w:r>
      <w:r w:rsidR="000628BF" w:rsidRPr="00F517C2">
        <w:rPr>
          <w:rFonts w:cstheme="minorHAnsi"/>
          <w:sz w:val="44"/>
          <w:szCs w:val="44"/>
          <w:rtl/>
          <w:lang w:bidi="fa-IR"/>
        </w:rPr>
        <w:lastRenderedPageBreak/>
        <w:t>احلامهم</w:t>
      </w:r>
      <w:r w:rsidR="008726A1" w:rsidRPr="00F517C2">
        <w:rPr>
          <w:rStyle w:val="FootnoteReference"/>
          <w:rFonts w:cstheme="minorHAnsi"/>
          <w:sz w:val="44"/>
          <w:szCs w:val="44"/>
          <w:rtl/>
          <w:lang w:bidi="fa-IR"/>
        </w:rPr>
        <w:footnoteReference w:id="15"/>
      </w:r>
      <w:r w:rsidR="000628BF" w:rsidRPr="00F517C2">
        <w:rPr>
          <w:rFonts w:cstheme="minorHAnsi"/>
          <w:sz w:val="44"/>
          <w:szCs w:val="44"/>
          <w:rtl/>
          <w:lang w:bidi="fa-IR"/>
        </w:rPr>
        <w:t xml:space="preserve"> یا یسف</w:t>
      </w:r>
      <w:r w:rsidR="008726A1" w:rsidRPr="00F517C2">
        <w:rPr>
          <w:rFonts w:cstheme="minorHAnsi"/>
          <w:sz w:val="44"/>
          <w:szCs w:val="44"/>
          <w:rtl/>
          <w:lang w:bidi="fa-IR"/>
        </w:rPr>
        <w:t>ِّ</w:t>
      </w:r>
      <w:r w:rsidR="000628BF" w:rsidRPr="00F517C2">
        <w:rPr>
          <w:rFonts w:cstheme="minorHAnsi"/>
          <w:sz w:val="44"/>
          <w:szCs w:val="44"/>
          <w:rtl/>
          <w:lang w:bidi="fa-IR"/>
        </w:rPr>
        <w:t>هون احلامهم</w:t>
      </w:r>
      <w:r w:rsidR="008726A1" w:rsidRPr="00F517C2">
        <w:rPr>
          <w:rStyle w:val="FootnoteReference"/>
          <w:rFonts w:cstheme="minorHAnsi"/>
          <w:sz w:val="44"/>
          <w:szCs w:val="44"/>
          <w:rtl/>
          <w:lang w:bidi="fa-IR"/>
        </w:rPr>
        <w:footnoteReference w:id="16"/>
      </w:r>
      <w:r w:rsidR="000628BF" w:rsidRPr="00F517C2">
        <w:rPr>
          <w:rFonts w:cstheme="minorHAnsi"/>
          <w:sz w:val="44"/>
          <w:szCs w:val="44"/>
          <w:rtl/>
          <w:lang w:bidi="fa-IR"/>
        </w:rPr>
        <w:t xml:space="preserve"> که مرادف </w:t>
      </w:r>
      <w:r w:rsidR="000628BF" w:rsidRPr="00F517C2">
        <w:rPr>
          <w:rFonts w:cstheme="minorHAnsi"/>
          <w:b/>
          <w:bCs/>
          <w:i/>
          <w:iCs/>
          <w:sz w:val="44"/>
          <w:szCs w:val="44"/>
          <w:rtl/>
          <w:lang w:bidi="fa-IR"/>
        </w:rPr>
        <w:t>استخف احلامهم</w:t>
      </w:r>
      <w:r w:rsidR="008726A1" w:rsidRPr="00F517C2">
        <w:rPr>
          <w:rStyle w:val="FootnoteReference"/>
          <w:rFonts w:cstheme="minorHAnsi"/>
          <w:b/>
          <w:bCs/>
          <w:i/>
          <w:iCs/>
          <w:sz w:val="44"/>
          <w:szCs w:val="44"/>
          <w:rtl/>
          <w:lang w:bidi="fa-IR"/>
        </w:rPr>
        <w:footnoteReference w:id="17"/>
      </w:r>
      <w:r w:rsidR="000628BF" w:rsidRPr="00F517C2">
        <w:rPr>
          <w:rFonts w:cstheme="minorHAnsi"/>
          <w:sz w:val="44"/>
          <w:szCs w:val="44"/>
          <w:rtl/>
          <w:lang w:bidi="fa-IR"/>
        </w:rPr>
        <w:t xml:space="preserve"> در اخبار</w:t>
      </w:r>
      <w:r w:rsidR="009738BF">
        <w:rPr>
          <w:rFonts w:cstheme="minorHAnsi" w:hint="cs"/>
          <w:sz w:val="44"/>
          <w:szCs w:val="44"/>
          <w:rtl/>
          <w:lang w:bidi="fa-IR"/>
        </w:rPr>
        <w:t xml:space="preserve"> باب </w:t>
      </w:r>
      <w:r w:rsidR="000628BF" w:rsidRPr="00F517C2">
        <w:rPr>
          <w:rFonts w:cstheme="minorHAnsi"/>
          <w:sz w:val="44"/>
          <w:szCs w:val="44"/>
          <w:rtl/>
          <w:lang w:bidi="fa-IR"/>
        </w:rPr>
        <w:t xml:space="preserve"> است  که ترکیب حلم وسفه را نشان میدهد .یعنی خواب آنها را آشفته و پریشان کرد . یعنی سفاهت ضد حلم است و میتواند </w:t>
      </w:r>
      <w:r w:rsidR="003C2E68" w:rsidRPr="00F517C2">
        <w:rPr>
          <w:rFonts w:cstheme="minorHAnsi"/>
          <w:sz w:val="44"/>
          <w:szCs w:val="44"/>
          <w:rtl/>
          <w:lang w:bidi="fa-IR"/>
        </w:rPr>
        <w:t xml:space="preserve">اردوگاه حلم را به هم بریزد .تمرکز را بگیرد .شاید بتوان گفت که حلم نماد آرامش و سفه نمود ناآرامی  و اضطراب است . </w:t>
      </w:r>
      <w:r w:rsidR="003C2E68" w:rsidRPr="00F517C2">
        <w:rPr>
          <w:rFonts w:cstheme="minorHAnsi"/>
          <w:sz w:val="44"/>
          <w:szCs w:val="44"/>
          <w:rtl/>
          <w:lang w:bidi="fa-IR"/>
        </w:rPr>
        <w:lastRenderedPageBreak/>
        <w:t>لذا مدیران حلیم آرام ومدیران سفیه ناآرام و پریشان هستند تمرکز ندارند و نمیتوانند تصمیم بگیرند .</w:t>
      </w:r>
    </w:p>
    <w:p w:rsidR="008726A1" w:rsidRPr="00F517C2" w:rsidRDefault="008726A1" w:rsidP="008726A1">
      <w:pPr>
        <w:bidi/>
        <w:rPr>
          <w:rFonts w:cstheme="minorHAnsi"/>
          <w:sz w:val="44"/>
          <w:szCs w:val="44"/>
          <w:rtl/>
          <w:lang w:bidi="fa-IR"/>
        </w:rPr>
      </w:pPr>
      <w:r w:rsidRPr="00F517C2">
        <w:rPr>
          <w:rFonts w:cstheme="minorHAnsi"/>
          <w:sz w:val="44"/>
          <w:szCs w:val="44"/>
          <w:rtl/>
          <w:lang w:bidi="fa-IR"/>
        </w:rPr>
        <w:t xml:space="preserve">نتیجه اینکه علائم و مظاهر حلم در جنس آرامش جمع میشوند و ودر جهت ضد  ،عدم آرامش و تمرکز علامت سفه است  مدیر حلیم بر خود مسلط است با </w:t>
      </w:r>
      <w:r w:rsidR="00F517C2" w:rsidRPr="00F517C2">
        <w:rPr>
          <w:rFonts w:cstheme="minorHAnsi"/>
          <w:sz w:val="44"/>
          <w:szCs w:val="44"/>
          <w:rtl/>
          <w:lang w:bidi="fa-IR"/>
        </w:rPr>
        <w:t>هر نسیم مخالفی به هم نمیریزد  و اقدامات و تصمیمات خود را در ظرف آرامش تحقق میدهد و... و چون حلم لازم التحصیل و سفه لازم الاجتناب است کما مر پس لوازم آنها هم طبعا همین حکم را دارند .</w:t>
      </w:r>
    </w:p>
    <w:p w:rsidR="00200C6C" w:rsidRPr="00F517C2" w:rsidRDefault="00200C6C" w:rsidP="003C2E68">
      <w:pPr>
        <w:bidi/>
        <w:rPr>
          <w:rFonts w:cstheme="minorHAnsi"/>
          <w:sz w:val="44"/>
          <w:szCs w:val="44"/>
          <w:rtl/>
          <w:lang w:bidi="fa-IR"/>
        </w:rPr>
      </w:pPr>
      <w:r w:rsidRPr="00F517C2">
        <w:rPr>
          <w:rFonts w:cstheme="minorHAnsi"/>
          <w:b/>
          <w:bCs/>
          <w:i/>
          <w:iCs/>
          <w:sz w:val="44"/>
          <w:szCs w:val="44"/>
          <w:rtl/>
          <w:lang w:bidi="fa-IR"/>
        </w:rPr>
        <w:t xml:space="preserve">فتحصل </w:t>
      </w:r>
      <w:r w:rsidRPr="00F517C2">
        <w:rPr>
          <w:rFonts w:cstheme="minorHAnsi"/>
          <w:sz w:val="44"/>
          <w:szCs w:val="44"/>
          <w:rtl/>
          <w:lang w:bidi="fa-IR"/>
        </w:rPr>
        <w:t>:</w:t>
      </w:r>
      <w:r w:rsidR="003C2E68" w:rsidRPr="00F517C2">
        <w:rPr>
          <w:rFonts w:cstheme="minorHAnsi"/>
          <w:sz w:val="44"/>
          <w:szCs w:val="44"/>
          <w:rtl/>
          <w:lang w:bidi="fa-IR"/>
        </w:rPr>
        <w:t xml:space="preserve"> </w:t>
      </w:r>
      <w:r w:rsidR="003C2E68" w:rsidRPr="00F517C2">
        <w:rPr>
          <w:rFonts w:cstheme="minorHAnsi"/>
          <w:sz w:val="44"/>
          <w:szCs w:val="44"/>
          <w:rtl/>
          <w:lang w:bidi="fa-IR"/>
        </w:rPr>
        <w:t>مدیران  در مقام ایفای نقش رهبری سازمانی موظفند درجه خرد ورزی و آرمان خواهی خود را با لاببرند وچشم انداز و افق آن را اعتلاء بخشند، نقد پذیر واصلاح شونده  و دارای دقت نظرباشند ظرفیت شنیدن نظر مخالف و نصائح و مواعظ را داشته باشند.</w:t>
      </w:r>
      <w:r w:rsidR="008726A1" w:rsidRPr="00F517C2">
        <w:rPr>
          <w:rFonts w:cstheme="minorHAnsi"/>
          <w:sz w:val="44"/>
          <w:szCs w:val="44"/>
          <w:rtl/>
          <w:lang w:bidi="fa-IR"/>
        </w:rPr>
        <w:t>و از تنگ نظری ،</w:t>
      </w:r>
      <w:r w:rsidR="003C2E68" w:rsidRPr="00F517C2">
        <w:rPr>
          <w:rFonts w:cstheme="minorHAnsi"/>
          <w:sz w:val="44"/>
          <w:szCs w:val="44"/>
          <w:rtl/>
          <w:lang w:bidi="fa-IR"/>
        </w:rPr>
        <w:t>سطحی نگری وساده اندیشی عمیقا بپرهیزند.</w:t>
      </w:r>
      <w:r w:rsidR="003C2E68" w:rsidRPr="00F517C2">
        <w:rPr>
          <w:rFonts w:cstheme="minorHAnsi"/>
          <w:sz w:val="44"/>
          <w:szCs w:val="44"/>
          <w:rtl/>
          <w:lang w:bidi="fa-IR"/>
        </w:rPr>
        <w:t>و درکمال آرامش و تمرکز تصمیم بگیرند . اینها همه از علائم حلم و دوری از سفه است.</w:t>
      </w:r>
      <w:r w:rsidR="008726A1" w:rsidRPr="00F517C2">
        <w:rPr>
          <w:rFonts w:cstheme="minorHAnsi"/>
          <w:sz w:val="44"/>
          <w:szCs w:val="44"/>
          <w:rtl/>
          <w:lang w:bidi="fa-IR"/>
        </w:rPr>
        <w:t xml:space="preserve"> </w:t>
      </w:r>
      <w:r w:rsidR="008726A1" w:rsidRPr="00F517C2">
        <w:rPr>
          <w:rFonts w:cstheme="minorHAnsi"/>
          <w:sz w:val="44"/>
          <w:szCs w:val="44"/>
          <w:rtl/>
          <w:lang w:bidi="fa-IR"/>
        </w:rPr>
        <w:t>(والله العالم)</w:t>
      </w:r>
    </w:p>
    <w:sectPr w:rsidR="00200C6C" w:rsidRPr="00F517C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8BC" w:rsidRDefault="00AB08BC" w:rsidP="00DB5BEE">
      <w:pPr>
        <w:spacing w:after="0" w:line="240" w:lineRule="auto"/>
      </w:pPr>
      <w:r>
        <w:separator/>
      </w:r>
    </w:p>
  </w:endnote>
  <w:endnote w:type="continuationSeparator" w:id="0">
    <w:p w:rsidR="00AB08BC" w:rsidRDefault="00AB08BC" w:rsidP="00DB5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8BC" w:rsidRDefault="00AB08BC" w:rsidP="00DB5BEE">
      <w:pPr>
        <w:spacing w:after="0" w:line="240" w:lineRule="auto"/>
      </w:pPr>
      <w:r>
        <w:separator/>
      </w:r>
    </w:p>
  </w:footnote>
  <w:footnote w:type="continuationSeparator" w:id="0">
    <w:p w:rsidR="00AB08BC" w:rsidRDefault="00AB08BC" w:rsidP="00DB5BEE">
      <w:pPr>
        <w:spacing w:after="0" w:line="240" w:lineRule="auto"/>
      </w:pPr>
      <w:r>
        <w:continuationSeparator/>
      </w:r>
    </w:p>
  </w:footnote>
  <w:footnote w:id="1">
    <w:p w:rsidR="00C6563D" w:rsidRPr="003D597D" w:rsidRDefault="00C6563D" w:rsidP="000628BF">
      <w:pPr>
        <w:bidi/>
      </w:pPr>
      <w:r w:rsidRPr="003D597D">
        <w:rPr>
          <w:rStyle w:val="FootnoteReference"/>
        </w:rPr>
        <w:footnoteRef/>
      </w:r>
      <w:r w:rsidRPr="003D597D">
        <w:t xml:space="preserve"> </w:t>
      </w:r>
      <w:r w:rsidRPr="003D597D">
        <w:rPr>
          <w:rFonts w:ascii="Traditional Arabic" w:hAnsi="Traditional Arabic" w:cs="Traditional Arabic"/>
          <w:sz w:val="30"/>
          <w:szCs w:val="30"/>
          <w:rtl/>
        </w:rPr>
        <w:t xml:space="preserve">البقرة : 225 لا يُؤاخِذُكُمُ اللَّهُ بِاللَّغْوِ في‏ أَيْمانِكُمْ وَ لكِنْ يُؤاخِذُكُمْ بِما كَسَبَتْ قُلُوبُكُمْ وَ اللَّهُ غَفُورٌ حَليمٌ </w:t>
      </w:r>
    </w:p>
    <w:p w:rsidR="00C6563D" w:rsidRPr="003D597D" w:rsidRDefault="00C6563D" w:rsidP="000628BF">
      <w:pPr>
        <w:pStyle w:val="NormalWeb"/>
        <w:bidi/>
        <w:rPr>
          <w:rFonts w:ascii="Traditional Arabic" w:hAnsi="Traditional Arabic" w:cs="Traditional Arabic"/>
          <w:sz w:val="30"/>
          <w:szCs w:val="30"/>
        </w:rPr>
      </w:pPr>
      <w:r w:rsidRPr="003D597D">
        <w:rPr>
          <w:rFonts w:ascii="Traditional Arabic" w:hAnsi="Traditional Arabic" w:cs="Traditional Arabic"/>
          <w:sz w:val="30"/>
          <w:szCs w:val="30"/>
          <w:rtl/>
        </w:rPr>
        <w:t xml:space="preserve">البقرة : 235 وَ لا جُناحَ عَلَيْكُمْ فيما عَرَّضْتُمْ بِهِ مِنْ خِطْبَةِ النِّساءِ أَوْ أَكْنَنْتُمْ في‏ أَنْفُسِكُمْ عَلِمَ اللَّهُ أَنَّكُمْ سَتَذْكُرُونَهُنَّ وَ لكِنْ لا تُواعِدُوهُنَّ سِرًّا إِلاَّ أَنْ تَقُولُوا قَوْلاً مَعْرُوفاً وَ لا تَعْزِمُوا عُقْدَةَ النِّكاحِ حَتَّى يَبْلُغَ الْكِتابُ أَجَلَهُ وَ اعْلَمُوا أَنَّ اللَّهَ يَعْلَمُ ما في‏ أَنْفُسِكُمْ فَاحْذَرُوهُ وَ اعْلَمُوا أَنَّ اللَّهَ غَفُورٌ حَليمٌ </w:t>
      </w:r>
    </w:p>
    <w:p w:rsidR="00C6563D" w:rsidRPr="003D597D" w:rsidRDefault="00C6563D" w:rsidP="000628BF">
      <w:pPr>
        <w:pStyle w:val="NormalWeb"/>
        <w:bidi/>
        <w:rPr>
          <w:rFonts w:ascii="Traditional Arabic" w:hAnsi="Traditional Arabic" w:cs="Traditional Arabic"/>
          <w:sz w:val="30"/>
          <w:szCs w:val="30"/>
        </w:rPr>
      </w:pPr>
      <w:r w:rsidRPr="003D597D">
        <w:rPr>
          <w:rFonts w:ascii="Traditional Arabic" w:hAnsi="Traditional Arabic" w:cs="Traditional Arabic"/>
          <w:sz w:val="30"/>
          <w:szCs w:val="30"/>
          <w:rtl/>
        </w:rPr>
        <w:t xml:space="preserve">آل‏عمران : 155 إِنَّ الَّذينَ تَوَلَّوْا مِنْكُمْ يَوْمَ الْتَقَى الْجَمْعانِ إِنَّمَا اسْتَزَلَّهُمُ الشَّيْطانُ بِبَعْضِ ما كَسَبُوا وَ لَقَدْ عَفَا اللَّهُ عَنْهُمْ إِنَّ اللَّهَ غَفُورٌ حَليمٌ </w:t>
      </w:r>
    </w:p>
    <w:p w:rsidR="00C6563D" w:rsidRPr="003D597D" w:rsidRDefault="00C6563D" w:rsidP="000628BF">
      <w:pPr>
        <w:pStyle w:val="NormalWeb"/>
        <w:bidi/>
        <w:rPr>
          <w:rFonts w:ascii="Traditional Arabic" w:hAnsi="Traditional Arabic" w:cs="Traditional Arabic"/>
          <w:sz w:val="30"/>
          <w:szCs w:val="30"/>
        </w:rPr>
      </w:pPr>
      <w:r w:rsidRPr="003D597D">
        <w:rPr>
          <w:rFonts w:ascii="Traditional Arabic" w:hAnsi="Traditional Arabic" w:cs="Traditional Arabic"/>
          <w:sz w:val="30"/>
          <w:szCs w:val="30"/>
          <w:rtl/>
        </w:rPr>
        <w:t xml:space="preserve">المائدة : 101 يا أَيُّهَا الَّذينَ آمَنُوا لا تَسْئَلُوا عَنْ أَشْياءَ إِنْ تُبْدَ لَكُمْ تَسُؤْكُمْ وَ إِنْ تَسْئَلُوا عَنْها حينَ يُنَزَّلُ الْقُرْآنُ تُبْدَ لَكُمْ عَفَا اللَّهُ عَنْها وَ اللَّهُ غَفُورٌ حَليمٌ </w:t>
      </w:r>
    </w:p>
    <w:p w:rsidR="007A33AF" w:rsidRPr="003D597D" w:rsidRDefault="00C6563D" w:rsidP="000628BF">
      <w:pPr>
        <w:pStyle w:val="NormalWeb"/>
        <w:bidi/>
        <w:rPr>
          <w:rFonts w:ascii="Traditional Arabic" w:hAnsi="Traditional Arabic" w:cs="Traditional Arabic"/>
          <w:sz w:val="30"/>
          <w:szCs w:val="30"/>
          <w:rtl/>
        </w:rPr>
      </w:pPr>
      <w:r w:rsidRPr="003D597D">
        <w:rPr>
          <w:rFonts w:ascii="Traditional Arabic" w:hAnsi="Traditional Arabic" w:cs="Traditional Arabic"/>
          <w:sz w:val="30"/>
          <w:szCs w:val="30"/>
          <w:rtl/>
        </w:rPr>
        <w:t xml:space="preserve">الإسراء : 44 تُسَبِّحُ لَهُ السَّماواتُ السَّبْعُ وَ الْأَرْضُ وَ مَنْ فيهِنَّ وَ إِنْ مِنْ شَيْ‏ءٍ إِلاَّ يُسَبِّحُ بِحَمْدِهِ وَ لكِنْ لا تَفْقَهُونَ تَسْبيحَهُمْ إِنَّهُ كانَ حَليماً غَفُوراً </w:t>
      </w:r>
    </w:p>
    <w:p w:rsidR="00C6563D" w:rsidRPr="003D597D" w:rsidRDefault="007A33AF" w:rsidP="000628BF">
      <w:pPr>
        <w:pStyle w:val="NormalWeb"/>
        <w:bidi/>
        <w:rPr>
          <w:rFonts w:ascii="Traditional Arabic" w:hAnsi="Traditional Arabic" w:cs="Traditional Arabic"/>
          <w:sz w:val="30"/>
          <w:szCs w:val="30"/>
        </w:rPr>
      </w:pPr>
      <w:r w:rsidRPr="003D597D">
        <w:rPr>
          <w:rFonts w:ascii="Traditional Arabic" w:hAnsi="Traditional Arabic" w:cs="Traditional Arabic"/>
          <w:sz w:val="30"/>
          <w:szCs w:val="30"/>
          <w:rtl/>
        </w:rPr>
        <w:t>فاطر : 41 إِنَّ اللَّهَ يُمْسِكُ السَّماواتِ وَ الْأَرْضَ أَنْ تَزُولا وَ لَئِنْ زالَتا إِنْ أَمْسَكَهُما مِنْ أَحَدٍ مِنْ بَعْدِهِ إِنَّهُ كانَ حَليماً غَفُوراً</w:t>
      </w:r>
    </w:p>
    <w:p w:rsidR="00C6563D" w:rsidRPr="003D597D" w:rsidRDefault="00C6563D" w:rsidP="000628BF">
      <w:pPr>
        <w:pStyle w:val="FootnoteText"/>
        <w:bidi/>
        <w:rPr>
          <w:rtl/>
          <w:lang w:bidi="fa-IR"/>
        </w:rPr>
      </w:pPr>
    </w:p>
  </w:footnote>
  <w:footnote w:id="2">
    <w:p w:rsidR="007A33AF" w:rsidRPr="003D597D" w:rsidRDefault="007A33AF" w:rsidP="000628BF">
      <w:pPr>
        <w:pStyle w:val="NormalWeb"/>
        <w:bidi/>
        <w:rPr>
          <w:rFonts w:ascii="Traditional Arabic" w:hAnsi="Traditional Arabic" w:cs="Traditional Arabic"/>
          <w:sz w:val="30"/>
          <w:szCs w:val="30"/>
          <w:rtl/>
        </w:rPr>
      </w:pPr>
      <w:r w:rsidRPr="003D597D">
        <w:rPr>
          <w:rStyle w:val="FootnoteReference"/>
        </w:rPr>
        <w:footnoteRef/>
      </w:r>
      <w:r w:rsidRPr="003D597D">
        <w:t xml:space="preserve"> </w:t>
      </w:r>
      <w:r w:rsidRPr="003D597D">
        <w:rPr>
          <w:rFonts w:ascii="Traditional Arabic" w:hAnsi="Traditional Arabic" w:cs="Traditional Arabic"/>
          <w:sz w:val="30"/>
          <w:szCs w:val="30"/>
          <w:rtl/>
        </w:rPr>
        <w:t xml:space="preserve">التغابن : 17 إِنْ تُقْرِضُوا اللَّهَ قَرْضاً حَسَناً يُضاعِفْهُ لَكُمْ وَ يَغْفِرْ لَكُمْ وَ اللَّهُ شَكُورٌ حَليمٌ </w:t>
      </w:r>
    </w:p>
  </w:footnote>
  <w:footnote w:id="3">
    <w:p w:rsidR="00C6563D" w:rsidRPr="003D597D" w:rsidRDefault="00C6563D" w:rsidP="000628BF">
      <w:pPr>
        <w:pStyle w:val="NormalWeb"/>
        <w:bidi/>
      </w:pPr>
      <w:r w:rsidRPr="003D597D">
        <w:rPr>
          <w:rStyle w:val="FootnoteReference"/>
        </w:rPr>
        <w:footnoteRef/>
      </w:r>
      <w:r w:rsidRPr="003D597D">
        <w:t xml:space="preserve"> </w:t>
      </w:r>
      <w:r w:rsidR="00C43C4E" w:rsidRPr="003D597D">
        <w:rPr>
          <w:rFonts w:ascii="Traditional Arabic" w:hAnsi="Traditional Arabic" w:cs="Traditional Arabic"/>
          <w:sz w:val="30"/>
          <w:szCs w:val="30"/>
          <w:rtl/>
        </w:rPr>
        <w:t>البقرة : 263 قَوْلٌ مَعْرُوفٌ وَ مَغْفِرَةٌ خَيْرٌ مِنْ صَدَقَةٍ يَتْبَعُها أَذىً وَ اللَّهُ غَنِيٌّ حَليمٌ</w:t>
      </w:r>
    </w:p>
  </w:footnote>
  <w:footnote w:id="4">
    <w:p w:rsidR="00C43C4E" w:rsidRPr="003D597D" w:rsidRDefault="007A33AF" w:rsidP="000628BF">
      <w:pPr>
        <w:pStyle w:val="NormalWeb"/>
        <w:bidi/>
        <w:rPr>
          <w:rFonts w:ascii="Traditional Arabic" w:hAnsi="Traditional Arabic" w:cs="Traditional Arabic"/>
          <w:sz w:val="30"/>
          <w:szCs w:val="30"/>
        </w:rPr>
      </w:pPr>
      <w:r w:rsidRPr="003D597D">
        <w:rPr>
          <w:rStyle w:val="FootnoteReference"/>
        </w:rPr>
        <w:footnoteRef/>
      </w:r>
      <w:r w:rsidRPr="003D597D">
        <w:t xml:space="preserve"> </w:t>
      </w:r>
      <w:r w:rsidR="00C43C4E" w:rsidRPr="003D597D">
        <w:rPr>
          <w:rFonts w:ascii="Traditional Arabic" w:hAnsi="Traditional Arabic" w:cs="Traditional Arabic"/>
          <w:sz w:val="30"/>
          <w:szCs w:val="30"/>
          <w:rtl/>
        </w:rPr>
        <w:t xml:space="preserve">النساء : 12 وَ لَكُمْ نِصْفُ ما تَرَكَ أَزْواجُكُمْ إِنْ لَمْ يَكُنْ لَهُنَّ وَلَدٌ فَإِنْ كانَ لَهُنَّ وَلَدٌ فَلَكُمُ الرُّبُعُ مِمَّا تَرَكْنَ مِنْ بَعْدِ وَصِيَّةٍ يُوصينَ بِها أَوْ دَيْنٍ وَ لَهُنَّ الرُّبُعُ مِمَّا تَرَكْتُمْ إِنْ لَمْ يَكُنْ لَكُمْ وَلَدٌ فَإِنْ كانَ لَكُمْ وَلَدٌ فَلَهُنَّ الثُّمُنُ مِمَّا تَرَكْتُمْ مِنْ بَعْدِ وَصِيَّةٍ تُوصُونَ بِها أَوْ دَيْنٍ وَ إِنْ كانَ رَجُلٌ يُورَثُ كَلالَةً أَوِ امْرَأَةٌ وَ لَهُ أَخٌ أَوْ أُخْتٌ فَلِكُلِّ واحِدٍ مِنْهُمَا السُّدُسُ فَإِنْ كانُوا أَكْثَرَ مِنْ ذلِكَ فَهُمْ شُرَكاءُ فِي الثُّلُثِ مِنْ بَعْدِ وَصِيَّةٍ يُوصى‏ بِها أَوْ دَيْنٍ غَيْرَ مُضَارٍّ وَصِيَّةً مِنَ اللَّهِ وَ اللَّهُ عَليمٌ حَليمٌ َ </w:t>
      </w:r>
    </w:p>
    <w:p w:rsidR="00C43C4E" w:rsidRPr="003D597D" w:rsidRDefault="00C43C4E" w:rsidP="000628BF">
      <w:pPr>
        <w:pStyle w:val="NormalWeb"/>
        <w:bidi/>
        <w:rPr>
          <w:rFonts w:ascii="Traditional Arabic" w:hAnsi="Traditional Arabic" w:cs="Traditional Arabic"/>
          <w:sz w:val="30"/>
          <w:szCs w:val="30"/>
        </w:rPr>
      </w:pPr>
      <w:r w:rsidRPr="003D597D">
        <w:rPr>
          <w:rFonts w:ascii="Traditional Arabic" w:hAnsi="Traditional Arabic" w:cs="Traditional Arabic"/>
          <w:sz w:val="30"/>
          <w:szCs w:val="30"/>
          <w:rtl/>
        </w:rPr>
        <w:t xml:space="preserve">الحج : 59 لَيُدْخِلَنَّهُمْ مُدْخَلاً يَرْضَوْنَهُ وَ إِنَّ اللَّهَ لَعَليمٌ حَليمٌ </w:t>
      </w:r>
    </w:p>
    <w:p w:rsidR="007A33AF" w:rsidRPr="003D597D" w:rsidRDefault="00C43C4E" w:rsidP="000628BF">
      <w:pPr>
        <w:pStyle w:val="NormalWeb"/>
        <w:bidi/>
        <w:rPr>
          <w:rFonts w:ascii="Traditional Arabic" w:hAnsi="Traditional Arabic" w:cs="Traditional Arabic"/>
          <w:sz w:val="30"/>
          <w:szCs w:val="30"/>
          <w:rtl/>
        </w:rPr>
      </w:pPr>
      <w:r w:rsidRPr="003D597D">
        <w:rPr>
          <w:rFonts w:ascii="Traditional Arabic" w:hAnsi="Traditional Arabic" w:cs="Traditional Arabic"/>
          <w:sz w:val="30"/>
          <w:szCs w:val="30"/>
          <w:rtl/>
        </w:rPr>
        <w:t xml:space="preserve">الأحزاب : 51 تُرْجي‏ مَنْ تَشاءُ مِنْهُنَّ وَ تُؤْوي إِلَيْكَ مَنْ تَشاءُ وَ مَنِ ابْتَغَيْتَ مِمَّنْ عَزَلْتَ فَلا جُناحَ عَلَيْكَ ذلِكَ أَدْنى‏ أَنْ تَقَرَّ أَعْيُنُهُنَّ وَ لا يَحْزَنَّ وَ يَرْضَيْنَ بِما آتَيْتَهُنَّ كُلُّهُنَّ وَ اللَّهُ يَعْلَمُ ما في‏ قُلُوبِكُمْ وَ كانَ اللَّهُ عَليماً حَليماً </w:t>
      </w:r>
    </w:p>
  </w:footnote>
  <w:footnote w:id="5">
    <w:p w:rsidR="00C6563D" w:rsidRPr="003D597D" w:rsidRDefault="00C6563D" w:rsidP="000628BF">
      <w:pPr>
        <w:pStyle w:val="NormalWeb"/>
        <w:bidi/>
        <w:rPr>
          <w:rFonts w:ascii="Traditional Arabic" w:hAnsi="Traditional Arabic" w:cs="Traditional Arabic"/>
          <w:sz w:val="30"/>
          <w:szCs w:val="30"/>
          <w:rtl/>
        </w:rPr>
      </w:pPr>
      <w:r w:rsidRPr="003D597D">
        <w:rPr>
          <w:rStyle w:val="FootnoteReference"/>
        </w:rPr>
        <w:footnoteRef/>
      </w:r>
      <w:r w:rsidRPr="003D597D">
        <w:t xml:space="preserve"> </w:t>
      </w:r>
      <w:r w:rsidRPr="003D597D">
        <w:rPr>
          <w:rFonts w:ascii="Traditional Arabic" w:hAnsi="Traditional Arabic" w:cs="Traditional Arabic"/>
          <w:sz w:val="30"/>
          <w:szCs w:val="30"/>
          <w:rtl/>
        </w:rPr>
        <w:t xml:space="preserve">الصافات : 101 فَبَشَّرْناهُ بِغُلامٍ حَليمٍ </w:t>
      </w:r>
    </w:p>
  </w:footnote>
  <w:footnote w:id="6">
    <w:p w:rsidR="00C6563D" w:rsidRPr="003D597D" w:rsidRDefault="00C6563D" w:rsidP="000628BF">
      <w:pPr>
        <w:pStyle w:val="NormalWeb"/>
        <w:bidi/>
        <w:rPr>
          <w:rFonts w:ascii="Traditional Arabic" w:hAnsi="Traditional Arabic" w:cs="Traditional Arabic"/>
          <w:sz w:val="30"/>
          <w:szCs w:val="30"/>
        </w:rPr>
      </w:pPr>
      <w:r w:rsidRPr="003D597D">
        <w:rPr>
          <w:rStyle w:val="FootnoteReference"/>
        </w:rPr>
        <w:footnoteRef/>
      </w:r>
      <w:r w:rsidRPr="003D597D">
        <w:t xml:space="preserve"> </w:t>
      </w:r>
      <w:r w:rsidRPr="003D597D">
        <w:rPr>
          <w:rFonts w:ascii="Traditional Arabic" w:hAnsi="Traditional Arabic" w:cs="Traditional Arabic"/>
          <w:sz w:val="30"/>
          <w:szCs w:val="30"/>
          <w:rtl/>
        </w:rPr>
        <w:t xml:space="preserve">التوبة : 114 وَ ما كانَ اسْتِغْفارُ إِبْراهيمَ لِأَبيهِ إِلاَّ عَنْ مَوْعِدَةٍ وَعَدَها إِيَّاهُ فَلَمَّا تَبَيَّنَ لَهُ أَنَّهُ عَدُوٌّ لِلَّهِ تَبَرَّأَ مِنْهُ إِنَّ إِبْراهيمَ لَأَوَّاهٌ حَليمٌ </w:t>
      </w:r>
    </w:p>
    <w:p w:rsidR="00C6563D" w:rsidRPr="003D597D" w:rsidRDefault="00C6563D" w:rsidP="000628BF">
      <w:pPr>
        <w:pStyle w:val="NormalWeb"/>
        <w:bidi/>
        <w:rPr>
          <w:rFonts w:ascii="Traditional Arabic" w:hAnsi="Traditional Arabic" w:cs="Traditional Arabic"/>
          <w:sz w:val="30"/>
          <w:szCs w:val="30"/>
          <w:rtl/>
        </w:rPr>
      </w:pPr>
      <w:r w:rsidRPr="003D597D">
        <w:rPr>
          <w:rFonts w:ascii="Traditional Arabic" w:hAnsi="Traditional Arabic" w:cs="Traditional Arabic"/>
          <w:sz w:val="30"/>
          <w:szCs w:val="30"/>
          <w:rtl/>
        </w:rPr>
        <w:t xml:space="preserve">هود : 75 إِنَّ إِبْراهيمَ لَحَليمٌ أَوَّاهٌ مُنيبٌ </w:t>
      </w:r>
    </w:p>
  </w:footnote>
  <w:footnote w:id="7">
    <w:p w:rsidR="00920869" w:rsidRPr="003D597D" w:rsidRDefault="00CB690D" w:rsidP="000628BF">
      <w:pPr>
        <w:pStyle w:val="NormalWeb"/>
        <w:bidi/>
        <w:rPr>
          <w:rFonts w:ascii="Traditional Arabic" w:hAnsi="Traditional Arabic" w:cs="Traditional Arabic"/>
          <w:sz w:val="30"/>
          <w:szCs w:val="30"/>
          <w:lang w:bidi="fa-IR"/>
        </w:rPr>
      </w:pPr>
      <w:r w:rsidRPr="003D597D">
        <w:rPr>
          <w:rStyle w:val="FootnoteReference"/>
        </w:rPr>
        <w:footnoteRef/>
      </w:r>
      <w:r w:rsidRPr="003D597D">
        <w:t xml:space="preserve"> </w:t>
      </w:r>
      <w:r w:rsidR="00920869" w:rsidRPr="003D597D">
        <w:rPr>
          <w:rFonts w:ascii="Traditional Arabic" w:hAnsi="Traditional Arabic" w:cs="Traditional Arabic" w:hint="cs"/>
          <w:sz w:val="30"/>
          <w:szCs w:val="30"/>
          <w:rtl/>
          <w:lang w:bidi="fa-IR"/>
        </w:rPr>
        <w:t>أصول الكافي / ترجمه مصطفوى / ج‏3 / 410 / 4 - ..... ص : 410</w:t>
      </w:r>
    </w:p>
    <w:p w:rsidR="00920869" w:rsidRPr="003D597D" w:rsidRDefault="00920869" w:rsidP="000628BF">
      <w:pPr>
        <w:pStyle w:val="NormalWeb"/>
        <w:bidi/>
        <w:rPr>
          <w:rFonts w:ascii="Traditional Arabic" w:hAnsi="Traditional Arabic" w:cs="Traditional Arabic"/>
          <w:sz w:val="30"/>
          <w:szCs w:val="30"/>
          <w:lang w:bidi="fa-IR"/>
        </w:rPr>
      </w:pPr>
      <w:r w:rsidRPr="003D597D">
        <w:rPr>
          <w:rFonts w:ascii="Traditional Arabic" w:hAnsi="Traditional Arabic" w:cs="Traditional Arabic" w:hint="cs"/>
          <w:sz w:val="30"/>
          <w:szCs w:val="30"/>
          <w:rtl/>
          <w:lang w:bidi="fa-IR"/>
        </w:rPr>
        <w:t>امام صادق عليه السّلام فرمود: با شخص حليم‏ و سفيه مجادله مكن، زيرا حليم‏ دشمنت دارد و سفيه آزارت رساند.</w:t>
      </w:r>
    </w:p>
    <w:p w:rsidR="00920869" w:rsidRPr="003D597D" w:rsidRDefault="00920869" w:rsidP="000628BF">
      <w:pPr>
        <w:pStyle w:val="NormalWeb"/>
        <w:bidi/>
        <w:rPr>
          <w:rFonts w:ascii="Traditional Arabic" w:hAnsi="Traditional Arabic" w:cs="Traditional Arabic"/>
          <w:sz w:val="30"/>
          <w:szCs w:val="30"/>
          <w:lang w:bidi="fa-IR"/>
        </w:rPr>
      </w:pPr>
      <w:r w:rsidRPr="003D597D">
        <w:rPr>
          <w:rFonts w:ascii="Traditional Arabic" w:hAnsi="Traditional Arabic" w:cs="Traditional Arabic" w:hint="cs"/>
          <w:sz w:val="30"/>
          <w:szCs w:val="30"/>
          <w:rtl/>
          <w:lang w:bidi="fa-IR"/>
        </w:rPr>
        <w:t>بهشت كافى / ترجمه روضه كافى / 88 / نامه امام باقر عليه السلام به سعد الخير</w:t>
      </w:r>
      <w:r w:rsidR="003D597D">
        <w:rPr>
          <w:rFonts w:ascii="Traditional Arabic" w:hAnsi="Traditional Arabic" w:cs="Traditional Arabic" w:hint="cs"/>
          <w:sz w:val="30"/>
          <w:szCs w:val="30"/>
          <w:rtl/>
          <w:lang w:bidi="fa-IR"/>
        </w:rPr>
        <w:t xml:space="preserve"> </w:t>
      </w:r>
      <w:r w:rsidRPr="003D597D">
        <w:rPr>
          <w:rFonts w:ascii="Traditional Arabic" w:hAnsi="Traditional Arabic" w:cs="Traditional Arabic" w:hint="cs"/>
          <w:sz w:val="30"/>
          <w:szCs w:val="30"/>
          <w:rtl/>
          <w:lang w:bidi="fa-IR"/>
        </w:rPr>
        <w:t>بدان كه برادران مورد اعتماد اندوخته‏هاى يك ديگر هستند، و اگر ترس از اين نبود كه در باره من گمان‏هاى ناروا بيابى، و آن تو را از راه حق برون برد، پرده از حقايقى برمى‏كشيدم كه تاكنون از تو پنهان داشتم و مطالبى پيرامون حق بر تو بيان مى‏كردم كه از تو نهان داشتم، ولى من ملاحظه تو را مى‏كنم و مى‏خواهم تو در راه حق بمانى و بپايى. حليم‏ و شكيبا نباشد كسى كه در جايگاه تقوى و خوددارى از احدى پروا نكند. حلم و بردبارى جامه عالم است، مبادا خود را از آن برهنه كنى.</w:t>
      </w:r>
    </w:p>
    <w:p w:rsidR="00920869" w:rsidRPr="003D597D" w:rsidRDefault="00920869" w:rsidP="000628BF">
      <w:pPr>
        <w:pStyle w:val="NormalWeb"/>
        <w:bidi/>
        <w:rPr>
          <w:rFonts w:ascii="Traditional Arabic" w:hAnsi="Traditional Arabic" w:cs="Traditional Arabic"/>
          <w:sz w:val="30"/>
          <w:szCs w:val="30"/>
          <w:lang w:bidi="fa-IR"/>
        </w:rPr>
      </w:pPr>
      <w:r w:rsidRPr="003D597D">
        <w:rPr>
          <w:rFonts w:ascii="Traditional Arabic" w:hAnsi="Traditional Arabic" w:cs="Traditional Arabic" w:hint="cs"/>
          <w:sz w:val="30"/>
          <w:szCs w:val="30"/>
          <w:rtl/>
          <w:lang w:bidi="fa-IR"/>
        </w:rPr>
        <w:t>فضائل أمير المؤمنين عليه السلام / 119 / 1 - وصاياه و مواعظه عليه السلام ..... ص : 113</w:t>
      </w:r>
    </w:p>
    <w:p w:rsidR="00920869" w:rsidRPr="003D597D" w:rsidRDefault="00920869" w:rsidP="000628BF">
      <w:pPr>
        <w:pStyle w:val="NormalWeb"/>
        <w:bidi/>
        <w:rPr>
          <w:rFonts w:ascii="Traditional Arabic" w:hAnsi="Traditional Arabic" w:cs="Traditional Arabic"/>
          <w:sz w:val="30"/>
          <w:szCs w:val="30"/>
          <w:lang w:bidi="fa-IR"/>
        </w:rPr>
      </w:pPr>
      <w:r w:rsidRPr="003D597D">
        <w:rPr>
          <w:rFonts w:ascii="Traditional Arabic" w:hAnsi="Traditional Arabic" w:cs="Traditional Arabic" w:hint="cs"/>
          <w:sz w:val="30"/>
          <w:szCs w:val="30"/>
          <w:rtl/>
          <w:lang w:bidi="fa-IR"/>
        </w:rPr>
        <w:t>قال: فأيّ الخلق أقوى؟ قال: الحليم‏.</w:t>
      </w:r>
    </w:p>
    <w:p w:rsidR="00FD5F2A" w:rsidRPr="003D597D" w:rsidRDefault="00FD5F2A" w:rsidP="000628BF">
      <w:pPr>
        <w:pStyle w:val="NormalWeb"/>
        <w:bidi/>
        <w:rPr>
          <w:rFonts w:ascii="Traditional Arabic" w:hAnsi="Traditional Arabic" w:cs="Traditional Arabic"/>
          <w:sz w:val="30"/>
          <w:szCs w:val="30"/>
          <w:lang w:bidi="fa-IR"/>
        </w:rPr>
      </w:pPr>
      <w:r w:rsidRPr="003D597D">
        <w:rPr>
          <w:rFonts w:ascii="Traditional Arabic" w:hAnsi="Traditional Arabic" w:cs="Traditional Arabic" w:hint="cs"/>
          <w:sz w:val="30"/>
          <w:szCs w:val="30"/>
          <w:rtl/>
          <w:lang w:bidi="fa-IR"/>
        </w:rPr>
        <w:t>من لا يحضره الفقيه / ج‏4 / 396 / و من ألفاظ رسول الله ص الموجزة التي لم يسبق إليها ..... ص : 376</w:t>
      </w:r>
    </w:p>
    <w:p w:rsidR="00CB690D" w:rsidRPr="003D597D" w:rsidRDefault="00FD5F2A" w:rsidP="000628BF">
      <w:pPr>
        <w:pStyle w:val="NormalWeb"/>
        <w:bidi/>
        <w:rPr>
          <w:rFonts w:ascii="Traditional Arabic" w:hAnsi="Traditional Arabic" w:cs="Traditional Arabic"/>
          <w:sz w:val="30"/>
          <w:szCs w:val="30"/>
          <w:rtl/>
          <w:lang w:bidi="fa-IR"/>
        </w:rPr>
      </w:pPr>
      <w:r w:rsidRPr="003D597D">
        <w:rPr>
          <w:rFonts w:ascii="Traditional Arabic" w:hAnsi="Traditional Arabic" w:cs="Traditional Arabic" w:hint="cs"/>
          <w:sz w:val="30"/>
          <w:szCs w:val="30"/>
          <w:rtl/>
          <w:lang w:bidi="fa-IR"/>
        </w:rPr>
        <w:t>5843- وَ قَالَ الصَّادِقُ ع‏ الصَّمْتُ كَنْزٌ وَافِرٌ وَ زَيْنُ الْحَلِيمِ‏ وَ سِتْرُ الْجَاهِلِ.</w:t>
      </w:r>
    </w:p>
  </w:footnote>
  <w:footnote w:id="8">
    <w:p w:rsidR="007A33AF" w:rsidRPr="003D597D" w:rsidRDefault="007A33AF" w:rsidP="000628BF">
      <w:pPr>
        <w:pStyle w:val="NormalWeb"/>
        <w:bidi/>
        <w:rPr>
          <w:rFonts w:ascii="Traditional Arabic" w:hAnsi="Traditional Arabic" w:cs="Traditional Arabic"/>
          <w:sz w:val="30"/>
          <w:szCs w:val="30"/>
        </w:rPr>
      </w:pPr>
      <w:r w:rsidRPr="003D597D">
        <w:rPr>
          <w:rStyle w:val="FootnoteReference"/>
        </w:rPr>
        <w:footnoteRef/>
      </w:r>
      <w:r w:rsidRPr="003D597D">
        <w:t xml:space="preserve"> </w:t>
      </w:r>
      <w:r w:rsidRPr="003D597D">
        <w:rPr>
          <w:rFonts w:ascii="Traditional Arabic" w:hAnsi="Traditional Arabic" w:cs="Traditional Arabic"/>
          <w:sz w:val="30"/>
          <w:szCs w:val="30"/>
          <w:rtl/>
        </w:rPr>
        <w:t xml:space="preserve">يوسف : 44 قالُوا أَضْغاثُ أَحْلامٍ وَ ما نَحْنُ بِتَأْويلِ الْأَحْلامِ بِعالِمينَ </w:t>
      </w:r>
    </w:p>
    <w:p w:rsidR="007A33AF" w:rsidRPr="003D597D" w:rsidRDefault="007A33AF" w:rsidP="000628BF">
      <w:pPr>
        <w:pStyle w:val="NormalWeb"/>
        <w:bidi/>
        <w:rPr>
          <w:rFonts w:ascii="Traditional Arabic" w:hAnsi="Traditional Arabic" w:cs="Traditional Arabic"/>
          <w:sz w:val="30"/>
          <w:szCs w:val="30"/>
        </w:rPr>
      </w:pPr>
      <w:r w:rsidRPr="003D597D">
        <w:rPr>
          <w:rFonts w:ascii="Traditional Arabic" w:hAnsi="Traditional Arabic" w:cs="Traditional Arabic"/>
          <w:sz w:val="30"/>
          <w:szCs w:val="30"/>
          <w:rtl/>
        </w:rPr>
        <w:t>الأنبياء : 5 بَلْ قالُوا أَضْغاثُ أَحْلامٍ بَلِ افْتَراهُ بَلْ هُوَ شاعِرٌ فَلْيَأْتِنا بِآيَةٍ كَما أُرْسِلَ الْأَوَّلُون</w:t>
      </w:r>
    </w:p>
    <w:p w:rsidR="007A33AF" w:rsidRPr="003D597D" w:rsidRDefault="007A33AF" w:rsidP="000628BF">
      <w:pPr>
        <w:pStyle w:val="NormalWeb"/>
        <w:bidi/>
        <w:rPr>
          <w:rFonts w:ascii="Traditional Arabic" w:hAnsi="Traditional Arabic" w:cs="Traditional Arabic"/>
          <w:sz w:val="30"/>
          <w:szCs w:val="30"/>
          <w:rtl/>
        </w:rPr>
      </w:pPr>
      <w:r w:rsidRPr="003D597D">
        <w:rPr>
          <w:rFonts w:ascii="Traditional Arabic" w:hAnsi="Traditional Arabic" w:cs="Traditional Arabic"/>
          <w:sz w:val="30"/>
          <w:szCs w:val="30"/>
          <w:rtl/>
        </w:rPr>
        <w:t xml:space="preserve">الطور : 32 أَمْ تَأْمُرُهُمْ أَحْلامُهُمْ بِهذا أَمْ هُمْ قَوْمٌ طاغُونَ </w:t>
      </w:r>
    </w:p>
  </w:footnote>
  <w:footnote w:id="9">
    <w:p w:rsidR="007A33AF" w:rsidRPr="003D597D" w:rsidRDefault="007A33AF" w:rsidP="000628BF">
      <w:pPr>
        <w:pStyle w:val="NormalWeb"/>
        <w:bidi/>
        <w:rPr>
          <w:rFonts w:ascii="Traditional Arabic" w:hAnsi="Traditional Arabic" w:cs="Traditional Arabic"/>
          <w:sz w:val="30"/>
          <w:szCs w:val="30"/>
        </w:rPr>
      </w:pPr>
      <w:r w:rsidRPr="003D597D">
        <w:rPr>
          <w:rStyle w:val="FootnoteReference"/>
        </w:rPr>
        <w:footnoteRef/>
      </w:r>
      <w:r w:rsidRPr="003D597D">
        <w:t xml:space="preserve"> </w:t>
      </w:r>
      <w:r w:rsidRPr="003D597D">
        <w:rPr>
          <w:rFonts w:ascii="Traditional Arabic" w:hAnsi="Traditional Arabic" w:cs="Traditional Arabic"/>
          <w:sz w:val="30"/>
          <w:szCs w:val="30"/>
          <w:rtl/>
        </w:rPr>
        <w:t xml:space="preserve">النور : 58 يا أَيُّهَا الَّذينَ آمَنُوا لِيَسْتَأْذِنْكُمُ الَّذينَ مَلَكَتْ أَيْمانُكُمْ وَ الَّذينَ لَمْ يَبْلُغُوا الْحُلُمَ مِنْكُمْ ثَلاثَ مَرَّاتٍ مِنْ قَبْلِ صَلاةِ الْفَجْرِ وَ حينَ تَضَعُونَ ثِيابَكُمْ مِنَ الظَّهيرَةِ وَ مِنْ بَعْدِ صَلاةِ الْعِشاءِ ثَلاثُ عَوْراتٍ لَكُمْ لَيْسَ عَلَيْكُمْ وَ لا عَلَيْهِمْ جُناحٌ بَعْدَهُنَّ طَوَّافُونَ عَلَيْكُمْ بَعْضُكُمْ عَلى‏ بَعْضٍ كَذلِكَ يُبَيِّنُ اللَّهُ لَكُمُ الْآياتِ وَ اللَّهُ عَليمٌ حَكيمٌ </w:t>
      </w:r>
    </w:p>
    <w:p w:rsidR="007A33AF" w:rsidRPr="003D597D" w:rsidRDefault="007A33AF" w:rsidP="000628BF">
      <w:pPr>
        <w:pStyle w:val="NormalWeb"/>
        <w:bidi/>
        <w:rPr>
          <w:rFonts w:ascii="Traditional Arabic" w:hAnsi="Traditional Arabic" w:cs="Traditional Arabic"/>
          <w:sz w:val="30"/>
          <w:szCs w:val="30"/>
          <w:rtl/>
        </w:rPr>
      </w:pPr>
      <w:r w:rsidRPr="003D597D">
        <w:rPr>
          <w:rFonts w:ascii="Traditional Arabic" w:hAnsi="Traditional Arabic" w:cs="Traditional Arabic"/>
          <w:sz w:val="30"/>
          <w:szCs w:val="30"/>
          <w:rtl/>
        </w:rPr>
        <w:t xml:space="preserve">النور : 59 وَ إِذا بَلَغَ الْأَطْفالُ مِنْكُمُ الْحُلُمَ فَلْيَسْتَأْذِنُوا كَمَا اسْتَأْذَنَ الَّذينَ مِنْ قَبْلِهِمْ كَذلِكَ يُبَيِّنُ اللَّهُ لَكُمْ آياتِهِ وَ اللَّهُ عَليمٌ حَكيمٌ </w:t>
      </w:r>
    </w:p>
  </w:footnote>
  <w:footnote w:id="10">
    <w:p w:rsidR="00540DFC" w:rsidRPr="003D597D" w:rsidRDefault="00540DFC" w:rsidP="000628BF">
      <w:pPr>
        <w:pStyle w:val="NormalWeb"/>
        <w:bidi/>
        <w:rPr>
          <w:rFonts w:ascii="Traditional Arabic" w:hAnsi="Traditional Arabic" w:cs="Traditional Arabic"/>
          <w:sz w:val="30"/>
          <w:szCs w:val="30"/>
          <w:lang w:bidi="fa-IR"/>
        </w:rPr>
      </w:pPr>
      <w:r w:rsidRPr="003D597D">
        <w:rPr>
          <w:rStyle w:val="FootnoteReference"/>
        </w:rPr>
        <w:footnoteRef/>
      </w:r>
      <w:r w:rsidRPr="003D597D">
        <w:rPr>
          <w:rFonts w:ascii="Traditional Arabic" w:hAnsi="Traditional Arabic" w:cs="Traditional Arabic" w:hint="cs"/>
          <w:sz w:val="30"/>
          <w:szCs w:val="30"/>
          <w:rtl/>
          <w:lang w:bidi="fa-IR"/>
        </w:rPr>
        <w:t>الكافي (ط - الإسلامية) / ج‏1 / 25 / كتاب العقل و الجهل ..... ص : 10</w:t>
      </w:r>
    </w:p>
    <w:p w:rsidR="00540DFC" w:rsidRPr="003D597D" w:rsidRDefault="00540DFC" w:rsidP="000628BF">
      <w:pPr>
        <w:pStyle w:val="NormalWeb"/>
        <w:bidi/>
        <w:rPr>
          <w:rFonts w:ascii="Traditional Arabic" w:hAnsi="Traditional Arabic" w:cs="Traditional Arabic"/>
          <w:sz w:val="30"/>
          <w:szCs w:val="30"/>
          <w:rtl/>
          <w:lang w:bidi="fa-IR"/>
        </w:rPr>
      </w:pPr>
      <w:r w:rsidRPr="003D597D">
        <w:rPr>
          <w:rFonts w:ascii="Traditional Arabic" w:hAnsi="Traditional Arabic" w:cs="Traditional Arabic" w:hint="cs"/>
          <w:sz w:val="30"/>
          <w:szCs w:val="30"/>
          <w:rtl/>
          <w:lang w:bidi="fa-IR"/>
        </w:rPr>
        <w:t>21- الْحُسَيْنُ بْنُ مُحَمَّدٍ عَنْ مُعَلَّى بْنِ مُحَمَّدٍ عَنِ الْوَشَّاءِ عَنِ الْمُثَنَّى الْحَنَّاطِ عَنْ قُتَيْبَةَ الْأَعْشَى عَنِ ابْنِ أَبِي يَعْفُورٍ عَنْ مَوْلًى لِبَنِي شَيْبَانَ عَنْ أَبِي جَعْفَرٍ ع قَالَ: إِذَا قَامَ قَائِمُنَا وَضَعَ اللَّهُ يَدَهُ عَلَى رُءُوسِ الْعِبَادِ فَجَمَعَ بِهَا عُقُولَهُمْ وَ كَمَلَتْ بِهِ أَحْلَامُهُمْ‏.</w:t>
      </w:r>
    </w:p>
    <w:p w:rsidR="00540DFC" w:rsidRPr="003D597D" w:rsidRDefault="00540DFC" w:rsidP="000628BF">
      <w:pPr>
        <w:pStyle w:val="NormalWeb"/>
        <w:bidi/>
        <w:rPr>
          <w:rFonts w:ascii="Traditional Arabic" w:hAnsi="Traditional Arabic" w:cs="Traditional Arabic"/>
          <w:sz w:val="30"/>
          <w:szCs w:val="30"/>
          <w:lang w:bidi="fa-IR"/>
        </w:rPr>
      </w:pPr>
      <w:r w:rsidRPr="003D597D">
        <w:rPr>
          <w:rFonts w:ascii="Traditional Arabic" w:hAnsi="Traditional Arabic" w:cs="Traditional Arabic" w:hint="cs"/>
          <w:sz w:val="30"/>
          <w:szCs w:val="30"/>
          <w:rtl/>
          <w:lang w:bidi="fa-IR"/>
        </w:rPr>
        <w:t>كمال الدين و تمام النعمة / ج‏2 / 675 / 58 باب في نوادر الكتاب ..... ص : 656</w:t>
      </w:r>
    </w:p>
    <w:p w:rsidR="00540DFC" w:rsidRPr="003D597D" w:rsidRDefault="00540DFC" w:rsidP="000628BF">
      <w:pPr>
        <w:pStyle w:val="NormalWeb"/>
        <w:bidi/>
        <w:rPr>
          <w:rFonts w:ascii="Traditional Arabic" w:hAnsi="Traditional Arabic" w:cs="Traditional Arabic"/>
          <w:sz w:val="30"/>
          <w:szCs w:val="30"/>
          <w:rtl/>
          <w:lang w:bidi="fa-IR"/>
        </w:rPr>
      </w:pPr>
      <w:r w:rsidRPr="003D597D">
        <w:rPr>
          <w:rFonts w:ascii="Traditional Arabic" w:hAnsi="Traditional Arabic" w:cs="Traditional Arabic" w:hint="cs"/>
          <w:sz w:val="30"/>
          <w:szCs w:val="30"/>
          <w:rtl/>
          <w:lang w:bidi="fa-IR"/>
        </w:rPr>
        <w:t xml:space="preserve">31- حَدَّثَنَا جَعْفَرُ بْنُ مُحَمَّدِ بْنِ مَسْرُورٍ قَالَ حَدَّثَنَا الْحُسَيْنُ بْنُ مُحَمَّدِ بْنِ عَامِرٍ عَنِ الْمُعَلَّى بْنِ مُحَمَّدٍ الْبَصْرِيِّ عَنِ الْحَسَنِ بْنِ عَلِيٍّ الْوَشَّاءِ عَنْ مُثَنَّى الْحَنَّاطِ عَنْ قُتَيْبَةَ الْأَعْشَى عَنِ ابْنِ أَبِي يَعْفُورٍ عَنْ مَوْلًى لِبَنِي شَيْبَانَ عَنْ أَبِي جَعْفَرٍ الْبَاقِرِ ع قَالَ: إِذَا قَامَ قَائِمُنَا ع وَضَعَ يَدَهُ عَلَى رُءُوسِ الْعِبَادِ فَجَمَعَ بِهَا عُقُولَهُمْ </w:t>
      </w:r>
      <w:r w:rsidRPr="003D597D">
        <w:rPr>
          <w:rFonts w:ascii="Traditional Arabic" w:hAnsi="Traditional Arabic" w:cs="Traditional Arabic" w:hint="cs"/>
          <w:sz w:val="30"/>
          <w:szCs w:val="30"/>
          <w:rtl/>
          <w:lang w:bidi="fa-IR"/>
        </w:rPr>
        <w:t>وَ كَمَلَتْ بِهَا أَحْلَامُهُمْ‏.مختصر البصائر / 320 / باب في كتمان الحديث و إذاعته ..... ص : 279بِهِ عُقُولَهُمْ، وَ أَكْمَلَ بِهِ أَحْلَامَهُمْ‏».</w:t>
      </w:r>
    </w:p>
    <w:p w:rsidR="00540DFC" w:rsidRPr="003D597D" w:rsidRDefault="00540DFC" w:rsidP="000628BF">
      <w:pPr>
        <w:pStyle w:val="NormalWeb"/>
        <w:bidi/>
        <w:rPr>
          <w:rFonts w:ascii="Traditional Arabic" w:hAnsi="Traditional Arabic" w:cs="Traditional Arabic"/>
          <w:sz w:val="30"/>
          <w:szCs w:val="30"/>
          <w:lang w:bidi="fa-IR"/>
        </w:rPr>
      </w:pPr>
      <w:r w:rsidRPr="003D597D">
        <w:rPr>
          <w:rFonts w:ascii="Traditional Arabic" w:hAnsi="Traditional Arabic" w:cs="Traditional Arabic" w:hint="cs"/>
          <w:sz w:val="30"/>
          <w:szCs w:val="30"/>
          <w:rtl/>
          <w:lang w:bidi="fa-IR"/>
        </w:rPr>
        <w:t>الوافي / ج‏2 / 456 / 5 ..... ص : 456</w:t>
      </w:r>
    </w:p>
    <w:p w:rsidR="00540DFC" w:rsidRPr="003D597D" w:rsidRDefault="00540DFC" w:rsidP="000628BF">
      <w:pPr>
        <w:pStyle w:val="NormalWeb"/>
        <w:bidi/>
        <w:rPr>
          <w:rFonts w:ascii="Traditional Arabic" w:hAnsi="Traditional Arabic" w:cs="Traditional Arabic"/>
          <w:sz w:val="30"/>
          <w:szCs w:val="30"/>
          <w:rtl/>
          <w:lang w:bidi="fa-IR"/>
        </w:rPr>
      </w:pPr>
      <w:r w:rsidRPr="003D597D">
        <w:rPr>
          <w:rFonts w:ascii="Traditional Arabic" w:hAnsi="Traditional Arabic" w:cs="Traditional Arabic" w:hint="cs"/>
          <w:sz w:val="30"/>
          <w:szCs w:val="30"/>
          <w:rtl/>
          <w:lang w:bidi="fa-IR"/>
        </w:rPr>
        <w:t>973- 5 الكافي، 1/ 25/ 21/ 1 الاثنان عن الوشاء عن المثنى الحناط عن قتيبة الأعشى عن ابن أبي يعفور عن مولى لبني شيبان عن أبي جعفر ع قال‏ إذا قام قائمنا وضع اللَّه يده على رءوس العباد فجمع بها عقولهم و كملت به أحلامهم‏.</w:t>
      </w:r>
    </w:p>
    <w:p w:rsidR="00540DFC" w:rsidRPr="003D597D" w:rsidRDefault="00540DFC" w:rsidP="000628BF">
      <w:pPr>
        <w:pStyle w:val="NormalWeb"/>
        <w:bidi/>
        <w:rPr>
          <w:rtl/>
        </w:rPr>
      </w:pPr>
    </w:p>
    <w:p w:rsidR="00540DFC" w:rsidRPr="003D597D" w:rsidRDefault="00540DFC" w:rsidP="000628BF">
      <w:pPr>
        <w:pStyle w:val="NormalWeb"/>
        <w:bidi/>
        <w:rPr>
          <w:rFonts w:ascii="Traditional Arabic" w:hAnsi="Traditional Arabic" w:cs="Traditional Arabic"/>
          <w:sz w:val="30"/>
          <w:szCs w:val="30"/>
          <w:rtl/>
          <w:lang w:bidi="fa-IR"/>
        </w:rPr>
      </w:pPr>
      <w:r w:rsidRPr="003D597D">
        <w:rPr>
          <w:rFonts w:ascii="Traditional Arabic" w:hAnsi="Traditional Arabic" w:cs="Traditional Arabic" w:hint="cs"/>
          <w:sz w:val="30"/>
          <w:szCs w:val="30"/>
          <w:rtl/>
          <w:lang w:bidi="fa-IR"/>
        </w:rPr>
        <w:t>تفسير الصافي / ج‏5 / 81 / [سورة الطور(52): آية 32] ..... ص : 81أَمْ تَأْمُرُهُمْ أَحْلامُهُمْ‏ عقولهم.</w:t>
      </w:r>
    </w:p>
    <w:p w:rsidR="00540DFC" w:rsidRPr="003D597D" w:rsidRDefault="00540DFC" w:rsidP="000628BF">
      <w:pPr>
        <w:pStyle w:val="NormalWeb"/>
        <w:bidi/>
        <w:rPr>
          <w:rFonts w:ascii="Traditional Arabic" w:hAnsi="Traditional Arabic" w:cs="Traditional Arabic"/>
          <w:sz w:val="30"/>
          <w:szCs w:val="30"/>
          <w:lang w:bidi="fa-IR"/>
        </w:rPr>
      </w:pPr>
      <w:r w:rsidRPr="003D597D">
        <w:rPr>
          <w:rFonts w:ascii="Traditional Arabic" w:hAnsi="Traditional Arabic" w:cs="Traditional Arabic" w:hint="cs"/>
          <w:sz w:val="30"/>
          <w:szCs w:val="30"/>
          <w:rtl/>
          <w:lang w:bidi="fa-IR"/>
        </w:rPr>
        <w:t>بحار الأنوار (ط - بيروت) / ج‏64 / 374 / باب 14 علامات المؤمن و صفاته ..... ص : 261</w:t>
      </w:r>
    </w:p>
    <w:p w:rsidR="00540DFC" w:rsidRPr="003D597D" w:rsidRDefault="00540DFC" w:rsidP="000628BF">
      <w:pPr>
        <w:pStyle w:val="NormalWeb"/>
        <w:bidi/>
        <w:rPr>
          <w:rFonts w:ascii="Traditional Arabic" w:hAnsi="Traditional Arabic" w:cs="Traditional Arabic"/>
          <w:sz w:val="30"/>
          <w:szCs w:val="30"/>
          <w:rtl/>
          <w:lang w:bidi="fa-IR"/>
        </w:rPr>
      </w:pPr>
      <w:r w:rsidRPr="003D597D">
        <w:rPr>
          <w:rFonts w:ascii="Traditional Arabic" w:hAnsi="Traditional Arabic" w:cs="Traditional Arabic" w:hint="cs"/>
          <w:sz w:val="30"/>
          <w:szCs w:val="30"/>
          <w:rtl/>
          <w:lang w:bidi="fa-IR"/>
        </w:rPr>
        <w:t>و في القاموس الشفق حرص الناصح على صلاح المنصوح و هو مشفق و شفيق و حاصله أنه ناصح و مشفق على المؤمنين و قيل خائف من الله و الأول أظهر وصول للرحم أو الأعم منهم و من سائر المؤمنين و الحلم الأناة و العقل كما في القاموس و قال الراغب الحلم ضبط النفس و الطبع عن هيجان الغضب و جمعه أحلام قال الله تعالى‏ أَمْ تَأْمُرُهُمْ أَحْلامُهُمْ‏ بِهذا قيل معناه عقولهم و ليس الحلم في الحقيقة هو العقل لكن فسروه بذلك لكونه من مسببات العقل.</w:t>
      </w:r>
    </w:p>
    <w:p w:rsidR="00540DFC" w:rsidRPr="003D597D" w:rsidRDefault="00540DFC" w:rsidP="000628BF">
      <w:pPr>
        <w:pStyle w:val="NormalWeb"/>
        <w:bidi/>
        <w:rPr>
          <w:rFonts w:ascii="Traditional Arabic" w:hAnsi="Traditional Arabic" w:cs="Traditional Arabic"/>
          <w:sz w:val="30"/>
          <w:szCs w:val="30"/>
          <w:lang w:bidi="fa-IR"/>
        </w:rPr>
      </w:pPr>
      <w:r w:rsidRPr="003D597D">
        <w:rPr>
          <w:rFonts w:ascii="Traditional Arabic" w:hAnsi="Traditional Arabic" w:cs="Traditional Arabic" w:hint="cs"/>
          <w:sz w:val="30"/>
          <w:szCs w:val="30"/>
          <w:rtl/>
          <w:lang w:bidi="fa-IR"/>
        </w:rPr>
        <w:t>تاج العروس من جواهر القاموس / ج‏19 / 47 / [سفه‏]: ..... ص : 44</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3D597D" w:rsidRPr="003D597D" w:rsidTr="00540DFC">
        <w:trPr>
          <w:tblCellSpacing w:w="0" w:type="dxa"/>
          <w:jc w:val="center"/>
        </w:trPr>
        <w:tc>
          <w:tcPr>
            <w:tcW w:w="2250" w:type="pct"/>
            <w:vAlign w:val="center"/>
            <w:hideMark/>
          </w:tcPr>
          <w:p w:rsidR="00540DFC" w:rsidRPr="003D597D" w:rsidRDefault="00540DFC" w:rsidP="000628BF">
            <w:pPr>
              <w:bidi/>
              <w:jc w:val="center"/>
              <w:rPr>
                <w:rFonts w:ascii="Times New Roman" w:hAnsi="Times New Roman" w:cs="Times New Roman"/>
                <w:sz w:val="24"/>
                <w:szCs w:val="24"/>
                <w:rtl/>
              </w:rPr>
            </w:pPr>
            <w:r w:rsidRPr="003D597D">
              <w:rPr>
                <w:rFonts w:ascii="Traditional Arabic" w:hAnsi="Traditional Arabic" w:cs="Traditional Arabic"/>
                <w:sz w:val="30"/>
                <w:szCs w:val="30"/>
                <w:rtl/>
              </w:rPr>
              <w:t>و لا</w:t>
            </w:r>
            <w:r w:rsidRPr="003D597D">
              <w:rPr>
                <w:rFonts w:ascii="Traditional Arabic" w:hAnsi="Traditional Arabic" w:cs="Traditional Arabic"/>
                <w:sz w:val="30"/>
                <w:szCs w:val="30"/>
              </w:rPr>
              <w:t xml:space="preserve"> </w:t>
            </w:r>
            <w:r w:rsidRPr="003D597D">
              <w:rPr>
                <w:rFonts w:ascii="Traditional Arabic" w:hAnsi="Traditional Arabic" w:cs="Traditional Arabic"/>
                <w:sz w:val="30"/>
                <w:szCs w:val="30"/>
                <w:rtl/>
              </w:rPr>
              <w:t>تُسَفِّهُ‏</w:t>
            </w:r>
            <w:r w:rsidRPr="003D597D">
              <w:rPr>
                <w:rFonts w:ascii="Traditional Arabic" w:hAnsi="Traditional Arabic" w:cs="Traditional Arabic"/>
                <w:sz w:val="30"/>
                <w:szCs w:val="30"/>
              </w:rPr>
              <w:t xml:space="preserve"> </w:t>
            </w:r>
            <w:r w:rsidRPr="003D597D">
              <w:rPr>
                <w:rFonts w:ascii="Traditional Arabic" w:hAnsi="Traditional Arabic" w:cs="Traditional Arabic"/>
                <w:sz w:val="30"/>
                <w:szCs w:val="30"/>
                <w:rtl/>
              </w:rPr>
              <w:t>عند الوِرْد عَطْشَتُها</w:t>
            </w:r>
          </w:p>
        </w:tc>
        <w:tc>
          <w:tcPr>
            <w:tcW w:w="500" w:type="pct"/>
            <w:vAlign w:val="center"/>
            <w:hideMark/>
          </w:tcPr>
          <w:p w:rsidR="00540DFC" w:rsidRPr="003D597D" w:rsidRDefault="00540DFC" w:rsidP="000628BF">
            <w:pPr>
              <w:bidi/>
              <w:jc w:val="center"/>
            </w:pPr>
          </w:p>
        </w:tc>
        <w:tc>
          <w:tcPr>
            <w:tcW w:w="2250" w:type="pct"/>
            <w:vAlign w:val="center"/>
            <w:hideMark/>
          </w:tcPr>
          <w:p w:rsidR="00540DFC" w:rsidRPr="003D597D" w:rsidRDefault="00540DFC" w:rsidP="000628BF">
            <w:pPr>
              <w:bidi/>
              <w:jc w:val="center"/>
              <w:rPr>
                <w:sz w:val="24"/>
                <w:szCs w:val="24"/>
              </w:rPr>
            </w:pPr>
            <w:r w:rsidRPr="003D597D">
              <w:rPr>
                <w:rFonts w:ascii="Traditional Arabic" w:hAnsi="Traditional Arabic" w:cs="Traditional Arabic"/>
                <w:sz w:val="30"/>
                <w:szCs w:val="30"/>
                <w:rtl/>
              </w:rPr>
              <w:t>أَحلامَنا و شَريبُ السَّوْءِ يَضْطرِمُ‏</w:t>
            </w:r>
          </w:p>
        </w:tc>
      </w:tr>
      <w:tr w:rsidR="003D597D" w:rsidRPr="003D597D" w:rsidTr="00540DFC">
        <w:trPr>
          <w:tblCellSpacing w:w="0" w:type="dxa"/>
          <w:jc w:val="center"/>
        </w:trPr>
        <w:tc>
          <w:tcPr>
            <w:tcW w:w="2250" w:type="pct"/>
            <w:vAlign w:val="center"/>
            <w:hideMark/>
          </w:tcPr>
          <w:p w:rsidR="00540DFC" w:rsidRPr="003D597D" w:rsidRDefault="00540DFC" w:rsidP="000628BF">
            <w:pPr>
              <w:bidi/>
              <w:jc w:val="center"/>
            </w:pPr>
          </w:p>
        </w:tc>
        <w:tc>
          <w:tcPr>
            <w:tcW w:w="0" w:type="auto"/>
            <w:vAlign w:val="center"/>
            <w:hideMark/>
          </w:tcPr>
          <w:p w:rsidR="00540DFC" w:rsidRPr="003D597D" w:rsidRDefault="00540DFC" w:rsidP="000628BF">
            <w:pPr>
              <w:bidi/>
              <w:rPr>
                <w:sz w:val="20"/>
                <w:szCs w:val="20"/>
              </w:rPr>
            </w:pPr>
          </w:p>
        </w:tc>
        <w:tc>
          <w:tcPr>
            <w:tcW w:w="0" w:type="auto"/>
            <w:vAlign w:val="center"/>
            <w:hideMark/>
          </w:tcPr>
          <w:p w:rsidR="00540DFC" w:rsidRPr="003D597D" w:rsidRDefault="00540DFC" w:rsidP="000628BF">
            <w:pPr>
              <w:bidi/>
              <w:rPr>
                <w:sz w:val="20"/>
                <w:szCs w:val="20"/>
              </w:rPr>
            </w:pPr>
          </w:p>
        </w:tc>
      </w:tr>
    </w:tbl>
    <w:p w:rsidR="00540DFC" w:rsidRPr="003D597D" w:rsidRDefault="00540DFC" w:rsidP="000628BF">
      <w:pPr>
        <w:pStyle w:val="NormalWeb"/>
        <w:bidi/>
        <w:rPr>
          <w:rFonts w:ascii="Traditional Arabic" w:hAnsi="Traditional Arabic" w:cs="Traditional Arabic"/>
          <w:sz w:val="30"/>
          <w:szCs w:val="30"/>
          <w:rtl/>
          <w:lang w:bidi="fa-IR"/>
        </w:rPr>
      </w:pPr>
      <w:r w:rsidRPr="003D597D">
        <w:rPr>
          <w:rFonts w:ascii="Traditional Arabic" w:hAnsi="Traditional Arabic" w:cs="Traditional Arabic" w:hint="cs"/>
          <w:sz w:val="30"/>
          <w:szCs w:val="30"/>
          <w:rtl/>
          <w:lang w:bidi="fa-IR"/>
        </w:rPr>
        <w:t>و قد سفهتْ‏ أَحْلامهم‏.</w:t>
      </w:r>
    </w:p>
    <w:p w:rsidR="00540DFC" w:rsidRPr="003D597D" w:rsidRDefault="00540DFC" w:rsidP="000628BF">
      <w:pPr>
        <w:pStyle w:val="NormalWeb"/>
        <w:bidi/>
        <w:rPr>
          <w:rFonts w:ascii="Traditional Arabic" w:hAnsi="Traditional Arabic" w:cs="Traditional Arabic"/>
          <w:sz w:val="30"/>
          <w:szCs w:val="30"/>
          <w:lang w:bidi="fa-IR"/>
        </w:rPr>
      </w:pPr>
      <w:r w:rsidRPr="003D597D">
        <w:rPr>
          <w:rFonts w:ascii="Traditional Arabic" w:hAnsi="Traditional Arabic" w:cs="Traditional Arabic" w:hint="cs"/>
          <w:sz w:val="30"/>
          <w:szCs w:val="30"/>
          <w:rtl/>
          <w:lang w:bidi="fa-IR"/>
        </w:rPr>
        <w:t>التحقيق في كلمات القرآن الكريم / ج‏2 / 273 / حلم ..... ص : 272</w:t>
      </w:r>
    </w:p>
    <w:p w:rsidR="00540DFC" w:rsidRPr="003D597D" w:rsidRDefault="00540DFC" w:rsidP="000628BF">
      <w:pPr>
        <w:pStyle w:val="NormalWeb"/>
        <w:bidi/>
        <w:rPr>
          <w:rFonts w:ascii="Traditional Arabic" w:hAnsi="Traditional Arabic" w:cs="Traditional Arabic"/>
          <w:sz w:val="30"/>
          <w:szCs w:val="30"/>
          <w:rtl/>
          <w:lang w:bidi="fa-IR"/>
        </w:rPr>
      </w:pPr>
      <w:r w:rsidRPr="003D597D">
        <w:rPr>
          <w:rFonts w:ascii="Traditional Arabic" w:hAnsi="Traditional Arabic" w:cs="Traditional Arabic" w:hint="cs"/>
          <w:sz w:val="30"/>
          <w:szCs w:val="30"/>
          <w:rtl/>
          <w:lang w:bidi="fa-IR"/>
        </w:rPr>
        <w:t>مفر- الحِلْمُ‏: ضبط النفس و الطبع عن هيجان الغضب، و جمعه‏ أَحْلَامٌ‏- أَمْ تَأْمُرُهُمْ‏ أَحْلامُهُمْ‏- قيل معناه عقولهم، و ليس‏ الحِلْمُ‏ في الحقيقة هو العقل، لكن فسّروه بذلك لكونه من مسبّبات العقل، و قد حلم، و حَلَّمَهُ‏ العقل، و تَحَلَّمَ‏. وَ إِذا بَلَغَ الْأَطْفالُ مِنْكُمُ‏ الْحُلُمَ‏- أي زمان البلوغ، و سمّي‏ الحُلُمَ‏ لكون صاحبه جديرا بالحِلْمِ.</w:t>
      </w:r>
    </w:p>
    <w:p w:rsidR="00540DFC" w:rsidRPr="003D597D" w:rsidRDefault="00540DFC" w:rsidP="000628BF">
      <w:pPr>
        <w:pStyle w:val="NormalWeb"/>
        <w:bidi/>
        <w:rPr>
          <w:rFonts w:ascii="Traditional Arabic" w:hAnsi="Traditional Arabic" w:cs="Traditional Arabic"/>
          <w:sz w:val="30"/>
          <w:szCs w:val="30"/>
          <w:lang w:bidi="fa-IR"/>
        </w:rPr>
      </w:pPr>
      <w:r w:rsidRPr="003D597D">
        <w:rPr>
          <w:rFonts w:ascii="Traditional Arabic" w:hAnsi="Traditional Arabic" w:cs="Traditional Arabic" w:hint="cs"/>
          <w:sz w:val="30"/>
          <w:szCs w:val="30"/>
          <w:rtl/>
          <w:lang w:bidi="fa-IR"/>
        </w:rPr>
        <w:t>فرهنگ ابجدى / متن / 341 / الحلم - ..... ص : 341</w:t>
      </w:r>
    </w:p>
    <w:p w:rsidR="00540DFC" w:rsidRPr="003D597D" w:rsidRDefault="00540DFC" w:rsidP="000628BF">
      <w:pPr>
        <w:pStyle w:val="NormalWeb"/>
        <w:bidi/>
        <w:rPr>
          <w:rFonts w:ascii="Traditional Arabic" w:hAnsi="Traditional Arabic" w:cs="Traditional Arabic"/>
          <w:sz w:val="30"/>
          <w:szCs w:val="30"/>
          <w:rtl/>
          <w:lang w:bidi="fa-IR"/>
        </w:rPr>
      </w:pPr>
      <w:r w:rsidRPr="003D597D">
        <w:rPr>
          <w:rFonts w:ascii="Traditional Arabic" w:hAnsi="Traditional Arabic" w:cs="Traditional Arabic" w:hint="cs"/>
          <w:sz w:val="30"/>
          <w:szCs w:val="30"/>
          <w:rtl/>
          <w:lang w:bidi="fa-IR"/>
        </w:rPr>
        <w:t>الحِلْم‏- ج‏ أَحْلَام‏ و حُلُوم‏: شكيبائى و بردبارى و آرامش با داشتن نيرو و توانائى، خِرد؛ «تَأمرُهم‏ أَحْلَامُهُم‏ بِكذا»:</w:t>
      </w:r>
    </w:p>
    <w:p w:rsidR="00540DFC" w:rsidRPr="003D597D" w:rsidRDefault="00540DFC" w:rsidP="000628BF">
      <w:pPr>
        <w:pStyle w:val="NormalWeb"/>
        <w:bidi/>
        <w:rPr>
          <w:rFonts w:ascii="Traditional Arabic" w:hAnsi="Traditional Arabic" w:cs="Traditional Arabic"/>
          <w:sz w:val="30"/>
          <w:szCs w:val="30"/>
          <w:lang w:bidi="fa-IR"/>
        </w:rPr>
      </w:pPr>
      <w:r w:rsidRPr="003D597D">
        <w:rPr>
          <w:rFonts w:ascii="Traditional Arabic" w:hAnsi="Traditional Arabic" w:cs="Traditional Arabic" w:hint="cs"/>
          <w:sz w:val="30"/>
          <w:szCs w:val="30"/>
          <w:rtl/>
          <w:lang w:bidi="fa-IR"/>
        </w:rPr>
        <w:t>قاموس قرآن / ج‏2 / 168 / حلم: ..... ص : 167</w:t>
      </w:r>
    </w:p>
    <w:p w:rsidR="00540DFC" w:rsidRPr="003D597D" w:rsidRDefault="00540DFC" w:rsidP="000628BF">
      <w:pPr>
        <w:pStyle w:val="NormalWeb"/>
        <w:bidi/>
        <w:rPr>
          <w:rFonts w:ascii="Traditional Arabic" w:hAnsi="Traditional Arabic" w:cs="Traditional Arabic"/>
          <w:sz w:val="30"/>
          <w:szCs w:val="30"/>
          <w:lang w:bidi="fa-IR"/>
        </w:rPr>
      </w:pPr>
      <w:r w:rsidRPr="003D597D">
        <w:rPr>
          <w:rFonts w:ascii="Traditional Arabic" w:hAnsi="Traditional Arabic" w:cs="Traditional Arabic" w:hint="cs"/>
          <w:sz w:val="30"/>
          <w:szCs w:val="30"/>
          <w:rtl/>
          <w:lang w:bidi="fa-IR"/>
        </w:rPr>
        <w:t>* أَمْ تَأْمُرُهُمْ‏ أَحْلامُهُمْ‏ بِهذا أَمْ هُمْ قَوْمٌ طاغُونَ‏ طور: 32 ممكن احلام جمع حلم بمعنى بردبارى و يا جمع حلم بمعنى خواب باشد در صورت اوّل منظور تأنّى و دقّت است يعنى يا دقّت و تفكّرشان باين، امر ميكند يا قومى طغيانگراند و در صورت دوّم گويا منظور خيالات است زيرا خوابهاى پريشان نيز يكنوع خيال‏اند.</w:t>
      </w:r>
    </w:p>
    <w:p w:rsidR="00540DFC" w:rsidRPr="003D597D" w:rsidRDefault="00540DFC" w:rsidP="000628BF">
      <w:pPr>
        <w:pStyle w:val="NormalWeb"/>
        <w:bidi/>
        <w:rPr>
          <w:rFonts w:ascii="Traditional Arabic" w:hAnsi="Traditional Arabic" w:cs="Traditional Arabic"/>
          <w:sz w:val="30"/>
          <w:szCs w:val="30"/>
          <w:lang w:bidi="fa-IR"/>
        </w:rPr>
      </w:pPr>
      <w:r w:rsidRPr="003D597D">
        <w:t xml:space="preserve"> </w:t>
      </w:r>
      <w:r w:rsidRPr="003D597D">
        <w:rPr>
          <w:rFonts w:ascii="Traditional Arabic" w:hAnsi="Traditional Arabic" w:cs="Traditional Arabic" w:hint="cs"/>
          <w:sz w:val="30"/>
          <w:szCs w:val="30"/>
          <w:rtl/>
          <w:lang w:bidi="fa-IR"/>
        </w:rPr>
        <w:t>المؤمن / 44 / 4 باب حق المؤمن على أخيه</w:t>
      </w:r>
    </w:p>
    <w:p w:rsidR="00540DFC" w:rsidRPr="003D597D" w:rsidRDefault="00540DFC" w:rsidP="000628BF">
      <w:pPr>
        <w:pStyle w:val="NormalWeb"/>
        <w:bidi/>
        <w:rPr>
          <w:rFonts w:ascii="Traditional Arabic" w:hAnsi="Traditional Arabic" w:cs="Traditional Arabic"/>
          <w:sz w:val="30"/>
          <w:szCs w:val="30"/>
          <w:lang w:bidi="fa-IR"/>
        </w:rPr>
      </w:pPr>
      <w:r w:rsidRPr="003D597D">
        <w:rPr>
          <w:rFonts w:ascii="Traditional Arabic" w:hAnsi="Traditional Arabic" w:cs="Traditional Arabic" w:hint="cs"/>
          <w:sz w:val="30"/>
          <w:szCs w:val="30"/>
          <w:rtl/>
          <w:lang w:bidi="fa-IR"/>
        </w:rPr>
        <w:t>103 وَ عَنْ أَبِي جَعْفَرٍ ع قَالَ: أَ يَجِي‏ءُ أَحَدُكُمْ إِلَى أَخِيهِ فَيُدْخِلُ يَدَهُ فِي كِيسِهِ فَيَأْخُذُ حَاجَتَهُ فَلَا يَدْفَعُهُ فَقُلْتُ مَا أَعْرِفُ ذَلِكَ فِينَا قَالَ فَقَالَ أَبُو جَعْفَرٍ ع فَلَا شَيْ‏ءَ إِذاً قُلْتُ فَالْهَلَكَةُ إِذاً قَالَ إِنَّ الْقَوْمَ لَمْ يُعْطَوْا أَحْلَامَهُمْ‏ بَعْدُ.</w:t>
      </w:r>
    </w:p>
    <w:p w:rsidR="00540DFC" w:rsidRPr="003D597D" w:rsidRDefault="00540DFC" w:rsidP="000628BF">
      <w:pPr>
        <w:pStyle w:val="FootnoteText"/>
        <w:bidi/>
        <w:rPr>
          <w:lang w:bidi="fa-IR"/>
        </w:rPr>
      </w:pPr>
    </w:p>
    <w:p w:rsidR="00540DFC" w:rsidRPr="003D597D" w:rsidRDefault="00540DFC" w:rsidP="000628BF">
      <w:pPr>
        <w:pStyle w:val="FootnoteText"/>
        <w:bidi/>
        <w:rPr>
          <w:rtl/>
          <w:lang w:bidi="fa-IR"/>
        </w:rPr>
      </w:pPr>
    </w:p>
  </w:footnote>
  <w:footnote w:id="11">
    <w:p w:rsidR="000628BF" w:rsidRPr="000628BF" w:rsidRDefault="000628BF" w:rsidP="000628BF">
      <w:pPr>
        <w:pStyle w:val="FootnoteText"/>
        <w:bidi/>
        <w:rPr>
          <w:rFonts w:hint="cs"/>
          <w:rtl/>
          <w:lang w:bidi="fa-IR"/>
        </w:rPr>
      </w:pPr>
      <w:r>
        <w:rPr>
          <w:rStyle w:val="FootnoteReference"/>
        </w:rPr>
        <w:footnoteRef/>
      </w:r>
      <w:r>
        <w:t xml:space="preserve"> </w:t>
      </w:r>
      <w:r>
        <w:rPr>
          <w:rFonts w:ascii="Traditional Arabic" w:hAnsi="Traditional Arabic" w:cs="Traditional Arabic"/>
          <w:color w:val="5E2901"/>
          <w:sz w:val="35"/>
          <w:szCs w:val="35"/>
          <w:shd w:val="clear" w:color="auto" w:fill="FFFFFF"/>
          <w:rtl/>
        </w:rPr>
        <w:t>فَوَلِّ مِنْ جُنُودِکَ أَنْصَحَهُمْ فِي نَفْسِکَ لِلَّهِ وَلِرَسُولِهِ وَ لاِمَامِکَ، وَأَنْقَاهُمْ جَيْباً، وَأَفْضَلَهُمْ حِلْماً، مِمَّنْ يُبْطِئُ عَنِ الْغَضَبِ، وَيَسْتَرِيحُ إِلَى الْعُذْرِ، وَيَرْأَفُ بِالضُّعَفَاءِ، وَيَنْبُو عَلَى الاَْقْوِيَاءِ، وَمِمَّنْ لاَ يُثِيرُهُ الْعُنْفُ، وَلاَ يَقْعُدُ بِهِ الضَّعْفُ. ثُمَّ الْصَقْ بِذَوِي الْمُرُوءَاتِ</w:t>
      </w:r>
      <w:r>
        <w:rPr>
          <w:rFonts w:ascii="Traditional Arabic" w:hAnsi="Traditional Arabic" w:cs="Traditional Arabic" w:hint="cs"/>
          <w:color w:val="5E2901"/>
          <w:sz w:val="35"/>
          <w:szCs w:val="35"/>
          <w:shd w:val="clear" w:color="auto" w:fill="FFFFFF"/>
          <w:rtl/>
        </w:rPr>
        <w:t>(نامه 53)</w:t>
      </w:r>
    </w:p>
  </w:footnote>
  <w:footnote w:id="12">
    <w:p w:rsidR="004169D4" w:rsidRPr="003D597D" w:rsidRDefault="004169D4" w:rsidP="000628BF">
      <w:pPr>
        <w:pStyle w:val="NormalWeb"/>
        <w:bidi/>
        <w:rPr>
          <w:rFonts w:ascii="Traditional Arabic" w:hAnsi="Traditional Arabic" w:cs="Traditional Arabic"/>
          <w:sz w:val="30"/>
          <w:szCs w:val="30"/>
          <w:lang w:bidi="fa-IR"/>
        </w:rPr>
      </w:pPr>
      <w:r w:rsidRPr="003D597D">
        <w:rPr>
          <w:rStyle w:val="FootnoteReference"/>
        </w:rPr>
        <w:footnoteRef/>
      </w:r>
      <w:r w:rsidRPr="003D597D">
        <w:t xml:space="preserve"> </w:t>
      </w:r>
      <w:r w:rsidRPr="003D597D">
        <w:rPr>
          <w:rFonts w:ascii="Traditional Arabic" w:hAnsi="Traditional Arabic" w:cs="Traditional Arabic" w:hint="cs"/>
          <w:sz w:val="30"/>
          <w:szCs w:val="30"/>
          <w:rtl/>
          <w:lang w:bidi="fa-IR"/>
        </w:rPr>
        <w:t>كافي (ط - دار الحديث) / ج‏3 / 594 / 99 - باب المؤمن و علاماته و صفاته ..... ص : 573</w:t>
      </w:r>
    </w:p>
    <w:p w:rsidR="004169D4" w:rsidRPr="003D597D" w:rsidRDefault="004169D4" w:rsidP="000628BF">
      <w:pPr>
        <w:bidi/>
        <w:spacing w:before="100" w:beforeAutospacing="1" w:after="100" w:afterAutospacing="1" w:line="240" w:lineRule="auto"/>
        <w:rPr>
          <w:rFonts w:ascii="Traditional Arabic" w:eastAsia="Times New Roman" w:hAnsi="Traditional Arabic" w:cs="Traditional Arabic"/>
          <w:sz w:val="30"/>
          <w:szCs w:val="30"/>
          <w:rtl/>
          <w:lang w:bidi="fa-IR"/>
        </w:rPr>
      </w:pPr>
      <w:r w:rsidRPr="004169D4">
        <w:rPr>
          <w:rFonts w:ascii="Traditional Arabic" w:eastAsia="Times New Roman" w:hAnsi="Traditional Arabic" w:cs="Traditional Arabic" w:hint="cs"/>
          <w:sz w:val="30"/>
          <w:szCs w:val="30"/>
          <w:rtl/>
          <w:lang w:bidi="fa-IR"/>
        </w:rPr>
        <w:t>عَنْ أَبِي عَبْدِ اللَّهِ عَلَيْهِ السَّلَامُ، قَالَ: «الْمُؤْمِنُ حَلِيمٌ‏ لَايَجْهَلُ، وَ إِنْ جُهِلَ عَلَيْهِ يَحْلُمُ؛</w:t>
      </w:r>
    </w:p>
  </w:footnote>
  <w:footnote w:id="13">
    <w:p w:rsidR="00541A94" w:rsidRPr="003D597D" w:rsidRDefault="00541A94" w:rsidP="000628BF">
      <w:pPr>
        <w:pStyle w:val="NormalWeb"/>
        <w:bidi/>
        <w:rPr>
          <w:rFonts w:ascii="Traditional Arabic" w:hAnsi="Traditional Arabic" w:cs="Traditional Arabic"/>
          <w:sz w:val="30"/>
          <w:szCs w:val="30"/>
        </w:rPr>
      </w:pPr>
      <w:r w:rsidRPr="003D597D">
        <w:rPr>
          <w:rStyle w:val="FootnoteReference"/>
        </w:rPr>
        <w:footnoteRef/>
      </w:r>
      <w:r w:rsidRPr="003D597D">
        <w:t xml:space="preserve"> </w:t>
      </w:r>
      <w:r w:rsidRPr="003D597D">
        <w:rPr>
          <w:rFonts w:ascii="Traditional Arabic" w:hAnsi="Traditional Arabic" w:cs="Traditional Arabic"/>
          <w:sz w:val="30"/>
          <w:szCs w:val="30"/>
          <w:rtl/>
        </w:rPr>
        <w:t>هود : 87 قالُوا يا شُعَيْبُ أَ صَلاتُكَ تَأْمُرُكَ أَنْ نَتْرُكَ ما يَعْبُدُ آباؤُنا أَوْ أَنْ نَفْعَلَ في‏ أَمْوالِنا ما نَشؤُا إِنَّكَ لَأَنْتَ الْحَليمُ الرَّشيدُ</w:t>
      </w:r>
    </w:p>
    <w:p w:rsidR="00541A94" w:rsidRPr="00D71FB1" w:rsidRDefault="00541A94" w:rsidP="00D71FB1">
      <w:pPr>
        <w:pStyle w:val="NormalWeb"/>
        <w:bidi/>
        <w:rPr>
          <w:rtl/>
          <w:lang w:bidi="fa-IR"/>
        </w:rPr>
      </w:pPr>
      <w:r w:rsidRPr="003D597D">
        <w:rPr>
          <w:rFonts w:ascii="Traditional Arabic" w:hAnsi="Traditional Arabic" w:cs="Traditional Arabic" w:hint="cs"/>
          <w:b/>
          <w:bCs/>
          <w:sz w:val="32"/>
          <w:szCs w:val="32"/>
          <w:rtl/>
          <w:lang w:bidi="fa-IR"/>
        </w:rPr>
        <w:t>ترجمه تفسير الميزان    ج‏10    546</w:t>
      </w:r>
      <w:r w:rsidRPr="003D597D">
        <w:rPr>
          <w:rFonts w:ascii="Traditional Arabic" w:hAnsi="Traditional Arabic" w:cs="Traditional Arabic" w:hint="cs"/>
          <w:sz w:val="30"/>
          <w:szCs w:val="30"/>
          <w:rtl/>
          <w:lang w:bidi="fa-IR"/>
        </w:rPr>
        <w:t xml:space="preserve"> از سوى ديگر ما تو را مردى حليم و رشيد مى‏شناسيم و كسى كه به راستى حليم و رشيد است در جلوگيرى و نهى از هر كسى كه به نظرش‏مى‏رسد كار بدى مى‏كند عجله نموده و در انتقام از كسى كه به نظرش مى‏رسد مجرم است شتاب نمى‏نمايد بلكه صبر مى‏كند تا حقيقت امر برايش روشن گردد، اين است معناى حلم و اين است طرز رفتار شخص حليم و همچنين كسى كه به راستى رشيد است در هيچ كارى كه در آن ضلالت و سردرگمى است اقدام نمى‏كند و تو كه مردى رشيد هستى چگونه به مثل چنين عمل سفيهانه‏اى كه صورتى جز جهالت و گمراهى ندارد اقدام كرده‏اى؟! </w:t>
      </w:r>
      <w:r w:rsidRPr="003D597D">
        <w:rPr>
          <w:rStyle w:val="FootnoteReference"/>
          <w:rFonts w:ascii="Traditional Arabic" w:hAnsi="Traditional Arabic" w:cs="Traditional Arabic"/>
          <w:sz w:val="30"/>
          <w:szCs w:val="30"/>
          <w:rtl/>
          <w:lang w:bidi="fa-IR"/>
        </w:rPr>
        <w:footnoteRef/>
      </w:r>
    </w:p>
  </w:footnote>
  <w:footnote w:id="14">
    <w:p w:rsidR="00A60AA7" w:rsidRPr="003D597D" w:rsidRDefault="00A60AA7" w:rsidP="00D71FB1">
      <w:pPr>
        <w:pStyle w:val="NormalWeb"/>
        <w:bidi/>
        <w:rPr>
          <w:rFonts w:ascii="Traditional Arabic" w:hAnsi="Traditional Arabic" w:cs="Traditional Arabic"/>
          <w:sz w:val="30"/>
          <w:szCs w:val="30"/>
          <w:rtl/>
          <w:lang w:bidi="fa-IR"/>
        </w:rPr>
      </w:pPr>
      <w:r w:rsidRPr="003D597D">
        <w:rPr>
          <w:rStyle w:val="FootnoteReference"/>
        </w:rPr>
        <w:footnoteRef/>
      </w:r>
      <w:r w:rsidRPr="003D597D">
        <w:t xml:space="preserve"> </w:t>
      </w:r>
      <w:r w:rsidRPr="003D597D">
        <w:rPr>
          <w:rFonts w:ascii="Traditional Arabic" w:hAnsi="Traditional Arabic" w:cs="Traditional Arabic" w:hint="cs"/>
          <w:sz w:val="30"/>
          <w:szCs w:val="30"/>
          <w:rtl/>
          <w:lang w:bidi="fa-IR"/>
        </w:rPr>
        <w:t xml:space="preserve">المحاسن / ج‏1 / 6 / الأول من الأشكال و القرائن 1 باب الثلاثة: ..... </w:t>
      </w:r>
      <w:r w:rsidRPr="003D597D">
        <w:rPr>
          <w:rFonts w:ascii="Traditional Arabic" w:hAnsi="Traditional Arabic" w:cs="Traditional Arabic" w:hint="cs"/>
          <w:sz w:val="30"/>
          <w:szCs w:val="30"/>
          <w:rtl/>
          <w:lang w:bidi="fa-IR"/>
        </w:rPr>
        <w:t>ص : 3</w:t>
      </w:r>
      <w:r w:rsidR="00D71FB1">
        <w:rPr>
          <w:rFonts w:ascii="Traditional Arabic" w:hAnsi="Traditional Arabic" w:cs="Traditional Arabic" w:hint="cs"/>
          <w:sz w:val="30"/>
          <w:szCs w:val="30"/>
          <w:rtl/>
          <w:lang w:bidi="fa-IR"/>
        </w:rPr>
        <w:t>..</w:t>
      </w:r>
      <w:r w:rsidRPr="003D597D">
        <w:rPr>
          <w:rFonts w:ascii="Traditional Arabic" w:hAnsi="Traditional Arabic" w:cs="Traditional Arabic" w:hint="cs"/>
          <w:sz w:val="30"/>
          <w:szCs w:val="30"/>
          <w:rtl/>
          <w:lang w:bidi="fa-IR"/>
        </w:rPr>
        <w:t xml:space="preserve"> عَنْهُ عَنْ مُوسَى بْنِ الْقَاسِمِ عَنِ الْمُحَارِبِيِّ عَنْ أَبِي عَبْدِ اللَّهِ ع قَالَ قَالَ رَسُولُ اللَّهِ ص‏ ثَلَاثَةٌ إِنْ لَمْ تَظْلِمْهُمْ ظَلَمُوكَ السَّفِلَةُ وَ زَوْجَتُكَ وَ خَادِمُكَ وَ قَالَ ثَلَاثَةٌ لَا يَنْتَصِفُونَ مِنْ ثَلَاثَةٍ شَرِيفٌ مِنْ وَضِيعٍ وَ حَلِيمٌ‏ مِنْ سَفِيهٍ وَ بَرٌّ مِنْ فَاجِرٍ.</w:t>
      </w:r>
    </w:p>
    <w:p w:rsidR="00CB690D" w:rsidRPr="003D597D" w:rsidRDefault="00CB690D" w:rsidP="000628BF">
      <w:pPr>
        <w:pStyle w:val="NormalWeb"/>
        <w:bidi/>
        <w:rPr>
          <w:rFonts w:ascii="Traditional Arabic" w:hAnsi="Traditional Arabic" w:cs="Traditional Arabic"/>
          <w:sz w:val="30"/>
          <w:szCs w:val="30"/>
          <w:lang w:bidi="fa-IR"/>
        </w:rPr>
      </w:pPr>
      <w:r w:rsidRPr="003D597D">
        <w:rPr>
          <w:rFonts w:ascii="Traditional Arabic" w:hAnsi="Traditional Arabic" w:cs="Traditional Arabic" w:hint="cs"/>
          <w:sz w:val="30"/>
          <w:szCs w:val="30"/>
          <w:rtl/>
          <w:lang w:bidi="fa-IR"/>
        </w:rPr>
        <w:t>الكافي (ط - الإسلامية) / ج‏2 / 112 / باب الحلم ..... ص : 111</w:t>
      </w:r>
    </w:p>
    <w:p w:rsidR="00200C6C" w:rsidRPr="003D597D" w:rsidRDefault="00CB690D" w:rsidP="000628BF">
      <w:pPr>
        <w:pStyle w:val="NormalWeb"/>
        <w:bidi/>
        <w:rPr>
          <w:rFonts w:ascii="Traditional Arabic" w:hAnsi="Traditional Arabic" w:cs="Traditional Arabic"/>
          <w:sz w:val="30"/>
          <w:szCs w:val="30"/>
          <w:lang w:bidi="fa-IR"/>
        </w:rPr>
      </w:pPr>
      <w:r w:rsidRPr="003D597D">
        <w:rPr>
          <w:rFonts w:ascii="Traditional Arabic" w:hAnsi="Traditional Arabic" w:cs="Traditional Arabic" w:hint="cs"/>
          <w:sz w:val="30"/>
          <w:szCs w:val="30"/>
          <w:rtl/>
          <w:lang w:bidi="fa-IR"/>
        </w:rPr>
        <w:t xml:space="preserve">9- أَبُو عَلِيٍّ الْأَشْعَرِيُّ عَنْ مُحَمَّدِ بْنِ عَلِيِّ بْنِ مَحْبُوبٍ عَنْ أَيُّوبَ بْنِ نُوحٍ عَنْ عَبَّاسِ بْنِ عَامِرٍ عَنْ رَبِيعِ بْنِ مُحَمَّدٍ الْمُسْلِيِّ عَنْ أَبِي مُحَمَّدٍ عَنْ عِمْرَانَ عَنْ سَعِيدِ بْنِ يَسَارٍ عَنْ أَبِي عَبْدِ اللَّهِ ع قَالَ: إِذَا وَقَعَ بَيْنَ رَجُلَيْنِ مُنَازَعَةٌ نَزَلَ مَلَكَانِ فَيَقُولَانِ لِلسَّفِيهِ مِنْهُمَا قُلْتَ وَ قُلْتَ وَ أَنْتَ أَهْلٌ لِمَا قُلْتَ سَتُجْزَى بِمَا قُلْتَ وَ يَقُولَانِ لِلْحَلِيمِ‏ </w:t>
      </w:r>
      <w:r w:rsidR="00200C6C" w:rsidRPr="003D597D">
        <w:rPr>
          <w:rFonts w:ascii="Traditional Arabic" w:hAnsi="Traditional Arabic" w:cs="Traditional Arabic" w:hint="cs"/>
          <w:sz w:val="30"/>
          <w:szCs w:val="30"/>
          <w:rtl/>
          <w:lang w:bidi="fa-IR"/>
        </w:rPr>
        <w:t>مِنْهُمَا صَبَرْتَ وَ حَلُمْتَ سَيَغْفِرُ اللَّهُ لَكَ إِنْ أَتْمَمْتَ ذَلِكَ قَالَ فَإِنْ رَدَّ الْحَلِيمُ‏ عَلَيْهِ ارْتَفَعَ الْمَلَكَانِ.</w:t>
      </w:r>
      <w:r w:rsidR="00200C6C" w:rsidRPr="003D597D">
        <w:rPr>
          <w:lang w:bidi="fa-IR"/>
        </w:rPr>
        <w:t xml:space="preserve"> </w:t>
      </w:r>
    </w:p>
    <w:p w:rsidR="00CB690D" w:rsidRPr="003D597D" w:rsidRDefault="00CB690D" w:rsidP="000628BF">
      <w:pPr>
        <w:pStyle w:val="NormalWeb"/>
        <w:bidi/>
        <w:rPr>
          <w:rFonts w:ascii="Traditional Arabic" w:hAnsi="Traditional Arabic" w:cs="Traditional Arabic"/>
          <w:sz w:val="30"/>
          <w:szCs w:val="30"/>
          <w:lang w:bidi="fa-IR"/>
        </w:rPr>
      </w:pPr>
      <w:r w:rsidRPr="003D597D">
        <w:rPr>
          <w:rFonts w:ascii="Traditional Arabic" w:hAnsi="Traditional Arabic" w:cs="Traditional Arabic" w:hint="cs"/>
          <w:sz w:val="30"/>
          <w:szCs w:val="30"/>
          <w:rtl/>
          <w:lang w:bidi="fa-IR"/>
        </w:rPr>
        <w:t>الكافي (ط - الإسلامية) / ج‏2 / 299 / باب من وصف عدلا و عمل بغيره ..... ص : 299</w:t>
      </w:r>
    </w:p>
    <w:p w:rsidR="00CB690D" w:rsidRPr="003D597D" w:rsidRDefault="00CB690D" w:rsidP="000628BF">
      <w:pPr>
        <w:pStyle w:val="NormalWeb"/>
        <w:bidi/>
        <w:rPr>
          <w:rFonts w:ascii="Traditional Arabic" w:hAnsi="Traditional Arabic" w:cs="Traditional Arabic"/>
          <w:sz w:val="30"/>
          <w:szCs w:val="30"/>
          <w:rtl/>
          <w:lang w:bidi="fa-IR"/>
        </w:rPr>
      </w:pPr>
      <w:r w:rsidRPr="003D597D">
        <w:rPr>
          <w:rFonts w:ascii="Traditional Arabic" w:hAnsi="Traditional Arabic" w:cs="Traditional Arabic" w:hint="cs"/>
          <w:sz w:val="30"/>
          <w:szCs w:val="30"/>
          <w:rtl/>
          <w:lang w:bidi="fa-IR"/>
        </w:rPr>
        <w:t>(3) في النهاية فيه، حلفت لاتيحنهم فتنة تدع الحليم‏ منهم حيرانا: يقال: أتاح اللّه لفلان كذا اي قدره له و أنزله به و تاح له الشي‏ء.</w:t>
      </w:r>
    </w:p>
    <w:p w:rsidR="00CB690D" w:rsidRPr="003D597D" w:rsidRDefault="00CB690D" w:rsidP="000628BF">
      <w:pPr>
        <w:bidi/>
        <w:rPr>
          <w:rFonts w:ascii="Traditional Arabic" w:hAnsi="Traditional Arabic" w:cs="Traditional Arabic"/>
          <w:sz w:val="30"/>
          <w:szCs w:val="30"/>
          <w:rtl/>
          <w:lang w:bidi="fa-IR"/>
        </w:rPr>
      </w:pPr>
      <w:r w:rsidRPr="003D597D">
        <w:rPr>
          <w:rFonts w:ascii="Traditional Arabic" w:hAnsi="Traditional Arabic" w:cs="Traditional Arabic" w:hint="cs"/>
          <w:sz w:val="30"/>
          <w:szCs w:val="30"/>
          <w:rtl/>
          <w:lang w:bidi="fa-IR"/>
        </w:rPr>
        <w:t>الكافي (ط - الإسلامية) / ج‏2 / 301 / باب المراء و الخصومة و معاداة الرجال ..... ص : 300</w:t>
      </w:r>
    </w:p>
    <w:p w:rsidR="00CB690D" w:rsidRPr="003D597D" w:rsidRDefault="00CB690D" w:rsidP="000628BF">
      <w:pPr>
        <w:pStyle w:val="NormalWeb"/>
        <w:bidi/>
        <w:rPr>
          <w:rFonts w:ascii="Traditional Arabic" w:hAnsi="Traditional Arabic" w:cs="Traditional Arabic"/>
          <w:sz w:val="30"/>
          <w:szCs w:val="30"/>
          <w:rtl/>
          <w:lang w:bidi="fa-IR"/>
        </w:rPr>
      </w:pPr>
      <w:r w:rsidRPr="003D597D">
        <w:rPr>
          <w:rFonts w:ascii="Traditional Arabic" w:hAnsi="Traditional Arabic" w:cs="Traditional Arabic" w:hint="cs"/>
          <w:sz w:val="30"/>
          <w:szCs w:val="30"/>
          <w:rtl/>
          <w:lang w:bidi="fa-IR"/>
        </w:rPr>
        <w:t>4- عَلِيُّ بْنُ إِبْرَاهِيمَ عَنْ صَالِحِ بْنِ السِّنْدِيِّ عَنْ جَعْفَرِ بْنِ بَشِيرٍ عَنْ عَمَّارِ بْنِ مَرْوَانَ قَالَ قَالَ أَبُو عَبْدِ اللَّهِ ع‏ لَا تُمَارِيَنَّ حَلِيماً وَ لَا سَفِيهاً فَإِنَّ الْحَلِيمَ‏ يَقْلِيكَ وَ السَّفِيهَ يُؤْذِيكَ.</w:t>
      </w:r>
    </w:p>
    <w:p w:rsidR="00CB690D" w:rsidRPr="003D597D" w:rsidRDefault="00CB690D" w:rsidP="000628BF">
      <w:pPr>
        <w:pStyle w:val="NormalWeb"/>
        <w:bidi/>
        <w:rPr>
          <w:rFonts w:ascii="Traditional Arabic" w:hAnsi="Traditional Arabic" w:cs="Traditional Arabic"/>
          <w:sz w:val="30"/>
          <w:szCs w:val="30"/>
          <w:rtl/>
          <w:lang w:bidi="fa-IR"/>
        </w:rPr>
      </w:pPr>
    </w:p>
    <w:p w:rsidR="00A60AA7" w:rsidRPr="003D597D" w:rsidRDefault="00A60AA7" w:rsidP="000628BF">
      <w:pPr>
        <w:pStyle w:val="FootnoteText"/>
        <w:bidi/>
        <w:rPr>
          <w:rtl/>
          <w:lang w:bidi="fa-IR"/>
        </w:rPr>
      </w:pPr>
    </w:p>
  </w:footnote>
  <w:footnote w:id="15">
    <w:p w:rsidR="008726A1" w:rsidRPr="003D597D" w:rsidRDefault="008726A1" w:rsidP="008726A1">
      <w:pPr>
        <w:pStyle w:val="NormalWeb"/>
        <w:bidi/>
        <w:rPr>
          <w:rFonts w:ascii="Traditional Arabic" w:hAnsi="Traditional Arabic" w:cs="Traditional Arabic"/>
          <w:sz w:val="30"/>
          <w:szCs w:val="30"/>
          <w:lang w:bidi="fa-IR"/>
        </w:rPr>
      </w:pPr>
      <w:r>
        <w:rPr>
          <w:rStyle w:val="FootnoteReference"/>
        </w:rPr>
        <w:footnoteRef/>
      </w:r>
      <w:r>
        <w:t xml:space="preserve"> </w:t>
      </w:r>
      <w:r w:rsidRPr="003D597D">
        <w:rPr>
          <w:rFonts w:ascii="Traditional Arabic" w:hAnsi="Traditional Arabic" w:cs="Traditional Arabic" w:hint="cs"/>
          <w:sz w:val="30"/>
          <w:szCs w:val="30"/>
          <w:rtl/>
          <w:lang w:bidi="fa-IR"/>
        </w:rPr>
        <w:t>الإحتجاج على أهل اللجاج (للطبرسي) / ج‏1 / 218 / احتجاجه ع على اليهود من أحبارهم ممن قرأ الصحف و الكتب في معجزات النبي ص - و كثير من فضائله ..... ص : 210</w:t>
      </w:r>
    </w:p>
    <w:p w:rsidR="008726A1" w:rsidRPr="003D597D" w:rsidRDefault="008726A1" w:rsidP="008726A1">
      <w:pPr>
        <w:pStyle w:val="NormalWeb"/>
        <w:bidi/>
        <w:rPr>
          <w:rFonts w:ascii="Traditional Arabic" w:hAnsi="Traditional Arabic" w:cs="Traditional Arabic"/>
          <w:sz w:val="30"/>
          <w:szCs w:val="30"/>
          <w:rtl/>
          <w:lang w:bidi="fa-IR"/>
        </w:rPr>
      </w:pPr>
      <w:r>
        <w:rPr>
          <w:rFonts w:ascii="Traditional Arabic" w:hAnsi="Traditional Arabic" w:cs="Traditional Arabic" w:hint="cs"/>
          <w:sz w:val="30"/>
          <w:szCs w:val="30"/>
          <w:rtl/>
          <w:lang w:bidi="fa-IR"/>
        </w:rPr>
        <w:t>....</w:t>
      </w:r>
      <w:r w:rsidRPr="003D597D">
        <w:rPr>
          <w:rFonts w:ascii="Traditional Arabic" w:hAnsi="Traditional Arabic" w:cs="Traditional Arabic" w:hint="cs"/>
          <w:sz w:val="30"/>
          <w:szCs w:val="30"/>
          <w:rtl/>
          <w:lang w:bidi="fa-IR"/>
        </w:rPr>
        <w:t xml:space="preserve"> لَقَدْ كَانَ النَّبِيُّ ص يُؤْذِي قُرَيْشاً بِالدُّعَاءِ فَقَامَ يَوْماً </w:t>
      </w:r>
      <w:r w:rsidRPr="00A12D81">
        <w:rPr>
          <w:rFonts w:ascii="Traditional Arabic" w:hAnsi="Traditional Arabic" w:cs="Traditional Arabic" w:hint="cs"/>
          <w:color w:val="FF0000"/>
          <w:sz w:val="30"/>
          <w:szCs w:val="30"/>
          <w:rtl/>
          <w:lang w:bidi="fa-IR"/>
        </w:rPr>
        <w:t>فَسَفَّهَ أَحْلَامَهُمْ</w:t>
      </w:r>
      <w:r w:rsidRPr="003D597D">
        <w:rPr>
          <w:rFonts w:ascii="Traditional Arabic" w:hAnsi="Traditional Arabic" w:cs="Traditional Arabic" w:hint="cs"/>
          <w:sz w:val="30"/>
          <w:szCs w:val="30"/>
          <w:rtl/>
          <w:lang w:bidi="fa-IR"/>
        </w:rPr>
        <w:t xml:space="preserve">‏ وَ عَابَ دِينَهُمْ وَ شَتَمَ أَصْنَامَهُمْ وَ ضَلَّلَ آبَاءَهُمْ فَاغْتَمُّوا مِنْ ذَلِكَ غَمّاً شَدِيداً </w:t>
      </w:r>
      <w:r>
        <w:rPr>
          <w:rFonts w:ascii="Traditional Arabic" w:hAnsi="Traditional Arabic" w:cs="Traditional Arabic" w:hint="cs"/>
          <w:sz w:val="30"/>
          <w:szCs w:val="30"/>
          <w:rtl/>
          <w:lang w:bidi="fa-IR"/>
        </w:rPr>
        <w:t>....</w:t>
      </w:r>
    </w:p>
    <w:p w:rsidR="008726A1" w:rsidRDefault="008726A1" w:rsidP="008726A1">
      <w:pPr>
        <w:pStyle w:val="FootnoteText"/>
        <w:rPr>
          <w:rFonts w:hint="cs"/>
          <w:rtl/>
          <w:lang w:bidi="fa-IR"/>
        </w:rPr>
      </w:pPr>
    </w:p>
  </w:footnote>
  <w:footnote w:id="16">
    <w:p w:rsidR="008726A1" w:rsidRPr="003D597D" w:rsidRDefault="008726A1" w:rsidP="008726A1">
      <w:pPr>
        <w:pStyle w:val="NormalWeb"/>
        <w:bidi/>
        <w:rPr>
          <w:rFonts w:ascii="Traditional Arabic" w:hAnsi="Traditional Arabic" w:cs="Traditional Arabic"/>
          <w:sz w:val="30"/>
          <w:szCs w:val="30"/>
          <w:lang w:bidi="fa-IR"/>
        </w:rPr>
      </w:pPr>
      <w:r>
        <w:rPr>
          <w:rStyle w:val="FootnoteReference"/>
        </w:rPr>
        <w:footnoteRef/>
      </w:r>
      <w:r>
        <w:t xml:space="preserve"> </w:t>
      </w:r>
      <w:r w:rsidRPr="003D597D">
        <w:rPr>
          <w:rFonts w:ascii="Traditional Arabic" w:hAnsi="Traditional Arabic" w:cs="Traditional Arabic" w:hint="cs"/>
          <w:sz w:val="30"/>
          <w:szCs w:val="30"/>
          <w:rtl/>
          <w:lang w:bidi="fa-IR"/>
        </w:rPr>
        <w:t>التفسير المنسوب إلى الإمام الحسن العسكري عليه السلام / 346 / [في أن المسكين الحقيقي مساكين الشيعة الضعفاء في مقابلة أعدائهم:] ..... ص : 346</w:t>
      </w:r>
    </w:p>
    <w:p w:rsidR="008726A1" w:rsidRPr="009738BF" w:rsidRDefault="008726A1" w:rsidP="009738BF">
      <w:pPr>
        <w:pStyle w:val="NormalWeb"/>
        <w:bidi/>
        <w:rPr>
          <w:rFonts w:ascii="Traditional Arabic" w:hAnsi="Traditional Arabic" w:cs="Traditional Arabic" w:hint="cs"/>
          <w:sz w:val="30"/>
          <w:szCs w:val="30"/>
          <w:rtl/>
          <w:lang w:bidi="fa-IR"/>
        </w:rPr>
      </w:pPr>
      <w:r w:rsidRPr="003D597D">
        <w:rPr>
          <w:rFonts w:ascii="Traditional Arabic" w:hAnsi="Traditional Arabic" w:cs="Traditional Arabic" w:hint="cs"/>
          <w:sz w:val="30"/>
          <w:szCs w:val="30"/>
          <w:rtl/>
          <w:lang w:bidi="fa-IR"/>
        </w:rPr>
        <w:t xml:space="preserve">227 قَالَ الْإِمَامُ ع‏ وَ إِنَّ مِنْ مُحِبِّي مُحَمَّدٍ [وَ عَلِيٍ‏] مَسَاكِينَ، مُوَاسَاتُهُمْ أَفْضَلُ مِنْ مُوَاسَاةِ مَسَاكِينِ الْفُقَرَاءِ، وَ هُمُ الَّذِينَ سَكَنَتْ جَوَارِحُهُمْ، وَ ضَعُفَتْ قُوَاهُمْ عَنْ مُقَاتَلَةِ أَعْدَاءِ اللَّهِ- الَّذِينَ يُعَيِّرُونَهُمْ بِدِينِهِمْ وَ </w:t>
      </w:r>
      <w:r w:rsidRPr="000628BF">
        <w:rPr>
          <w:rFonts w:ascii="Traditional Arabic" w:hAnsi="Traditional Arabic" w:cs="Traditional Arabic" w:hint="cs"/>
          <w:color w:val="FF0000"/>
          <w:sz w:val="30"/>
          <w:szCs w:val="30"/>
          <w:rtl/>
          <w:lang w:bidi="fa-IR"/>
        </w:rPr>
        <w:t xml:space="preserve">يُسَفِّهُونَ أَحْلَامَهُمْ‏، </w:t>
      </w:r>
      <w:r w:rsidRPr="003D597D">
        <w:rPr>
          <w:rFonts w:ascii="Traditional Arabic" w:hAnsi="Traditional Arabic" w:cs="Traditional Arabic" w:hint="cs"/>
          <w:sz w:val="30"/>
          <w:szCs w:val="30"/>
          <w:rtl/>
          <w:lang w:bidi="fa-IR"/>
        </w:rPr>
        <w:t>أَلَا فَمَنْ قَوَّاهُمْ بِفِقْهِهِ وَ عِلْمِهِ حَتَّى أَزَالَ مَسْكَنَتَهُمْ، ثُمَّ سَلَّطَهُمْ عَلَى الْأَعْدَاءِ الظَّاهِرِينَ: النَّوَاصِبِ وَ عَلَى الْأَعْدَاءِ الْبَاطِنِينَ: إِبْلِيسَ وَ مَرَدَتِهِ، حَتَّى يَهْزِمُوهُمْ عَنْ دِينِ اللَّهِ، وَ يَذُودُوهُمْ عَنْ أَوْلِيَاءِ آلِ رَسُولِ اللَّهِ ص. حَوَّلَ اللَّهُ تَعَالَى تِلْكَ الْمَسْكَنَةَ إِلَى شَيَاطِينِهِمْ، فَأَعْجَزَهُمْ عَنْ إِضْلَالِهِمْ.</w:t>
      </w:r>
      <w:bookmarkStart w:id="0" w:name="_GoBack"/>
      <w:bookmarkEnd w:id="0"/>
    </w:p>
  </w:footnote>
  <w:footnote w:id="17">
    <w:p w:rsidR="008726A1" w:rsidRPr="003D597D" w:rsidRDefault="008726A1" w:rsidP="008726A1">
      <w:pPr>
        <w:pStyle w:val="NormalWeb"/>
        <w:bidi/>
        <w:rPr>
          <w:rFonts w:ascii="Traditional Arabic" w:hAnsi="Traditional Arabic" w:cs="Traditional Arabic"/>
          <w:sz w:val="30"/>
          <w:szCs w:val="30"/>
          <w:lang w:bidi="fa-IR"/>
        </w:rPr>
      </w:pPr>
      <w:r>
        <w:rPr>
          <w:rStyle w:val="FootnoteReference"/>
        </w:rPr>
        <w:footnoteRef/>
      </w:r>
      <w:r>
        <w:t xml:space="preserve"> </w:t>
      </w:r>
      <w:r w:rsidRPr="003D597D">
        <w:rPr>
          <w:rFonts w:ascii="Traditional Arabic" w:hAnsi="Traditional Arabic" w:cs="Traditional Arabic" w:hint="cs"/>
          <w:sz w:val="30"/>
          <w:szCs w:val="30"/>
          <w:rtl/>
          <w:lang w:bidi="fa-IR"/>
        </w:rPr>
        <w:t>تفسير الصافي / ج‏4 / 395 / [سورة الزخرف(43): آية 54] ..... ص : 395</w:t>
      </w:r>
    </w:p>
    <w:p w:rsidR="008726A1" w:rsidRDefault="008726A1" w:rsidP="008726A1">
      <w:pPr>
        <w:pStyle w:val="NormalWeb"/>
        <w:bidi/>
        <w:rPr>
          <w:rFonts w:ascii="Traditional Arabic" w:hAnsi="Traditional Arabic" w:cs="Traditional Arabic"/>
          <w:sz w:val="30"/>
          <w:szCs w:val="30"/>
          <w:rtl/>
          <w:lang w:bidi="fa-IR"/>
        </w:rPr>
      </w:pPr>
      <w:r>
        <w:rPr>
          <w:rFonts w:ascii="Traditional Arabic" w:hAnsi="Traditional Arabic" w:cs="Traditional Arabic" w:hint="cs"/>
          <w:sz w:val="30"/>
          <w:szCs w:val="30"/>
          <w:rtl/>
          <w:lang w:bidi="fa-IR"/>
        </w:rPr>
        <w:t>...</w:t>
      </w:r>
      <w:r w:rsidRPr="003D597D">
        <w:rPr>
          <w:rFonts w:ascii="Traditional Arabic" w:hAnsi="Traditional Arabic" w:cs="Traditional Arabic" w:hint="cs"/>
          <w:sz w:val="30"/>
          <w:szCs w:val="30"/>
          <w:rtl/>
          <w:lang w:bidi="fa-IR"/>
        </w:rPr>
        <w:t xml:space="preserve">فَاسْتَخَفَّ قَوْمَهُ‏ </w:t>
      </w:r>
      <w:r w:rsidRPr="003D597D">
        <w:rPr>
          <w:rFonts w:ascii="Traditional Arabic" w:hAnsi="Traditional Arabic" w:cs="Traditional Arabic" w:hint="cs"/>
          <w:sz w:val="30"/>
          <w:szCs w:val="30"/>
          <w:highlight w:val="yellow"/>
          <w:rtl/>
          <w:lang w:bidi="fa-IR"/>
        </w:rPr>
        <w:t>استخفّ أحلامهم</w:t>
      </w:r>
      <w:r w:rsidRPr="003D597D">
        <w:rPr>
          <w:rFonts w:ascii="Traditional Arabic" w:hAnsi="Traditional Arabic" w:cs="Traditional Arabic" w:hint="cs"/>
          <w:sz w:val="30"/>
          <w:szCs w:val="30"/>
          <w:rtl/>
          <w:lang w:bidi="fa-IR"/>
        </w:rPr>
        <w:t xml:space="preserve">‏ او طلب منهم الخفّة في مطاوعته و دعاهم‏ فَأَطاعُوهُ‏ فيما أمرهم به‏ إِنَّهُمْ كانُوا قَوْماً فاسِقِينَ‏ </w:t>
      </w:r>
      <w:r>
        <w:rPr>
          <w:rFonts w:ascii="Traditional Arabic" w:hAnsi="Traditional Arabic" w:cs="Traditional Arabic" w:hint="cs"/>
          <w:sz w:val="30"/>
          <w:szCs w:val="30"/>
          <w:rtl/>
          <w:lang w:bidi="fa-IR"/>
        </w:rPr>
        <w:t>....</w:t>
      </w:r>
    </w:p>
    <w:p w:rsidR="008726A1" w:rsidRDefault="008726A1">
      <w:pPr>
        <w:pStyle w:val="FootnoteText"/>
        <w:rPr>
          <w:rFonts w:hint="cs"/>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799"/>
    <w:rsid w:val="000628BF"/>
    <w:rsid w:val="001C412C"/>
    <w:rsid w:val="00200C6C"/>
    <w:rsid w:val="002C797D"/>
    <w:rsid w:val="00354FF2"/>
    <w:rsid w:val="003C2E68"/>
    <w:rsid w:val="003D597D"/>
    <w:rsid w:val="004169D4"/>
    <w:rsid w:val="00521566"/>
    <w:rsid w:val="00540DFC"/>
    <w:rsid w:val="00541A94"/>
    <w:rsid w:val="00683D24"/>
    <w:rsid w:val="006B1412"/>
    <w:rsid w:val="00763799"/>
    <w:rsid w:val="00786E48"/>
    <w:rsid w:val="007A33AF"/>
    <w:rsid w:val="00800CD1"/>
    <w:rsid w:val="008726A1"/>
    <w:rsid w:val="008965BA"/>
    <w:rsid w:val="00920869"/>
    <w:rsid w:val="009738BF"/>
    <w:rsid w:val="00A12D81"/>
    <w:rsid w:val="00A430CF"/>
    <w:rsid w:val="00A60AA7"/>
    <w:rsid w:val="00AB08BC"/>
    <w:rsid w:val="00AC6C3F"/>
    <w:rsid w:val="00AD0BA0"/>
    <w:rsid w:val="00B44076"/>
    <w:rsid w:val="00C26373"/>
    <w:rsid w:val="00C43C4E"/>
    <w:rsid w:val="00C6563D"/>
    <w:rsid w:val="00CB690D"/>
    <w:rsid w:val="00D71FB1"/>
    <w:rsid w:val="00DB5BEE"/>
    <w:rsid w:val="00DE5879"/>
    <w:rsid w:val="00F517C2"/>
    <w:rsid w:val="00FD24FD"/>
    <w:rsid w:val="00FD5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DFDF"/>
  <w15:chartTrackingRefBased/>
  <w15:docId w15:val="{17808204-1015-48E9-A835-3BAEF78E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B5B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5BEE"/>
    <w:rPr>
      <w:sz w:val="20"/>
      <w:szCs w:val="20"/>
    </w:rPr>
  </w:style>
  <w:style w:type="character" w:styleId="FootnoteReference">
    <w:name w:val="footnote reference"/>
    <w:basedOn w:val="DefaultParagraphFont"/>
    <w:uiPriority w:val="99"/>
    <w:semiHidden/>
    <w:unhideWhenUsed/>
    <w:rsid w:val="00DB5BEE"/>
    <w:rPr>
      <w:vertAlign w:val="superscript"/>
    </w:rPr>
  </w:style>
  <w:style w:type="paragraph" w:styleId="NormalWeb">
    <w:name w:val="Normal (Web)"/>
    <w:basedOn w:val="Normal"/>
    <w:uiPriority w:val="99"/>
    <w:unhideWhenUsed/>
    <w:rsid w:val="00C656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2060">
      <w:bodyDiv w:val="1"/>
      <w:marLeft w:val="0"/>
      <w:marRight w:val="0"/>
      <w:marTop w:val="0"/>
      <w:marBottom w:val="0"/>
      <w:divBdr>
        <w:top w:val="none" w:sz="0" w:space="0" w:color="auto"/>
        <w:left w:val="none" w:sz="0" w:space="0" w:color="auto"/>
        <w:bottom w:val="none" w:sz="0" w:space="0" w:color="auto"/>
        <w:right w:val="none" w:sz="0" w:space="0" w:color="auto"/>
      </w:divBdr>
    </w:div>
    <w:div w:id="125436300">
      <w:bodyDiv w:val="1"/>
      <w:marLeft w:val="0"/>
      <w:marRight w:val="0"/>
      <w:marTop w:val="0"/>
      <w:marBottom w:val="0"/>
      <w:divBdr>
        <w:top w:val="none" w:sz="0" w:space="0" w:color="auto"/>
        <w:left w:val="none" w:sz="0" w:space="0" w:color="auto"/>
        <w:bottom w:val="none" w:sz="0" w:space="0" w:color="auto"/>
        <w:right w:val="none" w:sz="0" w:space="0" w:color="auto"/>
      </w:divBdr>
    </w:div>
    <w:div w:id="427779202">
      <w:bodyDiv w:val="1"/>
      <w:marLeft w:val="0"/>
      <w:marRight w:val="0"/>
      <w:marTop w:val="0"/>
      <w:marBottom w:val="0"/>
      <w:divBdr>
        <w:top w:val="none" w:sz="0" w:space="0" w:color="auto"/>
        <w:left w:val="none" w:sz="0" w:space="0" w:color="auto"/>
        <w:bottom w:val="none" w:sz="0" w:space="0" w:color="auto"/>
        <w:right w:val="none" w:sz="0" w:space="0" w:color="auto"/>
      </w:divBdr>
    </w:div>
    <w:div w:id="434986973">
      <w:bodyDiv w:val="1"/>
      <w:marLeft w:val="0"/>
      <w:marRight w:val="0"/>
      <w:marTop w:val="0"/>
      <w:marBottom w:val="0"/>
      <w:divBdr>
        <w:top w:val="none" w:sz="0" w:space="0" w:color="auto"/>
        <w:left w:val="none" w:sz="0" w:space="0" w:color="auto"/>
        <w:bottom w:val="none" w:sz="0" w:space="0" w:color="auto"/>
        <w:right w:val="none" w:sz="0" w:space="0" w:color="auto"/>
      </w:divBdr>
    </w:div>
    <w:div w:id="532042577">
      <w:bodyDiv w:val="1"/>
      <w:marLeft w:val="0"/>
      <w:marRight w:val="0"/>
      <w:marTop w:val="0"/>
      <w:marBottom w:val="0"/>
      <w:divBdr>
        <w:top w:val="none" w:sz="0" w:space="0" w:color="auto"/>
        <w:left w:val="none" w:sz="0" w:space="0" w:color="auto"/>
        <w:bottom w:val="none" w:sz="0" w:space="0" w:color="auto"/>
        <w:right w:val="none" w:sz="0" w:space="0" w:color="auto"/>
      </w:divBdr>
    </w:div>
    <w:div w:id="543251758">
      <w:bodyDiv w:val="1"/>
      <w:marLeft w:val="0"/>
      <w:marRight w:val="0"/>
      <w:marTop w:val="0"/>
      <w:marBottom w:val="0"/>
      <w:divBdr>
        <w:top w:val="none" w:sz="0" w:space="0" w:color="auto"/>
        <w:left w:val="none" w:sz="0" w:space="0" w:color="auto"/>
        <w:bottom w:val="none" w:sz="0" w:space="0" w:color="auto"/>
        <w:right w:val="none" w:sz="0" w:space="0" w:color="auto"/>
      </w:divBdr>
    </w:div>
    <w:div w:id="554391385">
      <w:bodyDiv w:val="1"/>
      <w:marLeft w:val="0"/>
      <w:marRight w:val="0"/>
      <w:marTop w:val="0"/>
      <w:marBottom w:val="0"/>
      <w:divBdr>
        <w:top w:val="none" w:sz="0" w:space="0" w:color="auto"/>
        <w:left w:val="none" w:sz="0" w:space="0" w:color="auto"/>
        <w:bottom w:val="none" w:sz="0" w:space="0" w:color="auto"/>
        <w:right w:val="none" w:sz="0" w:space="0" w:color="auto"/>
      </w:divBdr>
    </w:div>
    <w:div w:id="707527930">
      <w:bodyDiv w:val="1"/>
      <w:marLeft w:val="0"/>
      <w:marRight w:val="0"/>
      <w:marTop w:val="0"/>
      <w:marBottom w:val="0"/>
      <w:divBdr>
        <w:top w:val="none" w:sz="0" w:space="0" w:color="auto"/>
        <w:left w:val="none" w:sz="0" w:space="0" w:color="auto"/>
        <w:bottom w:val="none" w:sz="0" w:space="0" w:color="auto"/>
        <w:right w:val="none" w:sz="0" w:space="0" w:color="auto"/>
      </w:divBdr>
    </w:div>
    <w:div w:id="862328877">
      <w:bodyDiv w:val="1"/>
      <w:marLeft w:val="0"/>
      <w:marRight w:val="0"/>
      <w:marTop w:val="0"/>
      <w:marBottom w:val="0"/>
      <w:divBdr>
        <w:top w:val="none" w:sz="0" w:space="0" w:color="auto"/>
        <w:left w:val="none" w:sz="0" w:space="0" w:color="auto"/>
        <w:bottom w:val="none" w:sz="0" w:space="0" w:color="auto"/>
        <w:right w:val="none" w:sz="0" w:space="0" w:color="auto"/>
      </w:divBdr>
    </w:div>
    <w:div w:id="975447372">
      <w:bodyDiv w:val="1"/>
      <w:marLeft w:val="0"/>
      <w:marRight w:val="0"/>
      <w:marTop w:val="0"/>
      <w:marBottom w:val="0"/>
      <w:divBdr>
        <w:top w:val="none" w:sz="0" w:space="0" w:color="auto"/>
        <w:left w:val="none" w:sz="0" w:space="0" w:color="auto"/>
        <w:bottom w:val="none" w:sz="0" w:space="0" w:color="auto"/>
        <w:right w:val="none" w:sz="0" w:space="0" w:color="auto"/>
      </w:divBdr>
    </w:div>
    <w:div w:id="1005133347">
      <w:bodyDiv w:val="1"/>
      <w:marLeft w:val="0"/>
      <w:marRight w:val="0"/>
      <w:marTop w:val="0"/>
      <w:marBottom w:val="0"/>
      <w:divBdr>
        <w:top w:val="none" w:sz="0" w:space="0" w:color="auto"/>
        <w:left w:val="none" w:sz="0" w:space="0" w:color="auto"/>
        <w:bottom w:val="none" w:sz="0" w:space="0" w:color="auto"/>
        <w:right w:val="none" w:sz="0" w:space="0" w:color="auto"/>
      </w:divBdr>
    </w:div>
    <w:div w:id="1120495631">
      <w:bodyDiv w:val="1"/>
      <w:marLeft w:val="0"/>
      <w:marRight w:val="0"/>
      <w:marTop w:val="0"/>
      <w:marBottom w:val="0"/>
      <w:divBdr>
        <w:top w:val="none" w:sz="0" w:space="0" w:color="auto"/>
        <w:left w:val="none" w:sz="0" w:space="0" w:color="auto"/>
        <w:bottom w:val="none" w:sz="0" w:space="0" w:color="auto"/>
        <w:right w:val="none" w:sz="0" w:space="0" w:color="auto"/>
      </w:divBdr>
    </w:div>
    <w:div w:id="1171791975">
      <w:bodyDiv w:val="1"/>
      <w:marLeft w:val="0"/>
      <w:marRight w:val="0"/>
      <w:marTop w:val="0"/>
      <w:marBottom w:val="0"/>
      <w:divBdr>
        <w:top w:val="none" w:sz="0" w:space="0" w:color="auto"/>
        <w:left w:val="none" w:sz="0" w:space="0" w:color="auto"/>
        <w:bottom w:val="none" w:sz="0" w:space="0" w:color="auto"/>
        <w:right w:val="none" w:sz="0" w:space="0" w:color="auto"/>
      </w:divBdr>
    </w:div>
    <w:div w:id="1232084368">
      <w:bodyDiv w:val="1"/>
      <w:marLeft w:val="0"/>
      <w:marRight w:val="0"/>
      <w:marTop w:val="0"/>
      <w:marBottom w:val="0"/>
      <w:divBdr>
        <w:top w:val="none" w:sz="0" w:space="0" w:color="auto"/>
        <w:left w:val="none" w:sz="0" w:space="0" w:color="auto"/>
        <w:bottom w:val="none" w:sz="0" w:space="0" w:color="auto"/>
        <w:right w:val="none" w:sz="0" w:space="0" w:color="auto"/>
      </w:divBdr>
    </w:div>
    <w:div w:id="1308626370">
      <w:bodyDiv w:val="1"/>
      <w:marLeft w:val="0"/>
      <w:marRight w:val="0"/>
      <w:marTop w:val="0"/>
      <w:marBottom w:val="0"/>
      <w:divBdr>
        <w:top w:val="none" w:sz="0" w:space="0" w:color="auto"/>
        <w:left w:val="none" w:sz="0" w:space="0" w:color="auto"/>
        <w:bottom w:val="none" w:sz="0" w:space="0" w:color="auto"/>
        <w:right w:val="none" w:sz="0" w:space="0" w:color="auto"/>
      </w:divBdr>
    </w:div>
    <w:div w:id="1400714542">
      <w:bodyDiv w:val="1"/>
      <w:marLeft w:val="0"/>
      <w:marRight w:val="0"/>
      <w:marTop w:val="0"/>
      <w:marBottom w:val="0"/>
      <w:divBdr>
        <w:top w:val="none" w:sz="0" w:space="0" w:color="auto"/>
        <w:left w:val="none" w:sz="0" w:space="0" w:color="auto"/>
        <w:bottom w:val="none" w:sz="0" w:space="0" w:color="auto"/>
        <w:right w:val="none" w:sz="0" w:space="0" w:color="auto"/>
      </w:divBdr>
    </w:div>
    <w:div w:id="1413621238">
      <w:bodyDiv w:val="1"/>
      <w:marLeft w:val="0"/>
      <w:marRight w:val="0"/>
      <w:marTop w:val="0"/>
      <w:marBottom w:val="0"/>
      <w:divBdr>
        <w:top w:val="none" w:sz="0" w:space="0" w:color="auto"/>
        <w:left w:val="none" w:sz="0" w:space="0" w:color="auto"/>
        <w:bottom w:val="none" w:sz="0" w:space="0" w:color="auto"/>
        <w:right w:val="none" w:sz="0" w:space="0" w:color="auto"/>
      </w:divBdr>
    </w:div>
    <w:div w:id="1470132278">
      <w:bodyDiv w:val="1"/>
      <w:marLeft w:val="0"/>
      <w:marRight w:val="0"/>
      <w:marTop w:val="0"/>
      <w:marBottom w:val="0"/>
      <w:divBdr>
        <w:top w:val="none" w:sz="0" w:space="0" w:color="auto"/>
        <w:left w:val="none" w:sz="0" w:space="0" w:color="auto"/>
        <w:bottom w:val="none" w:sz="0" w:space="0" w:color="auto"/>
        <w:right w:val="none" w:sz="0" w:space="0" w:color="auto"/>
      </w:divBdr>
    </w:div>
    <w:div w:id="1489206334">
      <w:bodyDiv w:val="1"/>
      <w:marLeft w:val="0"/>
      <w:marRight w:val="0"/>
      <w:marTop w:val="0"/>
      <w:marBottom w:val="0"/>
      <w:divBdr>
        <w:top w:val="none" w:sz="0" w:space="0" w:color="auto"/>
        <w:left w:val="none" w:sz="0" w:space="0" w:color="auto"/>
        <w:bottom w:val="none" w:sz="0" w:space="0" w:color="auto"/>
        <w:right w:val="none" w:sz="0" w:space="0" w:color="auto"/>
      </w:divBdr>
    </w:div>
    <w:div w:id="1537884498">
      <w:bodyDiv w:val="1"/>
      <w:marLeft w:val="0"/>
      <w:marRight w:val="0"/>
      <w:marTop w:val="0"/>
      <w:marBottom w:val="0"/>
      <w:divBdr>
        <w:top w:val="none" w:sz="0" w:space="0" w:color="auto"/>
        <w:left w:val="none" w:sz="0" w:space="0" w:color="auto"/>
        <w:bottom w:val="none" w:sz="0" w:space="0" w:color="auto"/>
        <w:right w:val="none" w:sz="0" w:space="0" w:color="auto"/>
      </w:divBdr>
    </w:div>
    <w:div w:id="1626158403">
      <w:bodyDiv w:val="1"/>
      <w:marLeft w:val="0"/>
      <w:marRight w:val="0"/>
      <w:marTop w:val="0"/>
      <w:marBottom w:val="0"/>
      <w:divBdr>
        <w:top w:val="none" w:sz="0" w:space="0" w:color="auto"/>
        <w:left w:val="none" w:sz="0" w:space="0" w:color="auto"/>
        <w:bottom w:val="none" w:sz="0" w:space="0" w:color="auto"/>
        <w:right w:val="none" w:sz="0" w:space="0" w:color="auto"/>
      </w:divBdr>
    </w:div>
    <w:div w:id="1627005391">
      <w:bodyDiv w:val="1"/>
      <w:marLeft w:val="0"/>
      <w:marRight w:val="0"/>
      <w:marTop w:val="0"/>
      <w:marBottom w:val="0"/>
      <w:divBdr>
        <w:top w:val="none" w:sz="0" w:space="0" w:color="auto"/>
        <w:left w:val="none" w:sz="0" w:space="0" w:color="auto"/>
        <w:bottom w:val="none" w:sz="0" w:space="0" w:color="auto"/>
        <w:right w:val="none" w:sz="0" w:space="0" w:color="auto"/>
      </w:divBdr>
    </w:div>
    <w:div w:id="1638415128">
      <w:bodyDiv w:val="1"/>
      <w:marLeft w:val="0"/>
      <w:marRight w:val="0"/>
      <w:marTop w:val="0"/>
      <w:marBottom w:val="0"/>
      <w:divBdr>
        <w:top w:val="none" w:sz="0" w:space="0" w:color="auto"/>
        <w:left w:val="none" w:sz="0" w:space="0" w:color="auto"/>
        <w:bottom w:val="none" w:sz="0" w:space="0" w:color="auto"/>
        <w:right w:val="none" w:sz="0" w:space="0" w:color="auto"/>
      </w:divBdr>
    </w:div>
    <w:div w:id="1754230951">
      <w:bodyDiv w:val="1"/>
      <w:marLeft w:val="0"/>
      <w:marRight w:val="0"/>
      <w:marTop w:val="0"/>
      <w:marBottom w:val="0"/>
      <w:divBdr>
        <w:top w:val="none" w:sz="0" w:space="0" w:color="auto"/>
        <w:left w:val="none" w:sz="0" w:space="0" w:color="auto"/>
        <w:bottom w:val="none" w:sz="0" w:space="0" w:color="auto"/>
        <w:right w:val="none" w:sz="0" w:space="0" w:color="auto"/>
      </w:divBdr>
    </w:div>
    <w:div w:id="1847936393">
      <w:bodyDiv w:val="1"/>
      <w:marLeft w:val="0"/>
      <w:marRight w:val="0"/>
      <w:marTop w:val="0"/>
      <w:marBottom w:val="0"/>
      <w:divBdr>
        <w:top w:val="none" w:sz="0" w:space="0" w:color="auto"/>
        <w:left w:val="none" w:sz="0" w:space="0" w:color="auto"/>
        <w:bottom w:val="none" w:sz="0" w:space="0" w:color="auto"/>
        <w:right w:val="none" w:sz="0" w:space="0" w:color="auto"/>
      </w:divBdr>
    </w:div>
    <w:div w:id="1931507206">
      <w:bodyDiv w:val="1"/>
      <w:marLeft w:val="0"/>
      <w:marRight w:val="0"/>
      <w:marTop w:val="0"/>
      <w:marBottom w:val="0"/>
      <w:divBdr>
        <w:top w:val="none" w:sz="0" w:space="0" w:color="auto"/>
        <w:left w:val="none" w:sz="0" w:space="0" w:color="auto"/>
        <w:bottom w:val="none" w:sz="0" w:space="0" w:color="auto"/>
        <w:right w:val="none" w:sz="0" w:space="0" w:color="auto"/>
      </w:divBdr>
    </w:div>
    <w:div w:id="19636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64C35-FAC5-4E1A-B23E-3B95F287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10</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22</cp:revision>
  <dcterms:created xsi:type="dcterms:W3CDTF">2025-03-17T10:26:00Z</dcterms:created>
  <dcterms:modified xsi:type="dcterms:W3CDTF">2025-03-17T22:48:00Z</dcterms:modified>
</cp:coreProperties>
</file>